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6CCFF"/>
        <w:tblLook w:val="04A0" w:firstRow="1" w:lastRow="0" w:firstColumn="1" w:lastColumn="0" w:noHBand="0" w:noVBand="1"/>
      </w:tblPr>
      <w:tblGrid>
        <w:gridCol w:w="9016"/>
      </w:tblGrid>
      <w:tr w:rsidR="00C87325" w:rsidRPr="00D65495" w:rsidTr="00F250F9">
        <w:tc>
          <w:tcPr>
            <w:tcW w:w="9016" w:type="dxa"/>
            <w:shd w:val="clear" w:color="auto" w:fill="299AF5"/>
          </w:tcPr>
          <w:p w:rsidR="007D48D9" w:rsidRPr="00D65495" w:rsidRDefault="001B2254">
            <w:pPr>
              <w:jc w:val="center"/>
              <w:rPr>
                <w:rFonts w:ascii="Arial" w:hAnsi="Arial" w:cs="Arial"/>
                <w:b/>
                <w:sz w:val="24"/>
                <w:szCs w:val="24"/>
                <w:lang w:val="el-GR"/>
              </w:rPr>
            </w:pPr>
            <w:r w:rsidRPr="00D65495">
              <w:rPr>
                <w:rFonts w:ascii="Arial" w:hAnsi="Arial" w:cs="Arial"/>
                <w:b/>
                <w:color w:val="FFFFFF" w:themeColor="background1"/>
                <w:sz w:val="36"/>
                <w:szCs w:val="36"/>
                <w:lang w:val="el-GR"/>
              </w:rPr>
              <w:t>Πλάνο Μαθήματος</w:t>
            </w:r>
          </w:p>
        </w:tc>
      </w:tr>
    </w:tbl>
    <w:p w:rsidR="00C87325" w:rsidRPr="00D65495" w:rsidRDefault="00C87325">
      <w:pPr>
        <w:rPr>
          <w:rFonts w:ascii="Arial" w:hAnsi="Arial" w:cs="Arial"/>
        </w:rPr>
      </w:pPr>
    </w:p>
    <w:tbl>
      <w:tblPr>
        <w:tblStyle w:val="Tabellenraster"/>
        <w:tblW w:w="0" w:type="auto"/>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2547"/>
        <w:gridCol w:w="2268"/>
        <w:gridCol w:w="1400"/>
        <w:gridCol w:w="1400"/>
        <w:gridCol w:w="1401"/>
      </w:tblGrid>
      <w:tr w:rsidR="001B2254" w:rsidRPr="00D65495" w:rsidTr="00F250F9">
        <w:tc>
          <w:tcPr>
            <w:tcW w:w="2547" w:type="dxa"/>
            <w:tcBorders>
              <w:top w:val="single" w:sz="12" w:space="0" w:color="FFC000" w:themeColor="accent4"/>
              <w:left w:val="single" w:sz="4" w:space="0" w:color="FFB800"/>
              <w:right w:val="single" w:sz="4" w:space="0" w:color="FFB800"/>
            </w:tcBorders>
          </w:tcPr>
          <w:p w:rsidR="001B2254" w:rsidRPr="00D65495" w:rsidRDefault="001B2254" w:rsidP="001B2254">
            <w:pPr>
              <w:rPr>
                <w:rFonts w:ascii="Arial" w:hAnsi="Arial" w:cs="Arial"/>
                <w:b/>
              </w:rPr>
            </w:pPr>
            <w:r w:rsidRPr="00D65495">
              <w:rPr>
                <w:rFonts w:ascii="Arial" w:hAnsi="Arial" w:cs="Arial"/>
                <w:b/>
                <w:lang w:val="el-GR"/>
              </w:rPr>
              <w:t>Ενότητα</w:t>
            </w:r>
            <w:r w:rsidRPr="00D65495">
              <w:rPr>
                <w:rFonts w:ascii="Arial" w:hAnsi="Arial" w:cs="Arial"/>
                <w:b/>
              </w:rPr>
              <w:t>:</w:t>
            </w:r>
          </w:p>
        </w:tc>
        <w:tc>
          <w:tcPr>
            <w:tcW w:w="6469" w:type="dxa"/>
            <w:gridSpan w:val="4"/>
            <w:tcBorders>
              <w:top w:val="single" w:sz="12" w:space="0" w:color="FFC000" w:themeColor="accent4"/>
              <w:left w:val="single" w:sz="4" w:space="0" w:color="FFB800"/>
              <w:bottom w:val="single" w:sz="4" w:space="0" w:color="FFB800"/>
            </w:tcBorders>
          </w:tcPr>
          <w:p w:rsidR="001B2254" w:rsidRPr="00D65495" w:rsidRDefault="001B2254" w:rsidP="001B2254">
            <w:pPr>
              <w:rPr>
                <w:rFonts w:ascii="Arial" w:hAnsi="Arial" w:cs="Arial"/>
              </w:rPr>
            </w:pPr>
            <w:r w:rsidRPr="00D65495">
              <w:rPr>
                <w:rFonts w:ascii="Arial" w:hAnsi="Arial" w:cs="Arial"/>
                <w:lang w:val="el-GR"/>
              </w:rPr>
              <w:t>Μάρμαρα</w:t>
            </w:r>
          </w:p>
        </w:tc>
      </w:tr>
      <w:tr w:rsidR="001B2254" w:rsidRPr="00D65495" w:rsidTr="00BA5999">
        <w:tc>
          <w:tcPr>
            <w:tcW w:w="2547" w:type="dxa"/>
            <w:tcBorders>
              <w:left w:val="single" w:sz="4" w:space="0" w:color="FFB800"/>
              <w:right w:val="single" w:sz="4" w:space="0" w:color="FFB800"/>
            </w:tcBorders>
          </w:tcPr>
          <w:p w:rsidR="001B2254" w:rsidRPr="00D65495" w:rsidRDefault="001B2254" w:rsidP="001B2254">
            <w:pPr>
              <w:rPr>
                <w:rFonts w:ascii="Arial" w:hAnsi="Arial" w:cs="Arial"/>
                <w:b/>
              </w:rPr>
            </w:pPr>
            <w:r w:rsidRPr="00D65495">
              <w:rPr>
                <w:rFonts w:ascii="Arial" w:hAnsi="Arial" w:cs="Arial"/>
                <w:b/>
                <w:lang w:val="el-GR"/>
              </w:rPr>
              <w:t>Ώρες διδασκαλίας</w:t>
            </w:r>
            <w:r w:rsidRPr="00D65495">
              <w:rPr>
                <w:rFonts w:ascii="Arial" w:hAnsi="Arial" w:cs="Arial"/>
                <w:b/>
              </w:rPr>
              <w:t>:</w:t>
            </w:r>
          </w:p>
        </w:tc>
        <w:tc>
          <w:tcPr>
            <w:tcW w:w="6469" w:type="dxa"/>
            <w:gridSpan w:val="4"/>
            <w:tcBorders>
              <w:top w:val="single" w:sz="4" w:space="0" w:color="FFB800"/>
              <w:left w:val="single" w:sz="4" w:space="0" w:color="FFB800"/>
              <w:bottom w:val="single" w:sz="4" w:space="0" w:color="FFB800"/>
            </w:tcBorders>
          </w:tcPr>
          <w:p w:rsidR="001B2254" w:rsidRPr="00D65495" w:rsidRDefault="001B2254" w:rsidP="001B2254">
            <w:pPr>
              <w:rPr>
                <w:rFonts w:ascii="Arial" w:hAnsi="Arial" w:cs="Arial"/>
                <w:lang w:val="el-GR"/>
              </w:rPr>
            </w:pPr>
            <w:r w:rsidRPr="00D65495">
              <w:rPr>
                <w:rFonts w:ascii="Arial" w:hAnsi="Arial" w:cs="Arial"/>
                <w:lang w:val="el-GR"/>
              </w:rPr>
              <w:t>1-2 διδασκαλίες</w:t>
            </w:r>
          </w:p>
        </w:tc>
      </w:tr>
      <w:tr w:rsidR="001B2254" w:rsidRPr="00D65495" w:rsidTr="00BA5999">
        <w:tc>
          <w:tcPr>
            <w:tcW w:w="2547" w:type="dxa"/>
            <w:tcBorders>
              <w:left w:val="single" w:sz="4" w:space="0" w:color="FFB800"/>
              <w:right w:val="single" w:sz="4" w:space="0" w:color="FFB800"/>
            </w:tcBorders>
          </w:tcPr>
          <w:p w:rsidR="001B2254" w:rsidRPr="00D65495" w:rsidRDefault="001B2254" w:rsidP="001B2254">
            <w:pPr>
              <w:rPr>
                <w:rFonts w:ascii="Arial" w:hAnsi="Arial" w:cs="Arial"/>
                <w:b/>
              </w:rPr>
            </w:pPr>
            <w:r w:rsidRPr="00D65495">
              <w:rPr>
                <w:rFonts w:ascii="Arial" w:hAnsi="Arial" w:cs="Arial"/>
                <w:b/>
                <w:lang w:val="el-GR"/>
              </w:rPr>
              <w:t>Επίπεδο τάξης</w:t>
            </w:r>
            <w:r w:rsidRPr="00D65495">
              <w:rPr>
                <w:rFonts w:ascii="Arial" w:hAnsi="Arial" w:cs="Arial"/>
                <w:b/>
              </w:rPr>
              <w:t>:</w:t>
            </w:r>
          </w:p>
        </w:tc>
        <w:tc>
          <w:tcPr>
            <w:tcW w:w="6469" w:type="dxa"/>
            <w:gridSpan w:val="4"/>
            <w:tcBorders>
              <w:top w:val="single" w:sz="4" w:space="0" w:color="FFB800"/>
              <w:left w:val="single" w:sz="4" w:space="0" w:color="FFB800"/>
              <w:bottom w:val="single" w:sz="4" w:space="0" w:color="FFB800"/>
            </w:tcBorders>
          </w:tcPr>
          <w:p w:rsidR="001B2254" w:rsidRPr="00D65495" w:rsidRDefault="00B01556" w:rsidP="001B2254">
            <w:pPr>
              <w:rPr>
                <w:rFonts w:ascii="Arial" w:hAnsi="Arial" w:cs="Arial"/>
                <w:lang w:val="el-GR"/>
              </w:rPr>
            </w:pPr>
            <w:r w:rsidRPr="00D65495">
              <w:rPr>
                <w:rFonts w:ascii="Arial" w:hAnsi="Arial" w:cs="Arial"/>
                <w:lang w:val="el-GR"/>
              </w:rPr>
              <w:t>Τάξη 9η</w:t>
            </w:r>
          </w:p>
        </w:tc>
      </w:tr>
      <w:tr w:rsidR="001B2254" w:rsidRPr="00D65495" w:rsidTr="00F250F9">
        <w:tc>
          <w:tcPr>
            <w:tcW w:w="2547" w:type="dxa"/>
            <w:tcBorders>
              <w:left w:val="single" w:sz="4" w:space="0" w:color="FFB800"/>
              <w:bottom w:val="single" w:sz="12" w:space="0" w:color="FFC000" w:themeColor="accent4"/>
              <w:right w:val="single" w:sz="4" w:space="0" w:color="FFB800"/>
            </w:tcBorders>
          </w:tcPr>
          <w:p w:rsidR="001B2254" w:rsidRPr="00D65495" w:rsidRDefault="001B2254" w:rsidP="001B2254">
            <w:pPr>
              <w:rPr>
                <w:rFonts w:ascii="Arial" w:hAnsi="Arial" w:cs="Arial"/>
                <w:b/>
              </w:rPr>
            </w:pPr>
            <w:r w:rsidRPr="00D65495">
              <w:rPr>
                <w:rFonts w:ascii="Arial" w:hAnsi="Arial" w:cs="Arial"/>
                <w:b/>
                <w:lang w:val="el-GR"/>
              </w:rPr>
              <w:t>Σύντομη περιγραφή</w:t>
            </w:r>
            <w:r w:rsidRPr="00D65495">
              <w:rPr>
                <w:rFonts w:ascii="Arial" w:hAnsi="Arial" w:cs="Arial"/>
                <w:b/>
              </w:rPr>
              <w:t>:</w:t>
            </w:r>
          </w:p>
        </w:tc>
        <w:tc>
          <w:tcPr>
            <w:tcW w:w="6469" w:type="dxa"/>
            <w:gridSpan w:val="4"/>
            <w:tcBorders>
              <w:top w:val="single" w:sz="4" w:space="0" w:color="FFB800"/>
              <w:left w:val="single" w:sz="4" w:space="0" w:color="FFB800"/>
              <w:bottom w:val="single" w:sz="12" w:space="0" w:color="FFC000" w:themeColor="accent4"/>
            </w:tcBorders>
          </w:tcPr>
          <w:p w:rsidR="001B2254" w:rsidRPr="00D65495" w:rsidRDefault="00B01556" w:rsidP="00B01556">
            <w:pPr>
              <w:jc w:val="both"/>
              <w:rPr>
                <w:rFonts w:ascii="Arial" w:hAnsi="Arial" w:cs="Arial"/>
                <w:lang w:val="el-GR"/>
              </w:rPr>
            </w:pPr>
            <w:r w:rsidRPr="00D65495">
              <w:rPr>
                <w:rFonts w:ascii="Arial" w:hAnsi="Arial" w:cs="Arial"/>
                <w:lang w:val="el-GR"/>
              </w:rPr>
              <w:t>Με τη μοντελοποίηση μιας πραγματικής κατάστασης, έχουμε μια πρώτη ιδέα μιας γραμμικής συνάρτησης. Αυτή είναι μια αυξανόμενη γραμμική η οποία εστιάζει στους αρνητικούς ακέραιους. Στην τάξη, θα επικεντρωθούμε κυρίως στην πτυχή της συνδιακύμανσης της έννοιας μιας συνάρτησης - η αλλαγή του όγκου ενός δοχείου ως συνάρτηση του αριθμού των σφαιρών που τοποθετούνται σε αυτό. Οι μαθητές θα δουλέψουν με διαφορετικές αναπαραστάσεις μιας συνάρτησης (πίνακας, γραφική παράσταση, λεκτική περιγραφή, πιθανώς με τύπο).</w:t>
            </w:r>
          </w:p>
        </w:tc>
      </w:tr>
      <w:tr w:rsidR="001B2254" w:rsidRPr="00D65495" w:rsidTr="00282D06">
        <w:trPr>
          <w:trHeight w:val="69"/>
        </w:trPr>
        <w:tc>
          <w:tcPr>
            <w:tcW w:w="2547" w:type="dxa"/>
            <w:vMerge w:val="restart"/>
            <w:tcBorders>
              <w:top w:val="single" w:sz="12" w:space="0" w:color="FFC000" w:themeColor="accent4"/>
              <w:left w:val="single" w:sz="4" w:space="0" w:color="FFB800"/>
              <w:right w:val="single" w:sz="4" w:space="0" w:color="FFB800"/>
            </w:tcBorders>
          </w:tcPr>
          <w:p w:rsidR="001B2254" w:rsidRPr="00D65495" w:rsidRDefault="001B2254" w:rsidP="001B2254">
            <w:pPr>
              <w:rPr>
                <w:rFonts w:ascii="Arial" w:hAnsi="Arial" w:cs="Arial"/>
                <w:b/>
              </w:rPr>
            </w:pPr>
            <w:r w:rsidRPr="00D65495">
              <w:rPr>
                <w:rFonts w:ascii="Arial" w:hAnsi="Arial" w:cs="Arial"/>
                <w:b/>
                <w:lang w:val="el-GR"/>
              </w:rPr>
              <w:t>Αρχές σχεδιασμού</w:t>
            </w:r>
            <w:r w:rsidRPr="00D65495">
              <w:rPr>
                <w:rFonts w:ascii="Arial" w:hAnsi="Arial" w:cs="Arial"/>
                <w:b/>
              </w:rPr>
              <w:t>:</w:t>
            </w:r>
          </w:p>
        </w:tc>
        <w:tc>
          <w:tcPr>
            <w:tcW w:w="2268" w:type="dxa"/>
            <w:tcBorders>
              <w:top w:val="single" w:sz="12" w:space="0" w:color="FFC000" w:themeColor="accent4"/>
              <w:left w:val="single" w:sz="4" w:space="0" w:color="FFB800"/>
              <w:bottom w:val="single" w:sz="4" w:space="0" w:color="FFB800"/>
              <w:right w:val="single" w:sz="4" w:space="0" w:color="FFB800"/>
            </w:tcBorders>
          </w:tcPr>
          <w:p w:rsidR="001B2254" w:rsidRPr="00D65495" w:rsidRDefault="001B2254" w:rsidP="001B2254">
            <w:pPr>
              <w:rPr>
                <w:rFonts w:ascii="Arial" w:hAnsi="Arial" w:cs="Arial"/>
                <w:b/>
                <w:bCs/>
                <w:lang w:val="en-US"/>
              </w:rPr>
            </w:pPr>
            <w:r w:rsidRPr="00D65495">
              <w:rPr>
                <w:rFonts w:ascii="Arial" w:hAnsi="Arial" w:cs="Arial"/>
                <w:b/>
                <w:bCs/>
                <w:lang w:val="el-GR"/>
              </w:rPr>
              <w:t>Διερευνητική προσέγγιση</w:t>
            </w:r>
          </w:p>
        </w:tc>
        <w:tc>
          <w:tcPr>
            <w:tcW w:w="1400" w:type="dxa"/>
            <w:tcBorders>
              <w:top w:val="single" w:sz="12" w:space="0" w:color="FFC000" w:themeColor="accent4"/>
              <w:left w:val="single" w:sz="4" w:space="0" w:color="FFB800"/>
              <w:bottom w:val="single" w:sz="4" w:space="0" w:color="FFB800"/>
              <w:right w:val="single" w:sz="4" w:space="0" w:color="FFB800"/>
            </w:tcBorders>
            <w:shd w:val="clear" w:color="auto" w:fill="299AF5"/>
          </w:tcPr>
          <w:p w:rsidR="001B2254" w:rsidRPr="00D65495" w:rsidRDefault="001B2254" w:rsidP="001B2254">
            <w:pPr>
              <w:rPr>
                <w:rFonts w:ascii="Arial" w:hAnsi="Arial" w:cs="Arial"/>
              </w:rPr>
            </w:pPr>
          </w:p>
        </w:tc>
        <w:tc>
          <w:tcPr>
            <w:tcW w:w="1400" w:type="dxa"/>
            <w:tcBorders>
              <w:top w:val="single" w:sz="12" w:space="0" w:color="FFC000" w:themeColor="accent4"/>
              <w:left w:val="single" w:sz="4" w:space="0" w:color="FFB800"/>
              <w:bottom w:val="single" w:sz="4" w:space="0" w:color="FFB800"/>
              <w:right w:val="single" w:sz="4" w:space="0" w:color="FFB800"/>
            </w:tcBorders>
            <w:shd w:val="clear" w:color="auto" w:fill="299AF5"/>
          </w:tcPr>
          <w:p w:rsidR="001B2254" w:rsidRPr="00D65495" w:rsidRDefault="001B2254" w:rsidP="001B2254">
            <w:pPr>
              <w:rPr>
                <w:rFonts w:ascii="Arial" w:hAnsi="Arial" w:cs="Arial"/>
              </w:rPr>
            </w:pPr>
          </w:p>
        </w:tc>
        <w:tc>
          <w:tcPr>
            <w:tcW w:w="1401" w:type="dxa"/>
            <w:tcBorders>
              <w:top w:val="single" w:sz="12" w:space="0" w:color="FFC000" w:themeColor="accent4"/>
              <w:left w:val="single" w:sz="4" w:space="0" w:color="FFB800"/>
              <w:bottom w:val="single" w:sz="4" w:space="0" w:color="FFB800"/>
              <w:right w:val="single" w:sz="4" w:space="0" w:color="FFB800"/>
            </w:tcBorders>
            <w:shd w:val="clear" w:color="auto" w:fill="299AF5"/>
          </w:tcPr>
          <w:p w:rsidR="001B2254" w:rsidRPr="00D65495" w:rsidRDefault="001B2254" w:rsidP="001B2254">
            <w:pPr>
              <w:rPr>
                <w:rFonts w:ascii="Arial" w:hAnsi="Arial" w:cs="Arial"/>
              </w:rPr>
            </w:pPr>
          </w:p>
        </w:tc>
      </w:tr>
      <w:tr w:rsidR="001B2254" w:rsidRPr="00D65495" w:rsidTr="007D6B22">
        <w:trPr>
          <w:trHeight w:val="67"/>
        </w:trPr>
        <w:tc>
          <w:tcPr>
            <w:tcW w:w="2547" w:type="dxa"/>
            <w:vMerge/>
            <w:tcBorders>
              <w:left w:val="single" w:sz="4" w:space="0" w:color="FFB800"/>
              <w:right w:val="single" w:sz="4" w:space="0" w:color="FFB800"/>
            </w:tcBorders>
            <w:vAlign w:val="center"/>
          </w:tcPr>
          <w:p w:rsidR="001B2254" w:rsidRPr="00D65495" w:rsidRDefault="001B2254" w:rsidP="001B2254">
            <w:pPr>
              <w:rPr>
                <w:rFonts w:ascii="Arial" w:hAnsi="Arial" w:cs="Arial"/>
                <w:b/>
              </w:rPr>
            </w:pPr>
          </w:p>
        </w:tc>
        <w:tc>
          <w:tcPr>
            <w:tcW w:w="2268" w:type="dxa"/>
            <w:tcBorders>
              <w:top w:val="single" w:sz="4" w:space="0" w:color="FFB800"/>
              <w:left w:val="single" w:sz="4" w:space="0" w:color="FFB800"/>
              <w:bottom w:val="single" w:sz="4" w:space="0" w:color="FFB800"/>
              <w:right w:val="single" w:sz="4" w:space="0" w:color="FFB800"/>
            </w:tcBorders>
          </w:tcPr>
          <w:p w:rsidR="001B2254" w:rsidRPr="00D65495" w:rsidRDefault="001B2254" w:rsidP="001B2254">
            <w:pPr>
              <w:rPr>
                <w:rFonts w:ascii="Arial" w:hAnsi="Arial" w:cs="Arial"/>
                <w:b/>
                <w:bCs/>
                <w:lang w:val="en-US"/>
              </w:rPr>
            </w:pPr>
            <w:r w:rsidRPr="00D65495">
              <w:rPr>
                <w:rFonts w:ascii="Arial" w:hAnsi="Arial" w:cs="Arial"/>
                <w:b/>
                <w:bCs/>
                <w:lang w:val="el-GR"/>
              </w:rPr>
              <w:t>Ρεαλιστικά σενάρια</w:t>
            </w:r>
          </w:p>
        </w:tc>
        <w:tc>
          <w:tcPr>
            <w:tcW w:w="1400" w:type="dxa"/>
            <w:tcBorders>
              <w:top w:val="single" w:sz="4" w:space="0" w:color="FFB800"/>
              <w:left w:val="single" w:sz="4" w:space="0" w:color="FFB800"/>
              <w:bottom w:val="single" w:sz="4" w:space="0" w:color="FFB800"/>
              <w:right w:val="single" w:sz="4" w:space="0" w:color="FFB800"/>
            </w:tcBorders>
            <w:shd w:val="clear" w:color="auto" w:fill="299AF5"/>
          </w:tcPr>
          <w:p w:rsidR="001B2254" w:rsidRPr="00D65495" w:rsidRDefault="001B2254" w:rsidP="001B2254">
            <w:pPr>
              <w:rPr>
                <w:rFonts w:ascii="Arial" w:hAnsi="Arial" w:cs="Arial"/>
              </w:rPr>
            </w:pPr>
          </w:p>
        </w:tc>
        <w:tc>
          <w:tcPr>
            <w:tcW w:w="1400" w:type="dxa"/>
            <w:tcBorders>
              <w:top w:val="single" w:sz="4" w:space="0" w:color="FFB800"/>
              <w:left w:val="single" w:sz="4" w:space="0" w:color="FFB800"/>
              <w:bottom w:val="single" w:sz="4" w:space="0" w:color="FFB800"/>
              <w:right w:val="single" w:sz="4" w:space="0" w:color="FFB800"/>
            </w:tcBorders>
            <w:shd w:val="clear" w:color="auto" w:fill="299AF5"/>
          </w:tcPr>
          <w:p w:rsidR="001B2254" w:rsidRPr="00D65495" w:rsidRDefault="001B2254" w:rsidP="001B2254">
            <w:pPr>
              <w:rPr>
                <w:rFonts w:ascii="Arial" w:hAnsi="Arial" w:cs="Arial"/>
              </w:rPr>
            </w:pPr>
          </w:p>
        </w:tc>
        <w:tc>
          <w:tcPr>
            <w:tcW w:w="1401" w:type="dxa"/>
            <w:tcBorders>
              <w:top w:val="single" w:sz="4" w:space="0" w:color="FFB800"/>
              <w:left w:val="single" w:sz="4" w:space="0" w:color="FFB800"/>
              <w:bottom w:val="single" w:sz="4" w:space="0" w:color="FFB800"/>
              <w:right w:val="single" w:sz="4" w:space="0" w:color="FFB800"/>
            </w:tcBorders>
            <w:shd w:val="clear" w:color="auto" w:fill="299AF5"/>
          </w:tcPr>
          <w:p w:rsidR="001B2254" w:rsidRPr="00D65495" w:rsidRDefault="001B2254" w:rsidP="001B2254">
            <w:pPr>
              <w:rPr>
                <w:rFonts w:ascii="Arial" w:hAnsi="Arial" w:cs="Arial"/>
              </w:rPr>
            </w:pPr>
          </w:p>
        </w:tc>
      </w:tr>
      <w:tr w:rsidR="001B2254" w:rsidRPr="00D65495" w:rsidTr="007D6B22">
        <w:trPr>
          <w:trHeight w:val="67"/>
        </w:trPr>
        <w:tc>
          <w:tcPr>
            <w:tcW w:w="2547" w:type="dxa"/>
            <w:vMerge/>
            <w:tcBorders>
              <w:left w:val="single" w:sz="4" w:space="0" w:color="FFB800"/>
              <w:right w:val="single" w:sz="4" w:space="0" w:color="FFB800"/>
            </w:tcBorders>
            <w:vAlign w:val="center"/>
          </w:tcPr>
          <w:p w:rsidR="001B2254" w:rsidRPr="00D65495" w:rsidRDefault="001B2254" w:rsidP="001B2254">
            <w:pPr>
              <w:rPr>
                <w:rFonts w:ascii="Arial" w:hAnsi="Arial" w:cs="Arial"/>
                <w:b/>
              </w:rPr>
            </w:pPr>
          </w:p>
        </w:tc>
        <w:tc>
          <w:tcPr>
            <w:tcW w:w="2268" w:type="dxa"/>
            <w:tcBorders>
              <w:top w:val="single" w:sz="4" w:space="0" w:color="FFB800"/>
              <w:left w:val="single" w:sz="4" w:space="0" w:color="FFB800"/>
              <w:bottom w:val="single" w:sz="4" w:space="0" w:color="FFB800"/>
              <w:right w:val="single" w:sz="4" w:space="0" w:color="FFB800"/>
            </w:tcBorders>
          </w:tcPr>
          <w:p w:rsidR="001B2254" w:rsidRPr="00D65495" w:rsidRDefault="001B2254" w:rsidP="001B2254">
            <w:pPr>
              <w:rPr>
                <w:rFonts w:ascii="Arial" w:hAnsi="Arial" w:cs="Arial"/>
                <w:b/>
                <w:bCs/>
                <w:lang w:val="en-US"/>
              </w:rPr>
            </w:pPr>
            <w:r w:rsidRPr="00D65495">
              <w:rPr>
                <w:rFonts w:ascii="Arial" w:hAnsi="Arial" w:cs="Arial"/>
                <w:b/>
                <w:bCs/>
                <w:lang w:val="el-GR"/>
              </w:rPr>
              <w:t>Ψηφιακά εργαλεία</w:t>
            </w:r>
          </w:p>
        </w:tc>
        <w:tc>
          <w:tcPr>
            <w:tcW w:w="1400" w:type="dxa"/>
            <w:tcBorders>
              <w:top w:val="single" w:sz="4" w:space="0" w:color="FFB800"/>
              <w:left w:val="single" w:sz="4" w:space="0" w:color="FFB800"/>
              <w:bottom w:val="single" w:sz="4" w:space="0" w:color="FFB800"/>
              <w:right w:val="single" w:sz="4" w:space="0" w:color="FFB800"/>
            </w:tcBorders>
            <w:shd w:val="clear" w:color="auto" w:fill="auto"/>
          </w:tcPr>
          <w:p w:rsidR="001B2254" w:rsidRPr="00D65495" w:rsidRDefault="001B2254" w:rsidP="001B2254">
            <w:pPr>
              <w:rPr>
                <w:rFonts w:ascii="Arial" w:hAnsi="Arial" w:cs="Arial"/>
              </w:rPr>
            </w:pPr>
          </w:p>
        </w:tc>
        <w:tc>
          <w:tcPr>
            <w:tcW w:w="1400" w:type="dxa"/>
            <w:tcBorders>
              <w:top w:val="single" w:sz="4" w:space="0" w:color="FFB800"/>
              <w:left w:val="single" w:sz="4" w:space="0" w:color="FFB800"/>
              <w:bottom w:val="single" w:sz="4" w:space="0" w:color="FFB800"/>
              <w:right w:val="single" w:sz="4" w:space="0" w:color="FFB800"/>
            </w:tcBorders>
            <w:shd w:val="clear" w:color="auto" w:fill="auto"/>
          </w:tcPr>
          <w:p w:rsidR="001B2254" w:rsidRPr="00D65495" w:rsidRDefault="001B2254" w:rsidP="001B2254">
            <w:pPr>
              <w:rPr>
                <w:rFonts w:ascii="Arial" w:hAnsi="Arial" w:cs="Arial"/>
              </w:rPr>
            </w:pPr>
          </w:p>
        </w:tc>
        <w:tc>
          <w:tcPr>
            <w:tcW w:w="1401" w:type="dxa"/>
            <w:tcBorders>
              <w:top w:val="single" w:sz="4" w:space="0" w:color="FFB800"/>
              <w:left w:val="single" w:sz="4" w:space="0" w:color="FFB800"/>
              <w:bottom w:val="single" w:sz="4" w:space="0" w:color="FFB800"/>
              <w:right w:val="single" w:sz="4" w:space="0" w:color="FFB800"/>
            </w:tcBorders>
            <w:shd w:val="clear" w:color="auto" w:fill="auto"/>
          </w:tcPr>
          <w:p w:rsidR="001B2254" w:rsidRPr="00D65495" w:rsidRDefault="001B2254" w:rsidP="001B2254">
            <w:pPr>
              <w:rPr>
                <w:rFonts w:ascii="Arial" w:hAnsi="Arial" w:cs="Arial"/>
              </w:rPr>
            </w:pPr>
          </w:p>
        </w:tc>
      </w:tr>
      <w:tr w:rsidR="001B2254" w:rsidRPr="00D65495" w:rsidTr="007D6B22">
        <w:trPr>
          <w:trHeight w:val="67"/>
        </w:trPr>
        <w:tc>
          <w:tcPr>
            <w:tcW w:w="2547" w:type="dxa"/>
            <w:vMerge/>
            <w:tcBorders>
              <w:left w:val="single" w:sz="4" w:space="0" w:color="FFB800"/>
              <w:bottom w:val="single" w:sz="12" w:space="0" w:color="FFC000" w:themeColor="accent4"/>
              <w:right w:val="single" w:sz="4" w:space="0" w:color="FFB800"/>
            </w:tcBorders>
            <w:vAlign w:val="center"/>
          </w:tcPr>
          <w:p w:rsidR="001B2254" w:rsidRPr="00D65495" w:rsidRDefault="001B2254" w:rsidP="001B2254">
            <w:pPr>
              <w:rPr>
                <w:rFonts w:ascii="Arial" w:hAnsi="Arial" w:cs="Arial"/>
                <w:b/>
              </w:rPr>
            </w:pPr>
          </w:p>
        </w:tc>
        <w:tc>
          <w:tcPr>
            <w:tcW w:w="2268" w:type="dxa"/>
            <w:tcBorders>
              <w:top w:val="single" w:sz="4" w:space="0" w:color="FFB800"/>
              <w:left w:val="single" w:sz="4" w:space="0" w:color="FFB800"/>
              <w:bottom w:val="single" w:sz="12" w:space="0" w:color="FFC000" w:themeColor="accent4"/>
              <w:right w:val="single" w:sz="4" w:space="0" w:color="FFB800"/>
            </w:tcBorders>
          </w:tcPr>
          <w:p w:rsidR="001B2254" w:rsidRPr="00D65495" w:rsidRDefault="001B2254" w:rsidP="001B2254">
            <w:pPr>
              <w:rPr>
                <w:rFonts w:ascii="Arial" w:hAnsi="Arial" w:cs="Arial"/>
                <w:b/>
                <w:bCs/>
                <w:lang w:val="en-US"/>
              </w:rPr>
            </w:pPr>
            <w:r w:rsidRPr="00D65495">
              <w:rPr>
                <w:rFonts w:ascii="Arial" w:hAnsi="Arial" w:cs="Arial"/>
                <w:b/>
                <w:bCs/>
                <w:lang w:val="el-GR"/>
              </w:rPr>
              <w:t>Ενσώματη μάθηση</w:t>
            </w:r>
          </w:p>
        </w:tc>
        <w:tc>
          <w:tcPr>
            <w:tcW w:w="1400" w:type="dxa"/>
            <w:tcBorders>
              <w:top w:val="single" w:sz="4" w:space="0" w:color="FFB800"/>
              <w:left w:val="single" w:sz="4" w:space="0" w:color="FFB800"/>
              <w:bottom w:val="single" w:sz="12" w:space="0" w:color="FFC000" w:themeColor="accent4"/>
              <w:right w:val="single" w:sz="4" w:space="0" w:color="FFB800"/>
            </w:tcBorders>
            <w:shd w:val="clear" w:color="auto" w:fill="299AF5"/>
          </w:tcPr>
          <w:p w:rsidR="001B2254" w:rsidRPr="00D65495" w:rsidRDefault="001B2254" w:rsidP="001B2254">
            <w:pPr>
              <w:rPr>
                <w:rFonts w:ascii="Arial" w:hAnsi="Arial" w:cs="Arial"/>
              </w:rPr>
            </w:pPr>
          </w:p>
        </w:tc>
        <w:tc>
          <w:tcPr>
            <w:tcW w:w="1400" w:type="dxa"/>
            <w:tcBorders>
              <w:top w:val="single" w:sz="4" w:space="0" w:color="FFB800"/>
              <w:left w:val="single" w:sz="4" w:space="0" w:color="FFB800"/>
              <w:bottom w:val="single" w:sz="12" w:space="0" w:color="FFC000" w:themeColor="accent4"/>
              <w:right w:val="single" w:sz="4" w:space="0" w:color="FFB800"/>
            </w:tcBorders>
          </w:tcPr>
          <w:p w:rsidR="001B2254" w:rsidRPr="00D65495" w:rsidRDefault="001B2254" w:rsidP="001B2254">
            <w:pPr>
              <w:rPr>
                <w:rFonts w:ascii="Arial" w:hAnsi="Arial" w:cs="Arial"/>
              </w:rPr>
            </w:pPr>
          </w:p>
        </w:tc>
        <w:tc>
          <w:tcPr>
            <w:tcW w:w="1401" w:type="dxa"/>
            <w:tcBorders>
              <w:top w:val="single" w:sz="4" w:space="0" w:color="FFB800"/>
              <w:left w:val="single" w:sz="4" w:space="0" w:color="FFB800"/>
              <w:bottom w:val="single" w:sz="12" w:space="0" w:color="FFC000" w:themeColor="accent4"/>
              <w:right w:val="single" w:sz="4" w:space="0" w:color="FFB800"/>
            </w:tcBorders>
          </w:tcPr>
          <w:p w:rsidR="001B2254" w:rsidRPr="00D65495" w:rsidRDefault="001B2254" w:rsidP="001B2254">
            <w:pPr>
              <w:rPr>
                <w:rFonts w:ascii="Arial" w:hAnsi="Arial" w:cs="Arial"/>
              </w:rPr>
            </w:pPr>
          </w:p>
        </w:tc>
      </w:tr>
      <w:tr w:rsidR="001B2254" w:rsidRPr="00D65495" w:rsidTr="00F250F9">
        <w:trPr>
          <w:trHeight w:val="217"/>
        </w:trPr>
        <w:tc>
          <w:tcPr>
            <w:tcW w:w="2547" w:type="dxa"/>
            <w:vMerge w:val="restart"/>
            <w:tcBorders>
              <w:top w:val="single" w:sz="12" w:space="0" w:color="FFC000" w:themeColor="accent4"/>
              <w:left w:val="single" w:sz="4" w:space="0" w:color="FFB800"/>
              <w:right w:val="single" w:sz="4" w:space="0" w:color="FFB800"/>
            </w:tcBorders>
          </w:tcPr>
          <w:p w:rsidR="001B2254" w:rsidRPr="00D65495" w:rsidRDefault="001B2254" w:rsidP="001B2254">
            <w:pPr>
              <w:rPr>
                <w:rFonts w:ascii="Arial" w:hAnsi="Arial" w:cs="Arial"/>
                <w:b/>
              </w:rPr>
            </w:pPr>
            <w:r w:rsidRPr="00D65495">
              <w:rPr>
                <w:rFonts w:ascii="Arial" w:hAnsi="Arial" w:cs="Arial"/>
                <w:b/>
                <w:lang w:val="el-GR"/>
              </w:rPr>
              <w:t>Συναρτησιακός λογισμός</w:t>
            </w:r>
            <w:r w:rsidRPr="00D65495">
              <w:rPr>
                <w:rFonts w:ascii="Arial" w:hAnsi="Arial" w:cs="Arial"/>
                <w:b/>
              </w:rPr>
              <w:t>:</w:t>
            </w:r>
          </w:p>
        </w:tc>
        <w:tc>
          <w:tcPr>
            <w:tcW w:w="2268" w:type="dxa"/>
            <w:tcBorders>
              <w:top w:val="single" w:sz="12" w:space="0" w:color="FFC000" w:themeColor="accent4"/>
              <w:left w:val="single" w:sz="4" w:space="0" w:color="FFB800"/>
              <w:bottom w:val="single" w:sz="4" w:space="0" w:color="FFB800"/>
            </w:tcBorders>
          </w:tcPr>
          <w:p w:rsidR="001B2254" w:rsidRPr="00D65495" w:rsidRDefault="001B2254" w:rsidP="001B2254">
            <w:pPr>
              <w:rPr>
                <w:rFonts w:ascii="Arial" w:hAnsi="Arial" w:cs="Arial"/>
                <w:b/>
                <w:bCs/>
                <w:lang w:val="en-US"/>
              </w:rPr>
            </w:pPr>
            <w:r w:rsidRPr="00D65495">
              <w:rPr>
                <w:rFonts w:ascii="Arial" w:hAnsi="Arial" w:cs="Arial"/>
                <w:b/>
                <w:bCs/>
                <w:lang w:val="el-GR"/>
              </w:rPr>
              <w:t>Είσοδος-Έξοδος</w:t>
            </w:r>
          </w:p>
        </w:tc>
        <w:tc>
          <w:tcPr>
            <w:tcW w:w="1400" w:type="dxa"/>
            <w:tcBorders>
              <w:top w:val="single" w:sz="12" w:space="0" w:color="FFC000" w:themeColor="accent4"/>
              <w:right w:val="single" w:sz="4" w:space="0" w:color="FFB800"/>
            </w:tcBorders>
            <w:shd w:val="clear" w:color="auto" w:fill="299AF5"/>
          </w:tcPr>
          <w:p w:rsidR="001B2254" w:rsidRPr="00D65495" w:rsidRDefault="001B2254" w:rsidP="001B2254">
            <w:pPr>
              <w:rPr>
                <w:rFonts w:ascii="Arial" w:hAnsi="Arial" w:cs="Arial"/>
              </w:rPr>
            </w:pPr>
          </w:p>
        </w:tc>
        <w:tc>
          <w:tcPr>
            <w:tcW w:w="1400" w:type="dxa"/>
            <w:tcBorders>
              <w:top w:val="single" w:sz="12" w:space="0" w:color="FFC000" w:themeColor="accent4"/>
              <w:right w:val="single" w:sz="4" w:space="0" w:color="FFB800"/>
            </w:tcBorders>
            <w:shd w:val="clear" w:color="auto" w:fill="299AF5"/>
          </w:tcPr>
          <w:p w:rsidR="001B2254" w:rsidRPr="00D65495" w:rsidRDefault="001B2254" w:rsidP="001B2254">
            <w:pPr>
              <w:rPr>
                <w:rFonts w:ascii="Arial" w:hAnsi="Arial" w:cs="Arial"/>
              </w:rPr>
            </w:pPr>
          </w:p>
        </w:tc>
        <w:tc>
          <w:tcPr>
            <w:tcW w:w="1401" w:type="dxa"/>
            <w:tcBorders>
              <w:top w:val="single" w:sz="12" w:space="0" w:color="FFC000" w:themeColor="accent4"/>
              <w:right w:val="single" w:sz="4" w:space="0" w:color="FFB800"/>
            </w:tcBorders>
            <w:shd w:val="clear" w:color="auto" w:fill="299AF5"/>
          </w:tcPr>
          <w:p w:rsidR="001B2254" w:rsidRPr="00D65495" w:rsidRDefault="001B2254" w:rsidP="001B2254">
            <w:pPr>
              <w:rPr>
                <w:rFonts w:ascii="Arial" w:hAnsi="Arial" w:cs="Arial"/>
              </w:rPr>
            </w:pPr>
          </w:p>
        </w:tc>
      </w:tr>
      <w:tr w:rsidR="001B2254" w:rsidRPr="00D65495" w:rsidTr="007D6B22">
        <w:trPr>
          <w:trHeight w:val="270"/>
        </w:trPr>
        <w:tc>
          <w:tcPr>
            <w:tcW w:w="2547" w:type="dxa"/>
            <w:vMerge/>
            <w:tcBorders>
              <w:left w:val="single" w:sz="4" w:space="0" w:color="FFB800"/>
              <w:right w:val="single" w:sz="4" w:space="0" w:color="FFB800"/>
            </w:tcBorders>
            <w:vAlign w:val="center"/>
          </w:tcPr>
          <w:p w:rsidR="001B2254" w:rsidRPr="00D65495" w:rsidRDefault="001B2254" w:rsidP="001B2254">
            <w:pPr>
              <w:rPr>
                <w:rFonts w:ascii="Arial" w:hAnsi="Arial" w:cs="Arial"/>
                <w:b/>
              </w:rPr>
            </w:pPr>
          </w:p>
        </w:tc>
        <w:tc>
          <w:tcPr>
            <w:tcW w:w="2268" w:type="dxa"/>
            <w:tcBorders>
              <w:top w:val="single" w:sz="4" w:space="0" w:color="FFB800"/>
              <w:left w:val="single" w:sz="4" w:space="0" w:color="FFB800"/>
            </w:tcBorders>
          </w:tcPr>
          <w:p w:rsidR="001B2254" w:rsidRPr="00D65495" w:rsidRDefault="001B2254" w:rsidP="001B2254">
            <w:pPr>
              <w:rPr>
                <w:rFonts w:ascii="Arial" w:hAnsi="Arial" w:cs="Arial"/>
                <w:b/>
                <w:bCs/>
                <w:lang w:val="en-US"/>
              </w:rPr>
            </w:pPr>
            <w:r w:rsidRPr="00D65495">
              <w:rPr>
                <w:rFonts w:ascii="Arial" w:hAnsi="Arial" w:cs="Arial"/>
                <w:b/>
                <w:bCs/>
                <w:lang w:val="el-GR"/>
              </w:rPr>
              <w:t>Συμμεταβολή</w:t>
            </w:r>
          </w:p>
        </w:tc>
        <w:tc>
          <w:tcPr>
            <w:tcW w:w="1400" w:type="dxa"/>
            <w:tcBorders>
              <w:right w:val="single" w:sz="4" w:space="0" w:color="FFB800"/>
            </w:tcBorders>
            <w:shd w:val="clear" w:color="auto" w:fill="299AF5"/>
          </w:tcPr>
          <w:p w:rsidR="001B2254" w:rsidRPr="00D65495" w:rsidRDefault="001B2254" w:rsidP="001B2254">
            <w:pPr>
              <w:rPr>
                <w:rFonts w:ascii="Arial" w:hAnsi="Arial" w:cs="Arial"/>
              </w:rPr>
            </w:pPr>
          </w:p>
        </w:tc>
        <w:tc>
          <w:tcPr>
            <w:tcW w:w="1400" w:type="dxa"/>
            <w:tcBorders>
              <w:right w:val="single" w:sz="4" w:space="0" w:color="FFB800"/>
            </w:tcBorders>
            <w:shd w:val="clear" w:color="auto" w:fill="299AF5"/>
          </w:tcPr>
          <w:p w:rsidR="001B2254" w:rsidRPr="00D65495" w:rsidRDefault="001B2254" w:rsidP="001B2254">
            <w:pPr>
              <w:rPr>
                <w:rFonts w:ascii="Arial" w:hAnsi="Arial" w:cs="Arial"/>
              </w:rPr>
            </w:pPr>
          </w:p>
        </w:tc>
        <w:tc>
          <w:tcPr>
            <w:tcW w:w="1401" w:type="dxa"/>
            <w:tcBorders>
              <w:right w:val="single" w:sz="4" w:space="0" w:color="FFB800"/>
            </w:tcBorders>
            <w:shd w:val="clear" w:color="auto" w:fill="299AF5"/>
          </w:tcPr>
          <w:p w:rsidR="001B2254" w:rsidRPr="00D65495" w:rsidRDefault="001B2254" w:rsidP="001B2254">
            <w:pPr>
              <w:rPr>
                <w:rFonts w:ascii="Arial" w:hAnsi="Arial" w:cs="Arial"/>
              </w:rPr>
            </w:pPr>
          </w:p>
        </w:tc>
      </w:tr>
      <w:tr w:rsidR="001B2254" w:rsidRPr="00D65495" w:rsidTr="007D6B22">
        <w:trPr>
          <w:trHeight w:val="270"/>
        </w:trPr>
        <w:tc>
          <w:tcPr>
            <w:tcW w:w="2547" w:type="dxa"/>
            <w:vMerge/>
            <w:tcBorders>
              <w:left w:val="single" w:sz="4" w:space="0" w:color="FFB800"/>
              <w:right w:val="single" w:sz="4" w:space="0" w:color="FFB800"/>
            </w:tcBorders>
            <w:vAlign w:val="center"/>
          </w:tcPr>
          <w:p w:rsidR="001B2254" w:rsidRPr="00D65495" w:rsidRDefault="001B2254" w:rsidP="001B2254">
            <w:pPr>
              <w:rPr>
                <w:rFonts w:ascii="Arial" w:hAnsi="Arial" w:cs="Arial"/>
                <w:b/>
              </w:rPr>
            </w:pPr>
          </w:p>
        </w:tc>
        <w:tc>
          <w:tcPr>
            <w:tcW w:w="2268" w:type="dxa"/>
            <w:tcBorders>
              <w:left w:val="single" w:sz="4" w:space="0" w:color="FFB800"/>
            </w:tcBorders>
          </w:tcPr>
          <w:p w:rsidR="001B2254" w:rsidRPr="00D65495" w:rsidRDefault="001B2254" w:rsidP="001B2254">
            <w:pPr>
              <w:rPr>
                <w:rFonts w:ascii="Arial" w:hAnsi="Arial" w:cs="Arial"/>
                <w:b/>
                <w:bCs/>
                <w:lang w:val="en-US"/>
              </w:rPr>
            </w:pPr>
            <w:r w:rsidRPr="00D65495">
              <w:rPr>
                <w:rFonts w:ascii="Arial" w:hAnsi="Arial" w:cs="Arial"/>
                <w:b/>
                <w:bCs/>
                <w:lang w:val="el-GR"/>
              </w:rPr>
              <w:t>Αντιστοίχιση</w:t>
            </w:r>
          </w:p>
        </w:tc>
        <w:tc>
          <w:tcPr>
            <w:tcW w:w="1400" w:type="dxa"/>
            <w:tcBorders>
              <w:right w:val="single" w:sz="4" w:space="0" w:color="FFB800"/>
            </w:tcBorders>
            <w:shd w:val="clear" w:color="auto" w:fill="299AF5"/>
          </w:tcPr>
          <w:p w:rsidR="001B2254" w:rsidRPr="00D65495" w:rsidRDefault="001B2254" w:rsidP="001B2254">
            <w:pPr>
              <w:rPr>
                <w:rFonts w:ascii="Arial" w:hAnsi="Arial" w:cs="Arial"/>
              </w:rPr>
            </w:pPr>
          </w:p>
        </w:tc>
        <w:tc>
          <w:tcPr>
            <w:tcW w:w="1400" w:type="dxa"/>
            <w:tcBorders>
              <w:right w:val="single" w:sz="4" w:space="0" w:color="FFB800"/>
            </w:tcBorders>
            <w:shd w:val="clear" w:color="auto" w:fill="299AF5"/>
          </w:tcPr>
          <w:p w:rsidR="001B2254" w:rsidRPr="00D65495" w:rsidRDefault="001B2254" w:rsidP="001B2254">
            <w:pPr>
              <w:rPr>
                <w:rFonts w:ascii="Arial" w:hAnsi="Arial" w:cs="Arial"/>
              </w:rPr>
            </w:pPr>
          </w:p>
        </w:tc>
        <w:tc>
          <w:tcPr>
            <w:tcW w:w="1401" w:type="dxa"/>
            <w:tcBorders>
              <w:right w:val="single" w:sz="4" w:space="0" w:color="FFB800"/>
            </w:tcBorders>
          </w:tcPr>
          <w:p w:rsidR="001B2254" w:rsidRPr="00D65495" w:rsidRDefault="001B2254" w:rsidP="001B2254">
            <w:pPr>
              <w:rPr>
                <w:rFonts w:ascii="Arial" w:hAnsi="Arial" w:cs="Arial"/>
              </w:rPr>
            </w:pPr>
          </w:p>
        </w:tc>
      </w:tr>
      <w:tr w:rsidR="001B2254" w:rsidRPr="00D65495" w:rsidTr="007D6B22">
        <w:trPr>
          <w:trHeight w:val="270"/>
        </w:trPr>
        <w:tc>
          <w:tcPr>
            <w:tcW w:w="2547" w:type="dxa"/>
            <w:vMerge/>
            <w:tcBorders>
              <w:left w:val="single" w:sz="4" w:space="0" w:color="FFB800"/>
              <w:bottom w:val="single" w:sz="12" w:space="0" w:color="FFC000" w:themeColor="accent4"/>
              <w:right w:val="single" w:sz="4" w:space="0" w:color="FFB800"/>
            </w:tcBorders>
            <w:vAlign w:val="center"/>
          </w:tcPr>
          <w:p w:rsidR="001B2254" w:rsidRPr="00D65495" w:rsidRDefault="001B2254" w:rsidP="001B2254">
            <w:pPr>
              <w:rPr>
                <w:rFonts w:ascii="Arial" w:hAnsi="Arial" w:cs="Arial"/>
                <w:b/>
              </w:rPr>
            </w:pPr>
          </w:p>
        </w:tc>
        <w:tc>
          <w:tcPr>
            <w:tcW w:w="2268" w:type="dxa"/>
            <w:tcBorders>
              <w:left w:val="single" w:sz="4" w:space="0" w:color="FFB800"/>
              <w:bottom w:val="single" w:sz="12" w:space="0" w:color="FFC000" w:themeColor="accent4"/>
            </w:tcBorders>
          </w:tcPr>
          <w:p w:rsidR="001B2254" w:rsidRPr="00D65495" w:rsidRDefault="001B2254" w:rsidP="001B2254">
            <w:pPr>
              <w:rPr>
                <w:rFonts w:ascii="Arial" w:hAnsi="Arial" w:cs="Arial"/>
                <w:b/>
                <w:bCs/>
                <w:lang w:val="en-US"/>
              </w:rPr>
            </w:pPr>
            <w:r w:rsidRPr="00D65495">
              <w:rPr>
                <w:rFonts w:ascii="Arial" w:hAnsi="Arial" w:cs="Arial"/>
                <w:b/>
                <w:bCs/>
                <w:lang w:val="el-GR"/>
              </w:rPr>
              <w:t>Μαθηματικό Αντικείμενο</w:t>
            </w:r>
          </w:p>
        </w:tc>
        <w:tc>
          <w:tcPr>
            <w:tcW w:w="1400" w:type="dxa"/>
            <w:tcBorders>
              <w:bottom w:val="single" w:sz="12" w:space="0" w:color="FFC000" w:themeColor="accent4"/>
              <w:right w:val="single" w:sz="4" w:space="0" w:color="FFB800"/>
            </w:tcBorders>
            <w:shd w:val="clear" w:color="auto" w:fill="299AF5"/>
          </w:tcPr>
          <w:p w:rsidR="001B2254" w:rsidRPr="00D65495" w:rsidRDefault="001B2254" w:rsidP="001B2254">
            <w:pPr>
              <w:rPr>
                <w:rFonts w:ascii="Arial" w:hAnsi="Arial" w:cs="Arial"/>
              </w:rPr>
            </w:pPr>
          </w:p>
        </w:tc>
        <w:tc>
          <w:tcPr>
            <w:tcW w:w="1400" w:type="dxa"/>
            <w:tcBorders>
              <w:bottom w:val="single" w:sz="12" w:space="0" w:color="FFC000" w:themeColor="accent4"/>
              <w:right w:val="single" w:sz="4" w:space="0" w:color="FFB800"/>
            </w:tcBorders>
          </w:tcPr>
          <w:p w:rsidR="001B2254" w:rsidRPr="00D65495" w:rsidRDefault="001B2254" w:rsidP="001B2254">
            <w:pPr>
              <w:rPr>
                <w:rFonts w:ascii="Arial" w:hAnsi="Arial" w:cs="Arial"/>
              </w:rPr>
            </w:pPr>
          </w:p>
        </w:tc>
        <w:tc>
          <w:tcPr>
            <w:tcW w:w="1401" w:type="dxa"/>
            <w:tcBorders>
              <w:bottom w:val="single" w:sz="12" w:space="0" w:color="FFC000" w:themeColor="accent4"/>
              <w:right w:val="single" w:sz="4" w:space="0" w:color="FFB800"/>
            </w:tcBorders>
          </w:tcPr>
          <w:p w:rsidR="001B2254" w:rsidRPr="00D65495" w:rsidRDefault="001B2254" w:rsidP="001B2254">
            <w:pPr>
              <w:rPr>
                <w:rFonts w:ascii="Arial" w:hAnsi="Arial" w:cs="Arial"/>
              </w:rPr>
            </w:pPr>
          </w:p>
        </w:tc>
      </w:tr>
      <w:tr w:rsidR="001B2254" w:rsidRPr="00D65495" w:rsidTr="00AB7ED5">
        <w:tc>
          <w:tcPr>
            <w:tcW w:w="2547" w:type="dxa"/>
            <w:tcBorders>
              <w:top w:val="single" w:sz="12" w:space="0" w:color="FFC000" w:themeColor="accent4"/>
              <w:left w:val="single" w:sz="4" w:space="0" w:color="FFB800"/>
              <w:bottom w:val="single" w:sz="12" w:space="0" w:color="FFC000" w:themeColor="accent4"/>
              <w:right w:val="single" w:sz="4" w:space="0" w:color="FFB800"/>
            </w:tcBorders>
          </w:tcPr>
          <w:p w:rsidR="001B2254" w:rsidRPr="00D65495" w:rsidRDefault="001B2254" w:rsidP="001B2254">
            <w:pPr>
              <w:rPr>
                <w:rFonts w:ascii="Arial" w:hAnsi="Arial" w:cs="Arial"/>
                <w:b/>
              </w:rPr>
            </w:pPr>
            <w:r w:rsidRPr="00D65495">
              <w:rPr>
                <w:rFonts w:ascii="Arial" w:hAnsi="Arial" w:cs="Arial"/>
                <w:b/>
                <w:lang w:val="el-GR"/>
              </w:rPr>
              <w:t>Στόχοι</w:t>
            </w:r>
            <w:r w:rsidRPr="00D65495">
              <w:rPr>
                <w:rFonts w:ascii="Arial" w:hAnsi="Arial" w:cs="Arial"/>
                <w:b/>
              </w:rPr>
              <w:t>:</w:t>
            </w:r>
          </w:p>
        </w:tc>
        <w:tc>
          <w:tcPr>
            <w:tcW w:w="6469" w:type="dxa"/>
            <w:gridSpan w:val="4"/>
            <w:tcBorders>
              <w:top w:val="single" w:sz="12" w:space="0" w:color="FFC000" w:themeColor="accent4"/>
              <w:left w:val="single" w:sz="4" w:space="0" w:color="FFB800"/>
              <w:bottom w:val="single" w:sz="12" w:space="0" w:color="FFC000" w:themeColor="accent4"/>
            </w:tcBorders>
          </w:tcPr>
          <w:p w:rsidR="006B0AA3" w:rsidRPr="00D65495" w:rsidRDefault="006B0AA3" w:rsidP="006B0AA3">
            <w:pPr>
              <w:pStyle w:val="Listenabsatz"/>
              <w:numPr>
                <w:ilvl w:val="0"/>
                <w:numId w:val="6"/>
              </w:numPr>
              <w:rPr>
                <w:rFonts w:ascii="Arial" w:hAnsi="Arial" w:cs="Arial"/>
                <w:lang w:val="el-GR"/>
              </w:rPr>
            </w:pPr>
            <w:r w:rsidRPr="00D65495">
              <w:rPr>
                <w:rFonts w:ascii="Arial" w:hAnsi="Arial" w:cs="Arial"/>
                <w:lang w:val="el-GR"/>
              </w:rPr>
              <w:t>Να γνωρίζουν πως να εισάγουν τιμές σε έναν πίνακα και να τις σχεδιάζουν σε μια γραφική παράσταση.</w:t>
            </w:r>
          </w:p>
          <w:p w:rsidR="006B0AA3" w:rsidRPr="00D65495" w:rsidRDefault="006B0AA3" w:rsidP="006B0AA3">
            <w:pPr>
              <w:pStyle w:val="Listenabsatz"/>
              <w:numPr>
                <w:ilvl w:val="0"/>
                <w:numId w:val="6"/>
              </w:numPr>
              <w:rPr>
                <w:rFonts w:ascii="Arial" w:hAnsi="Arial" w:cs="Arial"/>
                <w:lang w:val="el-GR"/>
              </w:rPr>
            </w:pPr>
            <w:r w:rsidRPr="00D65495">
              <w:rPr>
                <w:rFonts w:ascii="Arial" w:hAnsi="Arial" w:cs="Arial"/>
                <w:lang w:val="el-GR"/>
              </w:rPr>
              <w:t>Να γνωρίζουν πώς να επεξηγούν τι επηρεάζει τον όγκο σε ένα δοχείο</w:t>
            </w:r>
          </w:p>
          <w:p w:rsidR="00C95C11" w:rsidRPr="00D65495" w:rsidRDefault="00C95C11" w:rsidP="006B0AA3">
            <w:pPr>
              <w:pStyle w:val="Listenabsatz"/>
              <w:numPr>
                <w:ilvl w:val="0"/>
                <w:numId w:val="6"/>
              </w:numPr>
              <w:rPr>
                <w:rFonts w:ascii="Arial" w:hAnsi="Arial" w:cs="Arial"/>
                <w:lang w:val="el-GR"/>
              </w:rPr>
            </w:pPr>
            <w:r w:rsidRPr="00D65495">
              <w:rPr>
                <w:rFonts w:ascii="Arial" w:hAnsi="Arial" w:cs="Arial"/>
                <w:lang w:val="el-GR"/>
              </w:rPr>
              <w:t>Να αναγνωρίζουν ότι τα σημεία της γραφικής παράστασης βρίσκονται σε μια ευθεία.</w:t>
            </w:r>
          </w:p>
          <w:p w:rsidR="00C95C11" w:rsidRPr="00D65495" w:rsidRDefault="00C95C11" w:rsidP="00C95C11">
            <w:pPr>
              <w:pStyle w:val="Listenabsatz"/>
              <w:numPr>
                <w:ilvl w:val="0"/>
                <w:numId w:val="6"/>
              </w:numPr>
              <w:rPr>
                <w:rFonts w:ascii="Arial" w:hAnsi="Arial" w:cs="Arial"/>
                <w:lang w:val="el-GR"/>
              </w:rPr>
            </w:pPr>
            <w:r w:rsidRPr="00D65495">
              <w:rPr>
                <w:rFonts w:ascii="Arial" w:hAnsi="Arial" w:cs="Arial"/>
                <w:lang w:val="el-GR"/>
              </w:rPr>
              <w:t xml:space="preserve">Να κατανοούν τη σημασία της τομής με τον άξονα </w:t>
            </w:r>
            <w:r w:rsidRPr="00D65495">
              <w:rPr>
                <w:rFonts w:ascii="Arial" w:hAnsi="Arial" w:cs="Arial"/>
              </w:rPr>
              <w:t>y</w:t>
            </w:r>
            <w:r w:rsidRPr="00D65495">
              <w:rPr>
                <w:rFonts w:ascii="Arial" w:hAnsi="Arial" w:cs="Arial"/>
                <w:lang w:val="el-GR"/>
              </w:rPr>
              <w:t xml:space="preserve"> μέσα</w:t>
            </w:r>
          </w:p>
          <w:p w:rsidR="001B2254" w:rsidRPr="00D65495" w:rsidRDefault="00C95C11" w:rsidP="00C95C11">
            <w:pPr>
              <w:pStyle w:val="Listenabsatz"/>
              <w:numPr>
                <w:ilvl w:val="0"/>
                <w:numId w:val="6"/>
              </w:numPr>
              <w:rPr>
                <w:rFonts w:ascii="Arial" w:hAnsi="Arial" w:cs="Arial"/>
                <w:lang w:val="el-GR"/>
              </w:rPr>
            </w:pPr>
            <w:r w:rsidRPr="00D65495">
              <w:rPr>
                <w:rFonts w:ascii="Arial" w:hAnsi="Arial" w:cs="Arial"/>
                <w:lang w:val="el-GR"/>
              </w:rPr>
              <w:t>ένα δεδομένο πλαίσιο.</w:t>
            </w:r>
          </w:p>
          <w:p w:rsidR="001B2254" w:rsidRPr="00D65495" w:rsidRDefault="00C95C11" w:rsidP="006B0AA3">
            <w:pPr>
              <w:pStyle w:val="Listenabsatz"/>
              <w:numPr>
                <w:ilvl w:val="0"/>
                <w:numId w:val="6"/>
              </w:numPr>
              <w:rPr>
                <w:rFonts w:ascii="Arial" w:hAnsi="Arial" w:cs="Arial"/>
                <w:lang w:val="el-GR"/>
              </w:rPr>
            </w:pPr>
            <w:r w:rsidRPr="00D65495">
              <w:rPr>
                <w:rFonts w:ascii="Arial" w:hAnsi="Arial" w:cs="Arial"/>
                <w:lang w:val="el-GR"/>
              </w:rPr>
              <w:t>Να κατανοούν τη σημασία της κλίσης σε συγκεκριμένο πλαίσιο.</w:t>
            </w:r>
          </w:p>
          <w:p w:rsidR="00C95C11" w:rsidRPr="00D65495" w:rsidRDefault="00C95C11" w:rsidP="006B0AA3">
            <w:pPr>
              <w:pStyle w:val="Listenabsatz"/>
              <w:numPr>
                <w:ilvl w:val="0"/>
                <w:numId w:val="6"/>
              </w:numPr>
              <w:rPr>
                <w:rFonts w:ascii="Arial" w:hAnsi="Arial" w:cs="Arial"/>
                <w:lang w:val="el-GR"/>
              </w:rPr>
            </w:pPr>
            <w:r w:rsidRPr="00D65495">
              <w:rPr>
                <w:rFonts w:ascii="Arial" w:hAnsi="Arial" w:cs="Arial"/>
                <w:lang w:val="el-GR"/>
              </w:rPr>
              <w:t>Να συνδέουν διαφορετικές αναπαραστάσεις της έννοιας της συνάρτησης (πίνακας, γραφική παράσταση, λεκτική περιγραφή και τύπος)</w:t>
            </w:r>
            <w:r w:rsidR="000E5572" w:rsidRPr="00D65495">
              <w:rPr>
                <w:rFonts w:ascii="Arial" w:hAnsi="Arial" w:cs="Arial"/>
                <w:lang w:val="el-GR"/>
              </w:rPr>
              <w:t>.</w:t>
            </w:r>
          </w:p>
          <w:p w:rsidR="00C95C11" w:rsidRPr="00D65495" w:rsidRDefault="00C95C11" w:rsidP="006B0AA3">
            <w:pPr>
              <w:pStyle w:val="Listenabsatz"/>
              <w:numPr>
                <w:ilvl w:val="0"/>
                <w:numId w:val="6"/>
              </w:numPr>
              <w:rPr>
                <w:rFonts w:ascii="Arial" w:hAnsi="Arial" w:cs="Arial"/>
                <w:lang w:val="el-GR"/>
              </w:rPr>
            </w:pPr>
            <w:r w:rsidRPr="00D65495">
              <w:rPr>
                <w:rFonts w:ascii="Arial" w:hAnsi="Arial" w:cs="Arial"/>
                <w:lang w:val="el-GR"/>
              </w:rPr>
              <w:t>Με βάση τον πίνακα και τη γραφική παράσταση, να εξάγουν τον τύπο της συνάρτησης</w:t>
            </w:r>
            <w:r w:rsidR="000E5572" w:rsidRPr="00D65495">
              <w:rPr>
                <w:rFonts w:ascii="Arial" w:hAnsi="Arial" w:cs="Arial"/>
                <w:lang w:val="el-GR"/>
              </w:rPr>
              <w:t>.</w:t>
            </w:r>
          </w:p>
          <w:p w:rsidR="000E5572" w:rsidRPr="00D65495" w:rsidRDefault="000E5572" w:rsidP="007D6B22">
            <w:pPr>
              <w:pStyle w:val="Listenabsatz"/>
              <w:numPr>
                <w:ilvl w:val="0"/>
                <w:numId w:val="6"/>
              </w:numPr>
              <w:rPr>
                <w:rFonts w:ascii="Arial" w:hAnsi="Arial" w:cs="Arial"/>
                <w:lang w:val="el-GR"/>
              </w:rPr>
            </w:pPr>
            <w:r w:rsidRPr="00D65495">
              <w:rPr>
                <w:rFonts w:ascii="Arial" w:hAnsi="Arial" w:cs="Arial"/>
                <w:lang w:val="el-GR"/>
              </w:rPr>
              <w:t>Να αναγνωρίζουν ότι κατά τη γενίκευση του προβλήματος, είναι απαραίτητο να λάβουν υπόψη την επίδραση των αρχικών συνθηκών στον ρεαλισμό μιας κατάστασης μοντελοποίησης (όγκος νερού στην αρχή, μέγεθος των μαρμάρων, διαστάσεις του κυλινδρικού δοχείου στο οποίο πέφτουν τα μάρμαρα κ.α.).</w:t>
            </w:r>
          </w:p>
          <w:p w:rsidR="000E5572" w:rsidRPr="00D65495" w:rsidRDefault="000E5572" w:rsidP="007D6B22">
            <w:pPr>
              <w:pStyle w:val="Listenabsatz"/>
              <w:numPr>
                <w:ilvl w:val="0"/>
                <w:numId w:val="6"/>
              </w:numPr>
              <w:rPr>
                <w:rFonts w:ascii="Arial" w:hAnsi="Arial" w:cs="Arial"/>
                <w:lang w:val="el-GR"/>
              </w:rPr>
            </w:pPr>
            <w:r w:rsidRPr="00D65495">
              <w:rPr>
                <w:rFonts w:ascii="Arial" w:hAnsi="Arial" w:cs="Arial"/>
                <w:lang w:val="el-GR"/>
              </w:rPr>
              <w:t xml:space="preserve">Να γνωρίζουν ότι ένας τύπος με τη μορφή </w:t>
            </w:r>
            <w:r w:rsidRPr="00D65495">
              <w:rPr>
                <w:rFonts w:ascii="Arial" w:hAnsi="Arial" w:cs="Arial"/>
              </w:rPr>
              <w:t>y</w:t>
            </w:r>
            <w:r w:rsidRPr="00D65495">
              <w:rPr>
                <w:rFonts w:ascii="Arial" w:hAnsi="Arial" w:cs="Arial"/>
                <w:lang w:val="el-GR"/>
              </w:rPr>
              <w:t>=</w:t>
            </w:r>
            <w:proofErr w:type="spellStart"/>
            <w:r w:rsidRPr="00D65495">
              <w:rPr>
                <w:rFonts w:ascii="Arial" w:hAnsi="Arial" w:cs="Arial"/>
              </w:rPr>
              <w:t>kx</w:t>
            </w:r>
            <w:proofErr w:type="spellEnd"/>
            <w:r w:rsidRPr="00D65495">
              <w:rPr>
                <w:rFonts w:ascii="Arial" w:hAnsi="Arial" w:cs="Arial"/>
                <w:lang w:val="el-GR"/>
              </w:rPr>
              <w:t>+</w:t>
            </w:r>
            <w:r w:rsidRPr="00D65495">
              <w:rPr>
                <w:rFonts w:ascii="Arial" w:hAnsi="Arial" w:cs="Arial"/>
              </w:rPr>
              <w:t>q</w:t>
            </w:r>
            <w:r w:rsidRPr="00D65495">
              <w:rPr>
                <w:rFonts w:ascii="Arial" w:hAnsi="Arial" w:cs="Arial"/>
                <w:lang w:val="el-GR"/>
              </w:rPr>
              <w:t xml:space="preserve"> αποτελεί γραμμική συνάρτηση.</w:t>
            </w:r>
          </w:p>
          <w:p w:rsidR="001B2254" w:rsidRPr="00D65495" w:rsidRDefault="00C3657F" w:rsidP="006B0AA3">
            <w:pPr>
              <w:pStyle w:val="Listenabsatz"/>
              <w:numPr>
                <w:ilvl w:val="0"/>
                <w:numId w:val="6"/>
              </w:numPr>
              <w:rPr>
                <w:rFonts w:ascii="Arial" w:hAnsi="Arial" w:cs="Arial"/>
                <w:lang w:val="el-GR"/>
              </w:rPr>
            </w:pPr>
            <w:r w:rsidRPr="00D65495">
              <w:rPr>
                <w:rFonts w:ascii="Arial" w:eastAsiaTheme="minorEastAsia" w:hAnsi="Arial" w:cs="Arial"/>
                <w:lang w:val="el-GR"/>
              </w:rPr>
              <w:lastRenderedPageBreak/>
              <w:t xml:space="preserve">Να παρατηρούν κάποιες ιδιότητες μιας γραμμικής συνάρτησης, π.χ. </w:t>
            </w:r>
            <w:r w:rsidR="00535B1B" w:rsidRPr="00D65495">
              <w:rPr>
                <w:rFonts w:ascii="Arial" w:eastAsiaTheme="minorEastAsia" w:hAnsi="Arial" w:cs="Arial"/>
                <w:lang w:val="el-GR"/>
              </w:rPr>
              <w:t>η γραφική παράσταση</w:t>
            </w:r>
            <w:r w:rsidRPr="00D65495">
              <w:rPr>
                <w:rFonts w:ascii="Arial" w:eastAsiaTheme="minorEastAsia" w:hAnsi="Arial" w:cs="Arial"/>
                <w:lang w:val="el-GR"/>
              </w:rPr>
              <w:t xml:space="preserve"> είναι μια ευθεία ή μέρος μιας ευθείας, αν ο συντελεστής </w:t>
            </w:r>
            <w:r w:rsidRPr="00D65495">
              <w:rPr>
                <w:rFonts w:ascii="Arial" w:eastAsiaTheme="minorEastAsia" w:hAnsi="Arial" w:cs="Arial"/>
              </w:rPr>
              <w:t>k</w:t>
            </w:r>
            <w:r w:rsidRPr="00D65495">
              <w:rPr>
                <w:rFonts w:ascii="Arial" w:eastAsiaTheme="minorEastAsia" w:hAnsi="Arial" w:cs="Arial"/>
                <w:lang w:val="el-GR"/>
              </w:rPr>
              <w:t xml:space="preserve"> στον τύπο της συνάρτησης είναι θετικός άρα η συνάρτηση αυξάνεται, αν είναι αρνητικός άρα φθίνουσα, </w:t>
            </w:r>
            <w:r w:rsidR="00535B1B" w:rsidRPr="00D65495">
              <w:rPr>
                <w:rFonts w:ascii="Arial" w:eastAsiaTheme="minorEastAsia" w:hAnsi="Arial" w:cs="Arial"/>
                <w:lang w:val="el-GR"/>
              </w:rPr>
              <w:t xml:space="preserve">να </w:t>
            </w:r>
            <w:r w:rsidRPr="00D65495">
              <w:rPr>
                <w:rFonts w:ascii="Arial" w:eastAsiaTheme="minorEastAsia" w:hAnsi="Arial" w:cs="Arial"/>
                <w:lang w:val="el-GR"/>
              </w:rPr>
              <w:t>προσδιορί</w:t>
            </w:r>
            <w:r w:rsidR="00535B1B" w:rsidRPr="00D65495">
              <w:rPr>
                <w:rFonts w:ascii="Arial" w:eastAsiaTheme="minorEastAsia" w:hAnsi="Arial" w:cs="Arial"/>
                <w:lang w:val="el-GR"/>
              </w:rPr>
              <w:t>ζουν τον</w:t>
            </w:r>
            <w:r w:rsidRPr="00D65495">
              <w:rPr>
                <w:rFonts w:ascii="Arial" w:eastAsiaTheme="minorEastAsia" w:hAnsi="Arial" w:cs="Arial"/>
                <w:lang w:val="el-GR"/>
              </w:rPr>
              <w:t xml:space="preserve"> σταθερό ρυθμό μεταβολής της συνάρτησης, </w:t>
            </w:r>
            <w:r w:rsidR="00535B1B" w:rsidRPr="00D65495">
              <w:rPr>
                <w:rFonts w:ascii="Arial" w:eastAsiaTheme="minorEastAsia" w:hAnsi="Arial" w:cs="Arial"/>
                <w:lang w:val="el-GR"/>
              </w:rPr>
              <w:t xml:space="preserve">να </w:t>
            </w:r>
            <w:r w:rsidRPr="00D65495">
              <w:rPr>
                <w:rFonts w:ascii="Arial" w:eastAsiaTheme="minorEastAsia" w:hAnsi="Arial" w:cs="Arial"/>
                <w:lang w:val="el-GR"/>
              </w:rPr>
              <w:t>προσδιορί</w:t>
            </w:r>
            <w:r w:rsidR="00535B1B" w:rsidRPr="00D65495">
              <w:rPr>
                <w:rFonts w:ascii="Arial" w:eastAsiaTheme="minorEastAsia" w:hAnsi="Arial" w:cs="Arial"/>
                <w:lang w:val="el-GR"/>
              </w:rPr>
              <w:t>ζουν</w:t>
            </w:r>
            <w:r w:rsidRPr="00D65495">
              <w:rPr>
                <w:rFonts w:ascii="Arial" w:eastAsiaTheme="minorEastAsia" w:hAnsi="Arial" w:cs="Arial"/>
                <w:lang w:val="el-GR"/>
              </w:rPr>
              <w:t xml:space="preserve"> την "κατάλληλη"</w:t>
            </w:r>
            <w:r w:rsidR="00535B1B" w:rsidRPr="00D65495">
              <w:rPr>
                <w:rFonts w:ascii="Arial" w:eastAsiaTheme="minorEastAsia" w:hAnsi="Arial" w:cs="Arial"/>
                <w:lang w:val="el-GR"/>
              </w:rPr>
              <w:t xml:space="preserve"> τιμή της</w:t>
            </w:r>
            <w:r w:rsidRPr="00D65495">
              <w:rPr>
                <w:rFonts w:ascii="Arial" w:eastAsiaTheme="minorEastAsia" w:hAnsi="Arial" w:cs="Arial"/>
                <w:lang w:val="el-GR"/>
              </w:rPr>
              <w:t xml:space="preserve"> συνάρτηση</w:t>
            </w:r>
            <w:r w:rsidR="00535B1B" w:rsidRPr="00D65495">
              <w:rPr>
                <w:rFonts w:ascii="Arial" w:eastAsiaTheme="minorEastAsia" w:hAnsi="Arial" w:cs="Arial"/>
                <w:lang w:val="el-GR"/>
              </w:rPr>
              <w:t>ς</w:t>
            </w:r>
            <w:r w:rsidRPr="00D65495">
              <w:rPr>
                <w:rFonts w:ascii="Arial" w:eastAsiaTheme="minorEastAsia" w:hAnsi="Arial" w:cs="Arial"/>
                <w:lang w:val="el-GR"/>
              </w:rPr>
              <w:t xml:space="preserve"> για να </w:t>
            </w:r>
            <w:r w:rsidR="00535B1B" w:rsidRPr="00D65495">
              <w:rPr>
                <w:rFonts w:ascii="Arial" w:eastAsiaTheme="minorEastAsia" w:hAnsi="Arial" w:cs="Arial"/>
                <w:lang w:val="el-GR"/>
              </w:rPr>
              <w:t>εξάγουν</w:t>
            </w:r>
            <w:r w:rsidRPr="00D65495">
              <w:rPr>
                <w:rFonts w:ascii="Arial" w:eastAsiaTheme="minorEastAsia" w:hAnsi="Arial" w:cs="Arial"/>
                <w:lang w:val="el-GR"/>
              </w:rPr>
              <w:t xml:space="preserve"> τον τύπο, </w:t>
            </w:r>
            <w:r w:rsidR="00535B1B" w:rsidRPr="00D65495">
              <w:rPr>
                <w:rFonts w:ascii="Arial" w:eastAsiaTheme="minorEastAsia" w:hAnsi="Arial" w:cs="Arial"/>
                <w:lang w:val="el-GR"/>
              </w:rPr>
              <w:t xml:space="preserve">να </w:t>
            </w:r>
            <w:r w:rsidRPr="00D65495">
              <w:rPr>
                <w:rFonts w:ascii="Arial" w:eastAsiaTheme="minorEastAsia" w:hAnsi="Arial" w:cs="Arial"/>
                <w:lang w:val="el-GR"/>
              </w:rPr>
              <w:t>σχεδιά</w:t>
            </w:r>
            <w:r w:rsidR="00535B1B" w:rsidRPr="00D65495">
              <w:rPr>
                <w:rFonts w:ascii="Arial" w:eastAsiaTheme="minorEastAsia" w:hAnsi="Arial" w:cs="Arial"/>
                <w:lang w:val="el-GR"/>
              </w:rPr>
              <w:t>ζουν γραφική παράσταση.</w:t>
            </w:r>
          </w:p>
        </w:tc>
      </w:tr>
    </w:tbl>
    <w:p w:rsidR="00AB7ED5" w:rsidRPr="00D65495" w:rsidRDefault="00AB7ED5">
      <w:pPr>
        <w:rPr>
          <w:rFonts w:ascii="Arial" w:hAnsi="Arial" w:cs="Arial"/>
          <w:lang w:val="el-GR"/>
        </w:rPr>
      </w:pPr>
      <w:r w:rsidRPr="00D65495">
        <w:rPr>
          <w:rFonts w:ascii="Arial" w:hAnsi="Arial" w:cs="Arial"/>
          <w:lang w:val="el-GR"/>
        </w:rPr>
        <w:lastRenderedPageBreak/>
        <w:br w:type="page"/>
      </w:r>
      <w:bookmarkStart w:id="0" w:name="_GoBack"/>
      <w:bookmarkEnd w:id="0"/>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99AF5"/>
        <w:tblLook w:val="04A0" w:firstRow="1" w:lastRow="0" w:firstColumn="1" w:lastColumn="0" w:noHBand="0" w:noVBand="1"/>
      </w:tblPr>
      <w:tblGrid>
        <w:gridCol w:w="9016"/>
      </w:tblGrid>
      <w:tr w:rsidR="00C87325" w:rsidRPr="00D65495" w:rsidTr="006E6829">
        <w:trPr>
          <w:trHeight w:val="80"/>
        </w:trPr>
        <w:tc>
          <w:tcPr>
            <w:tcW w:w="9016" w:type="dxa"/>
            <w:shd w:val="clear" w:color="auto" w:fill="299AF5"/>
          </w:tcPr>
          <w:p w:rsidR="007D48D9" w:rsidRPr="00D65495" w:rsidRDefault="006A4880">
            <w:pPr>
              <w:jc w:val="center"/>
              <w:rPr>
                <w:rFonts w:ascii="Arial" w:hAnsi="Arial" w:cs="Arial"/>
                <w:b/>
                <w:sz w:val="24"/>
                <w:szCs w:val="24"/>
              </w:rPr>
            </w:pPr>
            <w:r w:rsidRPr="00D65495">
              <w:rPr>
                <w:rFonts w:ascii="Arial" w:hAnsi="Arial" w:cs="Arial"/>
                <w:b/>
                <w:color w:val="FFFFFF" w:themeColor="background1"/>
                <w:sz w:val="36"/>
                <w:szCs w:val="36"/>
                <w:lang w:val="el-GR"/>
              </w:rPr>
              <w:lastRenderedPageBreak/>
              <w:t>Δραστηριότητες</w:t>
            </w:r>
          </w:p>
        </w:tc>
      </w:tr>
    </w:tbl>
    <w:p w:rsidR="006E30C5" w:rsidRPr="00D65495" w:rsidRDefault="00535B1B" w:rsidP="000D2496">
      <w:pPr>
        <w:pStyle w:val="FTLessonNo"/>
        <w:numPr>
          <w:ilvl w:val="0"/>
          <w:numId w:val="0"/>
        </w:numPr>
      </w:pPr>
      <w:r w:rsidRPr="00D65495">
        <w:rPr>
          <w:lang w:val="el-GR"/>
        </w:rPr>
        <w:t xml:space="preserve">Μάθημα </w:t>
      </w:r>
      <w:r w:rsidR="000D2496" w:rsidRPr="00D65495">
        <w:t>1</w:t>
      </w:r>
    </w:p>
    <w:p w:rsidR="007D48D9" w:rsidRPr="00D65495" w:rsidRDefault="00535B1B">
      <w:pPr>
        <w:pStyle w:val="FTphase"/>
        <w:rPr>
          <w:lang w:val="el-GR"/>
        </w:rPr>
      </w:pPr>
      <w:r w:rsidRPr="00D65495">
        <w:rPr>
          <w:lang w:val="el-GR"/>
        </w:rPr>
        <w:t>Πρόκληση Ενδιαφέροντος</w:t>
      </w:r>
    </w:p>
    <w:p w:rsidR="007D48D9" w:rsidRPr="00D65495" w:rsidRDefault="0026185E">
      <w:pPr>
        <w:pStyle w:val="FTNumberoftheactivity"/>
        <w:numPr>
          <w:ilvl w:val="0"/>
          <w:numId w:val="0"/>
        </w:numPr>
      </w:pPr>
      <w:r w:rsidRPr="00D65495">
        <w:rPr>
          <w:lang w:val="el-GR"/>
        </w:rPr>
        <w:t>Δραστηριότητα</w:t>
      </w:r>
      <w:r w:rsidR="00704659" w:rsidRPr="00D65495">
        <w:t xml:space="preserve"> 1</w:t>
      </w:r>
    </w:p>
    <w:p w:rsidR="0026185E" w:rsidRPr="00D65495" w:rsidRDefault="0026185E" w:rsidP="0026185E">
      <w:pPr>
        <w:pStyle w:val="FTactivityassignment"/>
        <w:jc w:val="both"/>
        <w:rPr>
          <w:rFonts w:cs="Arial"/>
          <w:lang w:val="el-GR"/>
        </w:rPr>
      </w:pPr>
      <w:r w:rsidRPr="00D65495">
        <w:rPr>
          <w:rFonts w:cs="Arial"/>
          <w:lang w:val="el-GR"/>
        </w:rPr>
        <w:t xml:space="preserve">Για αρκετές μέρες ο ήλιος έκαιγε συνεχώς και όλη η χώρα ήταν ξεραμένη. Το εξασθενημένο κοράκι έκανε κύκλους πάνω από την ύπαιθρο, αναζητώντας μάταια κάτι να πιει. Ήξερε ότι αν δεν έβρισκε νερό σύντομα, θα πέθαινε από τη δίψα. Όταν είχε χάσει σχεδόν κάθε ελπίδα, κατέβηκε στο έδαφος. Ξαφνικά αντίκρισε μια παλιά κανάτα δίπλα σε ένα σωρό από βότσαλα. Το κοράκι περπάτησε αργά προς το μέρος της κανάτας και κοίταξε μέσα με περιέργεια. Στον πάτο της υπήρχε νερό. Το κοράκι κόλλησε ανυπόμονα το κεφάλι του στην κανάτα, αλλά το ράμφος του ήταν πολύ κοντό και δεν μπορούσε να φτάσει στο νερό. Ήξερε ότι αν χτυπούσε την κανάτα, το νερό θα κυλούσε και θα έπεφτε στο έδαφος. Εκείνη τη στιγμή, το κοράκι είχε μια ιδέα. Πώς πιστεύεις ότι κατάφερε να πιει το νερό; </w:t>
      </w:r>
    </w:p>
    <w:p w:rsidR="00631F1A" w:rsidRPr="00D65495" w:rsidRDefault="0026185E" w:rsidP="00631F1A">
      <w:pPr>
        <w:pStyle w:val="Listenabsatz"/>
        <w:numPr>
          <w:ilvl w:val="0"/>
          <w:numId w:val="7"/>
        </w:numPr>
        <w:rPr>
          <w:rFonts w:ascii="Arial" w:hAnsi="Arial" w:cs="Arial"/>
          <w:i/>
          <w:lang w:val="el-GR"/>
        </w:rPr>
      </w:pPr>
      <w:r w:rsidRPr="00D65495">
        <w:rPr>
          <w:rFonts w:ascii="Arial" w:hAnsi="Arial" w:cs="Arial"/>
          <w:i/>
          <w:lang w:val="el-GR"/>
        </w:rPr>
        <w:t>- Στην αρχή του μαθήματος χωρίστε τους μαθητές σε ομάδες και δώστε τους φύλλα εργασίας. Υπάρχουν τρεις μαθητές σε κάθε ομάδα (αν χρειαστεί βάζουμε τέσσερις μαθητές σε κάποιες ομάδες).</w:t>
      </w:r>
    </w:p>
    <w:p w:rsidR="00631F1A" w:rsidRPr="00D65495" w:rsidRDefault="00631F1A" w:rsidP="00631F1A">
      <w:pPr>
        <w:pStyle w:val="Listenabsatz"/>
        <w:numPr>
          <w:ilvl w:val="0"/>
          <w:numId w:val="7"/>
        </w:numPr>
        <w:rPr>
          <w:rFonts w:ascii="Arial" w:hAnsi="Arial" w:cs="Arial"/>
          <w:i/>
          <w:lang w:val="el-GR"/>
        </w:rPr>
      </w:pPr>
      <w:r w:rsidRPr="00D65495">
        <w:rPr>
          <w:rFonts w:ascii="Arial" w:hAnsi="Arial" w:cs="Arial"/>
          <w:i/>
          <w:lang w:val="el-GR"/>
        </w:rPr>
        <w:t>Αφού διαβάσετε μαζί την ιστορία, κάθε ομάδα μαθητών διατυπώνει τις προτάσεις της και τις γράφει σε ένα φύλλο εργασίας.</w:t>
      </w:r>
    </w:p>
    <w:p w:rsidR="00631F1A" w:rsidRPr="00D65495" w:rsidRDefault="00631F1A" w:rsidP="00631F1A">
      <w:pPr>
        <w:rPr>
          <w:rFonts w:ascii="Arial" w:hAnsi="Arial" w:cs="Arial"/>
          <w:lang w:val="el-GR"/>
        </w:rPr>
      </w:pPr>
      <w:r w:rsidRPr="00D65495">
        <w:rPr>
          <w:rFonts w:ascii="Arial" w:hAnsi="Arial" w:cs="Arial"/>
          <w:b/>
          <w:lang w:val="el-GR"/>
        </w:rPr>
        <w:t>Προτεινόμενα βοηθήματα, εργαλεία:</w:t>
      </w:r>
    </w:p>
    <w:p w:rsidR="007D48D9" w:rsidRPr="00D65495" w:rsidRDefault="00631F1A" w:rsidP="00631F1A">
      <w:pPr>
        <w:rPr>
          <w:rFonts w:ascii="Arial" w:hAnsi="Arial" w:cs="Arial"/>
          <w:b/>
          <w:lang w:val="el-GR"/>
        </w:rPr>
      </w:pPr>
      <w:r w:rsidRPr="00D65495">
        <w:rPr>
          <w:rFonts w:ascii="Arial" w:hAnsi="Arial" w:cs="Arial"/>
          <w:lang w:val="el-GR"/>
        </w:rPr>
        <w:t>- ένα φύλλο εργασίας για κάθε μαθητή (θα χρησιμοποιήσουμε το φύλλο εργασίας σε όλη τη διάρκεια του μαθήματος)</w:t>
      </w:r>
    </w:p>
    <w:p w:rsidR="007D48D9" w:rsidRPr="00D65495" w:rsidRDefault="00631F1A" w:rsidP="006A4880">
      <w:pPr>
        <w:pStyle w:val="FTactivityassignment"/>
        <w:tabs>
          <w:tab w:val="left" w:pos="2720"/>
        </w:tabs>
        <w:rPr>
          <w:rFonts w:cs="Arial"/>
          <w:lang w:val="el-GR"/>
        </w:rPr>
      </w:pPr>
      <w:r w:rsidRPr="00D65495">
        <w:rPr>
          <w:rFonts w:eastAsia="Arial" w:cs="Arial"/>
          <w:b/>
          <w:iCs w:val="0"/>
          <w:szCs w:val="20"/>
          <w:lang w:val="el-GR"/>
        </w:rPr>
        <w:t>Δραστηριότητα</w:t>
      </w:r>
      <w:r w:rsidR="00A94D84" w:rsidRPr="00D65495">
        <w:rPr>
          <w:rFonts w:eastAsia="Arial" w:cs="Arial"/>
          <w:b/>
          <w:iCs w:val="0"/>
          <w:szCs w:val="20"/>
          <w:lang w:val="el-GR"/>
        </w:rPr>
        <w:t xml:space="preserve"> </w:t>
      </w:r>
      <w:r w:rsidR="002765F6" w:rsidRPr="00D65495">
        <w:rPr>
          <w:rFonts w:cs="Arial"/>
          <w:b/>
          <w:lang w:val="el-GR"/>
        </w:rPr>
        <w:t>2</w:t>
      </w:r>
      <w:r w:rsidR="002765F6" w:rsidRPr="00D65495">
        <w:rPr>
          <w:rFonts w:cs="Arial"/>
          <w:lang w:val="el-GR"/>
        </w:rPr>
        <w:t xml:space="preserve"> </w:t>
      </w:r>
      <w:r w:rsidR="006A4880" w:rsidRPr="00D65495">
        <w:rPr>
          <w:rFonts w:cs="Arial"/>
          <w:lang w:val="el-GR"/>
        </w:rPr>
        <w:tab/>
      </w:r>
    </w:p>
    <w:p w:rsidR="00631F1A" w:rsidRPr="00D65495" w:rsidRDefault="00631F1A" w:rsidP="00631F1A">
      <w:pPr>
        <w:rPr>
          <w:rFonts w:ascii="Arial" w:hAnsi="Arial" w:cs="Arial"/>
          <w:iCs/>
          <w:szCs w:val="28"/>
          <w:lang w:val="el-GR"/>
        </w:rPr>
      </w:pPr>
      <w:r w:rsidRPr="00D65495">
        <w:rPr>
          <w:rFonts w:ascii="Arial" w:hAnsi="Arial" w:cs="Arial"/>
          <w:iCs/>
          <w:szCs w:val="28"/>
          <w:lang w:val="el-GR"/>
        </w:rPr>
        <w:t xml:space="preserve">Στη διάθεση σας έχετε έναν κυλινδρικό σωλήνα μέτρησης με 150 </w:t>
      </w:r>
      <w:r w:rsidRPr="00D65495">
        <w:rPr>
          <w:rFonts w:ascii="Arial" w:hAnsi="Arial" w:cs="Arial"/>
          <w:iCs/>
          <w:szCs w:val="28"/>
        </w:rPr>
        <w:t>ml</w:t>
      </w:r>
      <w:r w:rsidRPr="00D65495">
        <w:rPr>
          <w:rFonts w:ascii="Arial" w:hAnsi="Arial" w:cs="Arial"/>
          <w:iCs/>
          <w:szCs w:val="28"/>
          <w:lang w:val="el-GR"/>
        </w:rPr>
        <w:t xml:space="preserve"> νερό μέσα. </w:t>
      </w:r>
    </w:p>
    <w:p w:rsidR="00631F1A" w:rsidRPr="00D65495" w:rsidRDefault="00631F1A" w:rsidP="00631F1A">
      <w:pPr>
        <w:ind w:firstLine="720"/>
        <w:rPr>
          <w:rFonts w:ascii="Arial" w:hAnsi="Arial" w:cs="Arial"/>
          <w:iCs/>
          <w:szCs w:val="28"/>
          <w:lang w:val="el-GR"/>
        </w:rPr>
      </w:pPr>
      <w:r w:rsidRPr="00D65495">
        <w:rPr>
          <w:rFonts w:ascii="Arial" w:hAnsi="Arial" w:cs="Arial"/>
          <w:iCs/>
          <w:szCs w:val="28"/>
          <w:lang w:val="el-GR"/>
        </w:rPr>
        <w:t xml:space="preserve">α) Πόσες γραμμές του κυλίνδρου μέτρησης αντιστοιχούν σε 50 </w:t>
      </w:r>
      <w:r w:rsidRPr="00D65495">
        <w:rPr>
          <w:rFonts w:ascii="Arial" w:hAnsi="Arial" w:cs="Arial"/>
          <w:iCs/>
          <w:szCs w:val="28"/>
        </w:rPr>
        <w:t>ml</w:t>
      </w:r>
      <w:r w:rsidRPr="00D65495">
        <w:rPr>
          <w:rFonts w:ascii="Arial" w:hAnsi="Arial" w:cs="Arial"/>
          <w:iCs/>
          <w:szCs w:val="28"/>
          <w:lang w:val="el-GR"/>
        </w:rPr>
        <w:t xml:space="preserve"> νερό; </w:t>
      </w:r>
    </w:p>
    <w:p w:rsidR="00631F1A" w:rsidRPr="00D65495" w:rsidRDefault="00631F1A" w:rsidP="00631F1A">
      <w:pPr>
        <w:ind w:firstLine="720"/>
        <w:rPr>
          <w:rFonts w:ascii="Arial" w:hAnsi="Arial" w:cs="Arial"/>
          <w:iCs/>
          <w:szCs w:val="28"/>
          <w:lang w:val="el-GR"/>
        </w:rPr>
      </w:pPr>
      <w:r w:rsidRPr="00D65495">
        <w:rPr>
          <w:rFonts w:ascii="Arial" w:hAnsi="Arial" w:cs="Arial"/>
          <w:iCs/>
          <w:szCs w:val="28"/>
          <w:lang w:val="el-GR"/>
        </w:rPr>
        <w:t xml:space="preserve">β) Πόσα </w:t>
      </w:r>
      <w:r w:rsidRPr="00D65495">
        <w:rPr>
          <w:rFonts w:ascii="Arial" w:hAnsi="Arial" w:cs="Arial"/>
          <w:iCs/>
          <w:szCs w:val="28"/>
        </w:rPr>
        <w:t>ml</w:t>
      </w:r>
      <w:r w:rsidRPr="00D65495">
        <w:rPr>
          <w:rFonts w:ascii="Arial" w:hAnsi="Arial" w:cs="Arial"/>
          <w:iCs/>
          <w:szCs w:val="28"/>
          <w:lang w:val="el-GR"/>
        </w:rPr>
        <w:t xml:space="preserve"> αντιστοιχούν σε μια γραμμή του κυλίνδρου;  </w:t>
      </w:r>
    </w:p>
    <w:p w:rsidR="00631F1A" w:rsidRPr="00D65495" w:rsidRDefault="00631F1A" w:rsidP="00631F1A">
      <w:pPr>
        <w:ind w:firstLine="720"/>
        <w:rPr>
          <w:rFonts w:ascii="Arial" w:hAnsi="Arial" w:cs="Arial"/>
          <w:iCs/>
          <w:szCs w:val="28"/>
          <w:lang w:val="el-GR"/>
        </w:rPr>
      </w:pPr>
      <w:r w:rsidRPr="00D65495">
        <w:rPr>
          <w:rFonts w:ascii="Arial" w:hAnsi="Arial" w:cs="Arial"/>
          <w:iCs/>
          <w:szCs w:val="28"/>
          <w:lang w:val="el-GR"/>
        </w:rPr>
        <w:t xml:space="preserve">γ) Αν η στάθμη του νερού αυξήθηκε κατά δύο γραμμές, πόσα </w:t>
      </w:r>
      <w:r w:rsidRPr="00D65495">
        <w:rPr>
          <w:rFonts w:ascii="Arial" w:hAnsi="Arial" w:cs="Arial"/>
          <w:iCs/>
          <w:szCs w:val="28"/>
        </w:rPr>
        <w:t>ml</w:t>
      </w:r>
      <w:r w:rsidRPr="00D65495">
        <w:rPr>
          <w:rFonts w:ascii="Arial" w:hAnsi="Arial" w:cs="Arial"/>
          <w:iCs/>
          <w:szCs w:val="28"/>
          <w:lang w:val="el-GR"/>
        </w:rPr>
        <w:t xml:space="preserve"> έχει αυξηθεί;  </w:t>
      </w:r>
    </w:p>
    <w:p w:rsidR="00631F1A" w:rsidRPr="00D65495" w:rsidRDefault="00631F1A" w:rsidP="00631F1A">
      <w:pPr>
        <w:ind w:left="720"/>
        <w:rPr>
          <w:rFonts w:ascii="Arial" w:hAnsi="Arial" w:cs="Arial"/>
          <w:iCs/>
          <w:szCs w:val="28"/>
          <w:lang w:val="el-GR"/>
        </w:rPr>
      </w:pPr>
      <w:r w:rsidRPr="00D65495">
        <w:rPr>
          <w:rFonts w:ascii="Arial" w:hAnsi="Arial" w:cs="Arial"/>
          <w:iCs/>
          <w:szCs w:val="28"/>
          <w:lang w:val="el-GR"/>
        </w:rPr>
        <w:t xml:space="preserve">δ) Πόσα μάρμαρα πρέπει τουλάχιστον να ρίξουν μέσα στον κυλινδρικό σωλήνα ώστε η στάθμη του νερού να ανέβει στα 50 </w:t>
      </w:r>
      <w:r w:rsidRPr="00D65495">
        <w:rPr>
          <w:rFonts w:ascii="Arial" w:hAnsi="Arial" w:cs="Arial"/>
          <w:iCs/>
          <w:szCs w:val="28"/>
        </w:rPr>
        <w:t>ml</w:t>
      </w:r>
      <w:r w:rsidRPr="00D65495">
        <w:rPr>
          <w:rFonts w:ascii="Arial" w:hAnsi="Arial" w:cs="Arial"/>
          <w:iCs/>
          <w:szCs w:val="28"/>
          <w:lang w:val="el-GR"/>
        </w:rPr>
        <w:t>; Να υπολογίσετε την απάντηση σας χωρίς να βάλετε τα μάρμαρα μέσα στον σωλήνα.</w:t>
      </w:r>
    </w:p>
    <w:p w:rsidR="00631F1A" w:rsidRPr="00D65495" w:rsidRDefault="00631F1A" w:rsidP="00631F1A">
      <w:pPr>
        <w:rPr>
          <w:rFonts w:ascii="Arial" w:hAnsi="Arial" w:cs="Arial"/>
          <w:i/>
          <w:lang w:val="el-GR"/>
        </w:rPr>
      </w:pPr>
    </w:p>
    <w:p w:rsidR="00631F1A" w:rsidRPr="00D65495" w:rsidRDefault="00631F1A" w:rsidP="00631F1A">
      <w:pPr>
        <w:rPr>
          <w:rFonts w:ascii="Arial" w:hAnsi="Arial" w:cs="Arial"/>
          <w:i/>
          <w:lang w:val="el-GR"/>
        </w:rPr>
      </w:pPr>
      <w:r w:rsidRPr="00D65495">
        <w:rPr>
          <w:rFonts w:ascii="Arial" w:hAnsi="Arial" w:cs="Arial"/>
          <w:i/>
          <w:lang w:val="el-GR"/>
        </w:rPr>
        <w:t>Στην αρχή της δραστηριότητας, μοιράστε έναν κυλινδρικό σωλήνα μέτρησης σε κάθε ομάδα.</w:t>
      </w:r>
    </w:p>
    <w:p w:rsidR="0007101F" w:rsidRPr="00D65495" w:rsidRDefault="0007101F" w:rsidP="0007101F">
      <w:pPr>
        <w:jc w:val="both"/>
        <w:rPr>
          <w:rFonts w:ascii="Arial" w:hAnsi="Arial" w:cs="Arial"/>
          <w:i/>
          <w:lang w:val="el-GR"/>
        </w:rPr>
      </w:pPr>
      <w:r w:rsidRPr="00D65495">
        <w:rPr>
          <w:rFonts w:ascii="Arial" w:hAnsi="Arial" w:cs="Arial"/>
          <w:i/>
          <w:lang w:val="el-GR"/>
        </w:rPr>
        <w:t xml:space="preserve">- Η δραστηριότητα στοχεύει στην εξοικείωση με τα βοηθήματα. Οι μαθητές θα πρέπει να καταλάβουν ότι τα 50 </w:t>
      </w:r>
      <w:r w:rsidRPr="00D65495">
        <w:rPr>
          <w:rFonts w:ascii="Arial" w:hAnsi="Arial" w:cs="Arial"/>
          <w:i/>
        </w:rPr>
        <w:t>ml</w:t>
      </w:r>
      <w:r w:rsidRPr="00D65495">
        <w:rPr>
          <w:rFonts w:ascii="Arial" w:hAnsi="Arial" w:cs="Arial"/>
          <w:i/>
          <w:lang w:val="el-GR"/>
        </w:rPr>
        <w:t xml:space="preserve"> ισοδυναμούν με 10 σημειωμένες γραμμές και επομένως 1 σημειωμένη γραμμή είναι 5 </w:t>
      </w:r>
      <w:r w:rsidRPr="00D65495">
        <w:rPr>
          <w:rFonts w:ascii="Arial" w:hAnsi="Arial" w:cs="Arial"/>
          <w:i/>
        </w:rPr>
        <w:t>ml</w:t>
      </w:r>
      <w:r w:rsidRPr="00D65495">
        <w:rPr>
          <w:rFonts w:ascii="Arial" w:hAnsi="Arial" w:cs="Arial"/>
          <w:i/>
          <w:lang w:val="el-GR"/>
        </w:rPr>
        <w:t xml:space="preserve"> και εάν το επίπεδο αυξάνεται κατά δύο σημειωμένες γραμμές έχει αυξηθεί κατά 10 </w:t>
      </w:r>
      <w:r w:rsidRPr="00D65495">
        <w:rPr>
          <w:rFonts w:ascii="Arial" w:hAnsi="Arial" w:cs="Arial"/>
          <w:i/>
        </w:rPr>
        <w:t>ml</w:t>
      </w:r>
      <w:r w:rsidRPr="00D65495">
        <w:rPr>
          <w:rFonts w:ascii="Arial" w:hAnsi="Arial" w:cs="Arial"/>
          <w:i/>
          <w:lang w:val="el-GR"/>
        </w:rPr>
        <w:t>.</w:t>
      </w:r>
    </w:p>
    <w:p w:rsidR="0007101F" w:rsidRPr="00D65495" w:rsidRDefault="0007101F" w:rsidP="0007101F">
      <w:pPr>
        <w:jc w:val="both"/>
        <w:rPr>
          <w:rFonts w:ascii="Arial" w:hAnsi="Arial" w:cs="Arial"/>
          <w:i/>
          <w:lang w:val="el-GR"/>
        </w:rPr>
      </w:pPr>
      <w:r w:rsidRPr="00D65495">
        <w:rPr>
          <w:rFonts w:ascii="Arial" w:hAnsi="Arial" w:cs="Arial"/>
          <w:i/>
          <w:lang w:val="el-GR"/>
        </w:rPr>
        <w:lastRenderedPageBreak/>
        <w:t>- Στο μέρος (δ), η ομάδα μαθητών γράφει την εκτίμηση για την οποία συμφωνεί στα φύλλα εργασίας. Είναι πιθανό ένας από τους μαθητές να χρησιμοποιήσει την ευθεία αναλογικότητα στην εκτίμηση.</w:t>
      </w:r>
    </w:p>
    <w:p w:rsidR="0007101F" w:rsidRPr="00D65495" w:rsidRDefault="0007101F" w:rsidP="0007101F">
      <w:pPr>
        <w:jc w:val="both"/>
        <w:rPr>
          <w:rFonts w:ascii="Arial" w:hAnsi="Arial" w:cs="Arial"/>
          <w:i/>
          <w:lang w:val="el-GR"/>
        </w:rPr>
      </w:pPr>
      <w:r w:rsidRPr="00D65495">
        <w:rPr>
          <w:rFonts w:ascii="Arial" w:hAnsi="Arial" w:cs="Arial"/>
          <w:i/>
          <w:lang w:val="el-GR"/>
        </w:rPr>
        <w:t>- Οι δύο πρώτες δραστηριότητες ακολουθούνται από κοινή συζήτηση. Οι μαθητές λένε στον εκπαιδευτικό τις ιδέες τους για τη δραστηριότητα 1. Είναι πιθανό κάποιος να προτείνει στο κοράκι να πετάξει βότσαλα στην κανάτα. Μπορούμε να αναφέρουμε ότι πρόκειται για τον περίφημο μύθο του Αισώπου «Το κοράκι και η στάμνα», που έχει το εξής μήνυμα: Ο άπορος διδάσκει σε έναν άνθρωπο πώς να τα βγάλει πέρα.</w:t>
      </w:r>
    </w:p>
    <w:p w:rsidR="0007101F" w:rsidRPr="00D65495" w:rsidRDefault="0007101F" w:rsidP="0007101F">
      <w:pPr>
        <w:jc w:val="both"/>
        <w:rPr>
          <w:rFonts w:ascii="Arial" w:hAnsi="Arial" w:cs="Arial"/>
          <w:i/>
          <w:lang w:val="el-GR"/>
        </w:rPr>
      </w:pPr>
      <w:r w:rsidRPr="00D65495">
        <w:rPr>
          <w:rFonts w:ascii="Arial" w:hAnsi="Arial" w:cs="Arial"/>
          <w:i/>
          <w:lang w:val="el-GR"/>
        </w:rPr>
        <w:t>- Θα γράψουμε τις εκτιμήσεις κάθε ομάδας στη δραστηριότητα 2(δ) στον πίνακα για να μπορέσουμε να τις αξιολογήσουμε μετά την επόμενη δραστηριότητα.</w:t>
      </w:r>
    </w:p>
    <w:p w:rsidR="0007101F" w:rsidRPr="00D65495" w:rsidRDefault="0007101F" w:rsidP="0007101F">
      <w:pPr>
        <w:rPr>
          <w:rFonts w:ascii="Arial" w:hAnsi="Arial" w:cs="Arial"/>
          <w:b/>
          <w:lang w:val="el-GR"/>
        </w:rPr>
      </w:pPr>
      <w:r w:rsidRPr="00D65495">
        <w:rPr>
          <w:rFonts w:ascii="Arial" w:hAnsi="Arial" w:cs="Arial"/>
          <w:b/>
          <w:lang w:val="el-GR"/>
        </w:rPr>
        <w:br/>
      </w:r>
      <w:r w:rsidR="00631F1A" w:rsidRPr="00D65495">
        <w:rPr>
          <w:rFonts w:ascii="Arial" w:hAnsi="Arial" w:cs="Arial"/>
          <w:b/>
          <w:lang w:val="el-GR"/>
        </w:rPr>
        <w:t>Προτεινόμενα βοηθήματα, εργαλεία:</w:t>
      </w:r>
    </w:p>
    <w:p w:rsidR="0007101F" w:rsidRPr="00D65495" w:rsidRDefault="0007101F" w:rsidP="0007101F">
      <w:pPr>
        <w:pStyle w:val="Listenabsatz"/>
        <w:numPr>
          <w:ilvl w:val="0"/>
          <w:numId w:val="7"/>
        </w:numPr>
        <w:jc w:val="both"/>
        <w:rPr>
          <w:rFonts w:ascii="Arial" w:hAnsi="Arial" w:cs="Arial"/>
          <w:lang w:val="el-GR"/>
        </w:rPr>
      </w:pPr>
      <w:r w:rsidRPr="00D65495">
        <w:rPr>
          <w:rFonts w:ascii="Arial" w:hAnsi="Arial" w:cs="Arial"/>
          <w:lang w:val="el-GR"/>
        </w:rPr>
        <w:t xml:space="preserve">Ένας κύλινδρος μέτρησης χωρητικότητας τουλάχιστον 300 </w:t>
      </w:r>
      <w:r w:rsidRPr="00D65495">
        <w:rPr>
          <w:rFonts w:ascii="Arial" w:hAnsi="Arial" w:cs="Arial"/>
        </w:rPr>
        <w:t>ml</w:t>
      </w:r>
      <w:r w:rsidRPr="00D65495">
        <w:rPr>
          <w:rFonts w:ascii="Arial" w:hAnsi="Arial" w:cs="Arial"/>
          <w:lang w:val="el-GR"/>
        </w:rPr>
        <w:t xml:space="preserve"> και διαμέτρου περίπου 5 </w:t>
      </w:r>
      <w:r w:rsidRPr="00D65495">
        <w:rPr>
          <w:rFonts w:ascii="Arial" w:hAnsi="Arial" w:cs="Arial"/>
        </w:rPr>
        <w:t>cm</w:t>
      </w:r>
      <w:r w:rsidRPr="00D65495">
        <w:rPr>
          <w:rFonts w:ascii="Arial" w:hAnsi="Arial" w:cs="Arial"/>
          <w:lang w:val="el-GR"/>
        </w:rPr>
        <w:t>,</w:t>
      </w:r>
    </w:p>
    <w:p w:rsidR="0007101F" w:rsidRPr="00D65495" w:rsidRDefault="0007101F" w:rsidP="0007101F">
      <w:pPr>
        <w:pStyle w:val="Listenabsatz"/>
        <w:numPr>
          <w:ilvl w:val="0"/>
          <w:numId w:val="7"/>
        </w:numPr>
        <w:jc w:val="both"/>
        <w:rPr>
          <w:rFonts w:ascii="Arial" w:hAnsi="Arial" w:cs="Arial"/>
          <w:lang w:val="el-GR"/>
        </w:rPr>
      </w:pPr>
      <w:r w:rsidRPr="00D65495">
        <w:rPr>
          <w:rFonts w:ascii="Arial" w:hAnsi="Arial" w:cs="Arial"/>
        </w:rPr>
        <w:t>M</w:t>
      </w:r>
      <w:r w:rsidRPr="00D65495">
        <w:rPr>
          <w:rFonts w:ascii="Arial" w:hAnsi="Arial" w:cs="Arial"/>
          <w:lang w:val="el-GR"/>
        </w:rPr>
        <w:t xml:space="preserve">ερικά γυάλινα μάρμαρα για τον δάσκαλο, (ο όγκος των 5 μαρμάρων πρέπει να είναι 10 </w:t>
      </w:r>
      <w:r w:rsidRPr="00D65495">
        <w:rPr>
          <w:rFonts w:ascii="Arial" w:hAnsi="Arial" w:cs="Arial"/>
        </w:rPr>
        <w:t>ml</w:t>
      </w:r>
      <w:r w:rsidRPr="00D65495">
        <w:rPr>
          <w:rFonts w:ascii="Arial" w:hAnsi="Arial" w:cs="Arial"/>
          <w:lang w:val="el-GR"/>
        </w:rPr>
        <w:t>, αν έχουμε μάρμαρα με διαφορετικό όγκο, πρέπει να προσαρμόσουμε τις αριθμητικές τιμές στα φύλλα εργασίας - στις εργασίες και τις δραστηριότητες.).</w:t>
      </w:r>
    </w:p>
    <w:p w:rsidR="0007101F" w:rsidRPr="00D65495" w:rsidRDefault="0007101F" w:rsidP="0007101F">
      <w:pPr>
        <w:pStyle w:val="FTphase"/>
        <w:rPr>
          <w:rFonts w:eastAsiaTheme="minorHAnsi"/>
          <w:b w:val="0"/>
          <w:sz w:val="22"/>
          <w:lang w:val="el-GR"/>
        </w:rPr>
      </w:pPr>
      <w:r w:rsidRPr="00D65495">
        <w:rPr>
          <w:rFonts w:eastAsiaTheme="minorHAnsi"/>
          <w:sz w:val="22"/>
          <w:lang w:val="el-GR"/>
        </w:rPr>
        <w:t>Εκτιμώμενος χρόνος:</w:t>
      </w:r>
      <w:r w:rsidRPr="00D65495">
        <w:rPr>
          <w:rFonts w:eastAsiaTheme="minorHAnsi"/>
          <w:b w:val="0"/>
          <w:sz w:val="22"/>
          <w:lang w:val="el-GR"/>
        </w:rPr>
        <w:t xml:space="preserve"> 10 λεπτά για τη Δραστηριότητα 1 και 2</w:t>
      </w:r>
    </w:p>
    <w:p w:rsidR="007D48D9" w:rsidRPr="00D65495" w:rsidRDefault="00F25822" w:rsidP="0007101F">
      <w:pPr>
        <w:pStyle w:val="FTphase"/>
        <w:rPr>
          <w:lang w:val="el-GR"/>
        </w:rPr>
      </w:pPr>
      <w:r w:rsidRPr="00D65495">
        <w:rPr>
          <w:lang w:val="el-GR"/>
        </w:rPr>
        <w:t>Εξερεύνηση</w:t>
      </w:r>
    </w:p>
    <w:p w:rsidR="007D48D9" w:rsidRPr="00D65495" w:rsidRDefault="00F25822">
      <w:pPr>
        <w:pStyle w:val="FTNumberoftheactivity"/>
        <w:numPr>
          <w:ilvl w:val="0"/>
          <w:numId w:val="0"/>
        </w:numPr>
        <w:rPr>
          <w:lang w:val="el-GR"/>
        </w:rPr>
      </w:pPr>
      <w:bookmarkStart w:id="1" w:name="_Hlk99455467"/>
      <w:r w:rsidRPr="00D65495">
        <w:rPr>
          <w:lang w:val="el-GR"/>
        </w:rPr>
        <w:t>Δραστηριότητα</w:t>
      </w:r>
      <w:r w:rsidR="00704659" w:rsidRPr="00D65495">
        <w:rPr>
          <w:lang w:val="el-GR"/>
        </w:rPr>
        <w:t xml:space="preserve"> </w:t>
      </w:r>
      <w:r w:rsidR="00301DB9" w:rsidRPr="00D65495">
        <w:rPr>
          <w:lang w:val="el-GR"/>
        </w:rPr>
        <w:t>3</w:t>
      </w:r>
    </w:p>
    <w:p w:rsidR="007D48D9" w:rsidRPr="00D65495" w:rsidRDefault="00F25822" w:rsidP="00F25822">
      <w:pPr>
        <w:pStyle w:val="FTactivityassignment"/>
        <w:jc w:val="both"/>
        <w:rPr>
          <w:rFonts w:cs="Arial"/>
          <w:lang w:val="el-GR"/>
        </w:rPr>
      </w:pPr>
      <w:r w:rsidRPr="00D65495">
        <w:rPr>
          <w:rFonts w:cs="Arial"/>
          <w:lang w:val="el-GR"/>
        </w:rPr>
        <w:t xml:space="preserve">Να ρίξετε 5 μάρμαρα μέσα στον κυλινδρικό σωλήνα που περιέχει 150 </w:t>
      </w:r>
      <w:r w:rsidRPr="00D65495">
        <w:rPr>
          <w:rFonts w:cs="Arial"/>
        </w:rPr>
        <w:t>ml</w:t>
      </w:r>
      <w:r w:rsidRPr="00D65495">
        <w:rPr>
          <w:rFonts w:cs="Arial"/>
          <w:lang w:val="el-GR"/>
        </w:rPr>
        <w:t xml:space="preserve"> νερό. Στη συνέχεια να γράψετε τον όγκο του κυλινδρικού σωλήνα σε </w:t>
      </w:r>
      <w:r w:rsidRPr="00D65495">
        <w:rPr>
          <w:rFonts w:cs="Arial"/>
        </w:rPr>
        <w:t>ml</w:t>
      </w:r>
      <w:r w:rsidRPr="00D65495">
        <w:rPr>
          <w:rFonts w:cs="Arial"/>
          <w:lang w:val="el-GR"/>
        </w:rPr>
        <w:t xml:space="preserve"> στον πίνακα που ακολουθεί. Να πραγματοποιήσετε ξανά την ίδια διαδικασία. Να ρίχνετε 5 μάρμαρα κάθε φορά και να γράφετε τον όγκο στον πίνακα.  Να σχεδιάσετε τις τιμές του πίνακα σε μια γραφική παράσταση στο σύστημα αξόνων.</w:t>
      </w:r>
      <w:r w:rsidRPr="00D65495">
        <w:rPr>
          <w:rFonts w:cs="Arial"/>
          <w:lang w:val="el-GR"/>
        </w:rPr>
        <w:tab/>
      </w:r>
    </w:p>
    <w:bookmarkEnd w:id="1"/>
    <w:p w:rsidR="002765F6" w:rsidRPr="00D65495" w:rsidRDefault="002765F6" w:rsidP="002765F6">
      <w:pPr>
        <w:pStyle w:val="Listenabsatz"/>
        <w:ind w:left="360"/>
        <w:rPr>
          <w:rFonts w:ascii="Arial" w:hAnsi="Arial" w:cs="Arial"/>
          <w:noProof/>
          <w:lang w:val="el-GR" w:eastAsia="sk-SK"/>
        </w:rPr>
      </w:pPr>
    </w:p>
    <w:tbl>
      <w:tblPr>
        <w:tblStyle w:val="Tabellenraster"/>
        <w:tblW w:w="0" w:type="auto"/>
        <w:jc w:val="center"/>
        <w:tblLook w:val="04A0" w:firstRow="1" w:lastRow="0" w:firstColumn="1" w:lastColumn="0" w:noHBand="0" w:noVBand="1"/>
      </w:tblPr>
      <w:tblGrid>
        <w:gridCol w:w="2920"/>
        <w:gridCol w:w="2920"/>
      </w:tblGrid>
      <w:tr w:rsidR="002765F6" w:rsidRPr="00D65495" w:rsidTr="002765F6">
        <w:trPr>
          <w:trHeight w:val="397"/>
          <w:jc w:val="center"/>
        </w:trPr>
        <w:tc>
          <w:tcPr>
            <w:tcW w:w="2920" w:type="dxa"/>
            <w:vAlign w:val="center"/>
          </w:tcPr>
          <w:p w:rsidR="007D48D9" w:rsidRPr="00D65495" w:rsidRDefault="00F25822" w:rsidP="000D2496">
            <w:pPr>
              <w:jc w:val="center"/>
              <w:rPr>
                <w:rFonts w:ascii="Arial" w:hAnsi="Arial" w:cs="Arial"/>
                <w:b/>
                <w:bCs/>
                <w:szCs w:val="24"/>
                <w:lang w:val="el-GR"/>
              </w:rPr>
            </w:pPr>
            <w:r w:rsidRPr="00D65495">
              <w:rPr>
                <w:rFonts w:ascii="Arial" w:hAnsi="Arial" w:cs="Arial"/>
                <w:b/>
                <w:bCs/>
                <w:szCs w:val="24"/>
                <w:lang w:val="el-GR"/>
              </w:rPr>
              <w:t>Αριθμός μαρμάρων μέσα στο νερό</w:t>
            </w:r>
          </w:p>
        </w:tc>
        <w:tc>
          <w:tcPr>
            <w:tcW w:w="2920" w:type="dxa"/>
            <w:vAlign w:val="center"/>
          </w:tcPr>
          <w:p w:rsidR="007D48D9" w:rsidRPr="00D65495" w:rsidRDefault="00F25822">
            <w:pPr>
              <w:jc w:val="center"/>
              <w:rPr>
                <w:rFonts w:ascii="Arial" w:hAnsi="Arial" w:cs="Arial"/>
                <w:b/>
                <w:bCs/>
                <w:szCs w:val="24"/>
              </w:rPr>
            </w:pPr>
            <w:r w:rsidRPr="00D65495">
              <w:rPr>
                <w:rFonts w:ascii="Arial" w:hAnsi="Arial" w:cs="Arial"/>
                <w:b/>
                <w:bCs/>
                <w:szCs w:val="24"/>
                <w:lang w:val="el-GR"/>
              </w:rPr>
              <w:t xml:space="preserve">Όγκος σε </w:t>
            </w:r>
            <w:r w:rsidR="00704659" w:rsidRPr="00D65495">
              <w:rPr>
                <w:rFonts w:ascii="Arial" w:hAnsi="Arial" w:cs="Arial"/>
                <w:b/>
                <w:bCs/>
                <w:szCs w:val="24"/>
              </w:rPr>
              <w:t>ml</w:t>
            </w:r>
          </w:p>
        </w:tc>
      </w:tr>
      <w:tr w:rsidR="002765F6" w:rsidRPr="00D65495" w:rsidTr="002765F6">
        <w:trPr>
          <w:trHeight w:val="397"/>
          <w:jc w:val="center"/>
        </w:trPr>
        <w:tc>
          <w:tcPr>
            <w:tcW w:w="2920" w:type="dxa"/>
            <w:vAlign w:val="center"/>
          </w:tcPr>
          <w:p w:rsidR="007D48D9" w:rsidRPr="00D65495" w:rsidRDefault="00704659">
            <w:pPr>
              <w:jc w:val="center"/>
              <w:rPr>
                <w:rFonts w:ascii="Arial" w:hAnsi="Arial" w:cs="Arial"/>
                <w:szCs w:val="28"/>
              </w:rPr>
            </w:pPr>
            <w:r w:rsidRPr="00D65495">
              <w:rPr>
                <w:rFonts w:ascii="Arial" w:hAnsi="Arial" w:cs="Arial"/>
                <w:szCs w:val="28"/>
              </w:rPr>
              <w:t>0</w:t>
            </w:r>
          </w:p>
        </w:tc>
        <w:tc>
          <w:tcPr>
            <w:tcW w:w="2920" w:type="dxa"/>
          </w:tcPr>
          <w:p w:rsidR="002765F6" w:rsidRPr="00D65495" w:rsidRDefault="002765F6" w:rsidP="007D6B22">
            <w:pPr>
              <w:rPr>
                <w:rFonts w:ascii="Arial" w:hAnsi="Arial" w:cs="Arial"/>
                <w:b/>
                <w:bCs/>
              </w:rPr>
            </w:pPr>
          </w:p>
        </w:tc>
      </w:tr>
      <w:tr w:rsidR="002765F6" w:rsidRPr="00D65495" w:rsidTr="002765F6">
        <w:trPr>
          <w:trHeight w:val="397"/>
          <w:jc w:val="center"/>
        </w:trPr>
        <w:tc>
          <w:tcPr>
            <w:tcW w:w="2920" w:type="dxa"/>
            <w:vAlign w:val="center"/>
          </w:tcPr>
          <w:p w:rsidR="007D48D9" w:rsidRPr="00D65495" w:rsidRDefault="00704659">
            <w:pPr>
              <w:jc w:val="center"/>
              <w:rPr>
                <w:rFonts w:ascii="Arial" w:hAnsi="Arial" w:cs="Arial"/>
                <w:szCs w:val="28"/>
              </w:rPr>
            </w:pPr>
            <w:r w:rsidRPr="00D65495">
              <w:rPr>
                <w:rFonts w:ascii="Arial" w:hAnsi="Arial" w:cs="Arial"/>
                <w:szCs w:val="28"/>
              </w:rPr>
              <w:t>5</w:t>
            </w:r>
          </w:p>
        </w:tc>
        <w:tc>
          <w:tcPr>
            <w:tcW w:w="2920" w:type="dxa"/>
          </w:tcPr>
          <w:p w:rsidR="002765F6" w:rsidRPr="00D65495" w:rsidRDefault="002765F6" w:rsidP="007D6B22">
            <w:pPr>
              <w:rPr>
                <w:rFonts w:ascii="Arial" w:hAnsi="Arial" w:cs="Arial"/>
                <w:b/>
                <w:bCs/>
              </w:rPr>
            </w:pPr>
          </w:p>
        </w:tc>
      </w:tr>
      <w:tr w:rsidR="002765F6" w:rsidRPr="00D65495" w:rsidTr="002765F6">
        <w:trPr>
          <w:trHeight w:val="397"/>
          <w:jc w:val="center"/>
        </w:trPr>
        <w:tc>
          <w:tcPr>
            <w:tcW w:w="2920" w:type="dxa"/>
            <w:vAlign w:val="center"/>
          </w:tcPr>
          <w:p w:rsidR="007D48D9" w:rsidRPr="00D65495" w:rsidRDefault="00704659">
            <w:pPr>
              <w:jc w:val="center"/>
              <w:rPr>
                <w:rFonts w:ascii="Arial" w:hAnsi="Arial" w:cs="Arial"/>
                <w:szCs w:val="28"/>
              </w:rPr>
            </w:pPr>
            <w:r w:rsidRPr="00D65495">
              <w:rPr>
                <w:rFonts w:ascii="Arial" w:hAnsi="Arial" w:cs="Arial"/>
                <w:szCs w:val="28"/>
              </w:rPr>
              <w:t>10</w:t>
            </w:r>
          </w:p>
        </w:tc>
        <w:tc>
          <w:tcPr>
            <w:tcW w:w="2920" w:type="dxa"/>
          </w:tcPr>
          <w:p w:rsidR="002765F6" w:rsidRPr="00D65495" w:rsidRDefault="002765F6" w:rsidP="007D6B22">
            <w:pPr>
              <w:rPr>
                <w:rFonts w:ascii="Arial" w:hAnsi="Arial" w:cs="Arial"/>
                <w:b/>
                <w:bCs/>
              </w:rPr>
            </w:pPr>
          </w:p>
        </w:tc>
      </w:tr>
      <w:tr w:rsidR="002765F6" w:rsidRPr="00D65495" w:rsidTr="002765F6">
        <w:trPr>
          <w:trHeight w:val="397"/>
          <w:jc w:val="center"/>
        </w:trPr>
        <w:tc>
          <w:tcPr>
            <w:tcW w:w="2920" w:type="dxa"/>
            <w:vAlign w:val="center"/>
          </w:tcPr>
          <w:p w:rsidR="007D48D9" w:rsidRPr="00D65495" w:rsidRDefault="00704659">
            <w:pPr>
              <w:jc w:val="center"/>
              <w:rPr>
                <w:rFonts w:ascii="Arial" w:hAnsi="Arial" w:cs="Arial"/>
                <w:szCs w:val="28"/>
              </w:rPr>
            </w:pPr>
            <w:r w:rsidRPr="00D65495">
              <w:rPr>
                <w:rFonts w:ascii="Arial" w:hAnsi="Arial" w:cs="Arial"/>
                <w:szCs w:val="28"/>
              </w:rPr>
              <w:t>15</w:t>
            </w:r>
          </w:p>
        </w:tc>
        <w:tc>
          <w:tcPr>
            <w:tcW w:w="2920" w:type="dxa"/>
          </w:tcPr>
          <w:p w:rsidR="002765F6" w:rsidRPr="00D65495" w:rsidRDefault="002765F6" w:rsidP="007D6B22">
            <w:pPr>
              <w:rPr>
                <w:rFonts w:ascii="Arial" w:hAnsi="Arial" w:cs="Arial"/>
                <w:b/>
                <w:bCs/>
              </w:rPr>
            </w:pPr>
          </w:p>
        </w:tc>
      </w:tr>
      <w:tr w:rsidR="002765F6" w:rsidRPr="00D65495" w:rsidTr="002765F6">
        <w:trPr>
          <w:trHeight w:val="397"/>
          <w:jc w:val="center"/>
        </w:trPr>
        <w:tc>
          <w:tcPr>
            <w:tcW w:w="2920" w:type="dxa"/>
            <w:vAlign w:val="center"/>
          </w:tcPr>
          <w:p w:rsidR="007D48D9" w:rsidRPr="00D65495" w:rsidRDefault="00704659">
            <w:pPr>
              <w:jc w:val="center"/>
              <w:rPr>
                <w:rFonts w:ascii="Arial" w:hAnsi="Arial" w:cs="Arial"/>
                <w:szCs w:val="28"/>
              </w:rPr>
            </w:pPr>
            <w:r w:rsidRPr="00D65495">
              <w:rPr>
                <w:rFonts w:ascii="Arial" w:hAnsi="Arial" w:cs="Arial"/>
                <w:szCs w:val="28"/>
              </w:rPr>
              <w:t>20</w:t>
            </w:r>
          </w:p>
        </w:tc>
        <w:tc>
          <w:tcPr>
            <w:tcW w:w="2920" w:type="dxa"/>
          </w:tcPr>
          <w:p w:rsidR="002765F6" w:rsidRPr="00D65495" w:rsidRDefault="002765F6" w:rsidP="007D6B22">
            <w:pPr>
              <w:rPr>
                <w:rFonts w:ascii="Arial" w:hAnsi="Arial" w:cs="Arial"/>
                <w:b/>
                <w:bCs/>
              </w:rPr>
            </w:pPr>
          </w:p>
        </w:tc>
      </w:tr>
      <w:tr w:rsidR="002765F6" w:rsidRPr="00D65495" w:rsidTr="002765F6">
        <w:trPr>
          <w:trHeight w:val="397"/>
          <w:jc w:val="center"/>
        </w:trPr>
        <w:tc>
          <w:tcPr>
            <w:tcW w:w="2920" w:type="dxa"/>
            <w:vAlign w:val="center"/>
          </w:tcPr>
          <w:p w:rsidR="007D48D9" w:rsidRPr="00D65495" w:rsidRDefault="00704659">
            <w:pPr>
              <w:jc w:val="center"/>
              <w:rPr>
                <w:rFonts w:ascii="Arial" w:hAnsi="Arial" w:cs="Arial"/>
                <w:szCs w:val="28"/>
              </w:rPr>
            </w:pPr>
            <w:r w:rsidRPr="00D65495">
              <w:rPr>
                <w:rFonts w:ascii="Arial" w:hAnsi="Arial" w:cs="Arial"/>
                <w:szCs w:val="28"/>
              </w:rPr>
              <w:t>25</w:t>
            </w:r>
          </w:p>
        </w:tc>
        <w:tc>
          <w:tcPr>
            <w:tcW w:w="2920" w:type="dxa"/>
          </w:tcPr>
          <w:p w:rsidR="002765F6" w:rsidRPr="00D65495" w:rsidRDefault="002765F6" w:rsidP="007D6B22">
            <w:pPr>
              <w:rPr>
                <w:rFonts w:ascii="Arial" w:hAnsi="Arial" w:cs="Arial"/>
              </w:rPr>
            </w:pPr>
          </w:p>
        </w:tc>
      </w:tr>
    </w:tbl>
    <w:p w:rsidR="002765F6" w:rsidRPr="00D65495" w:rsidRDefault="002765F6" w:rsidP="002765F6">
      <w:pPr>
        <w:pStyle w:val="Listenabsatz"/>
        <w:ind w:left="360"/>
        <w:rPr>
          <w:rFonts w:ascii="Arial" w:hAnsi="Arial" w:cs="Arial"/>
          <w:noProof/>
          <w:lang w:eastAsia="sk-SK"/>
        </w:rPr>
      </w:pPr>
    </w:p>
    <w:p w:rsidR="002765F6" w:rsidRPr="00D65495" w:rsidRDefault="002765F6" w:rsidP="002765F6">
      <w:pPr>
        <w:pStyle w:val="Listenabsatz"/>
        <w:ind w:left="360"/>
        <w:jc w:val="center"/>
        <w:rPr>
          <w:rFonts w:ascii="Arial" w:hAnsi="Arial" w:cs="Arial"/>
          <w:i/>
        </w:rPr>
      </w:pPr>
      <w:r w:rsidRPr="00D65495">
        <w:rPr>
          <w:rFonts w:ascii="Arial" w:hAnsi="Arial" w:cs="Arial"/>
          <w:noProof/>
          <w:lang w:eastAsia="sk-SK"/>
        </w:rPr>
        <w:lastRenderedPageBreak/>
        <w:drawing>
          <wp:inline distT="0" distB="0" distL="0" distR="0" wp14:anchorId="715E7A07" wp14:editId="16B1AFA8">
            <wp:extent cx="1760400" cy="2750400"/>
            <wp:effectExtent l="0" t="0" r="0" b="0"/>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60400" cy="2750400"/>
                    </a:xfrm>
                    <a:prstGeom prst="rect">
                      <a:avLst/>
                    </a:prstGeom>
                  </pic:spPr>
                </pic:pic>
              </a:graphicData>
            </a:graphic>
          </wp:inline>
        </w:drawing>
      </w:r>
    </w:p>
    <w:p w:rsidR="002765F6" w:rsidRPr="00D65495" w:rsidRDefault="002765F6" w:rsidP="002765F6">
      <w:pPr>
        <w:pStyle w:val="Listenabsatz"/>
        <w:ind w:left="360"/>
        <w:rPr>
          <w:rFonts w:ascii="Arial" w:hAnsi="Arial" w:cs="Arial"/>
          <w:i/>
        </w:rPr>
      </w:pPr>
    </w:p>
    <w:p w:rsidR="007D48D9" w:rsidRPr="00D65495" w:rsidRDefault="00F25822">
      <w:pPr>
        <w:pStyle w:val="Listenabsatz"/>
        <w:numPr>
          <w:ilvl w:val="0"/>
          <w:numId w:val="7"/>
        </w:numPr>
        <w:rPr>
          <w:rFonts w:ascii="Arial" w:hAnsi="Arial" w:cs="Arial"/>
          <w:i/>
          <w:lang w:val="el-GR"/>
        </w:rPr>
      </w:pPr>
      <w:r w:rsidRPr="00D65495">
        <w:rPr>
          <w:rFonts w:ascii="Arial" w:hAnsi="Arial" w:cs="Arial"/>
          <w:i/>
          <w:lang w:val="el-GR"/>
        </w:rPr>
        <w:t>Κάθε ομάδα πραγματοποιεί ένα πείραμα, συμπληρώνει τον πίνακα και δημιουργεί τη γραφική παράσταση που αντιστοιχεί στις τιμές του πίνακα.</w:t>
      </w:r>
      <w:r w:rsidR="00704659" w:rsidRPr="00D65495">
        <w:rPr>
          <w:rFonts w:ascii="Arial" w:hAnsi="Arial" w:cs="Arial"/>
          <w:i/>
          <w:lang w:val="el-GR"/>
        </w:rPr>
        <w:t xml:space="preserve"> </w:t>
      </w:r>
      <w:r w:rsidR="004A2BE5" w:rsidRPr="00D65495">
        <w:rPr>
          <w:rFonts w:ascii="Arial" w:hAnsi="Arial" w:cs="Arial"/>
          <w:i/>
          <w:lang w:val="el-GR"/>
        </w:rPr>
        <w:t xml:space="preserve">   </w:t>
      </w:r>
    </w:p>
    <w:p w:rsidR="00443A97" w:rsidRPr="00D65495" w:rsidRDefault="00443A97">
      <w:pPr>
        <w:rPr>
          <w:rFonts w:ascii="Arial" w:hAnsi="Arial" w:cs="Arial"/>
          <w:b/>
          <w:sz w:val="2"/>
          <w:lang w:val="el-GR"/>
        </w:rPr>
      </w:pPr>
    </w:p>
    <w:p w:rsidR="007D48D9" w:rsidRPr="00D65495" w:rsidRDefault="00F25822">
      <w:pPr>
        <w:rPr>
          <w:rFonts w:ascii="Arial" w:hAnsi="Arial" w:cs="Arial"/>
          <w:b/>
          <w:lang w:val="el-GR"/>
        </w:rPr>
      </w:pPr>
      <w:r w:rsidRPr="00D65495">
        <w:rPr>
          <w:rFonts w:ascii="Arial" w:hAnsi="Arial" w:cs="Arial"/>
          <w:b/>
          <w:lang w:val="el-GR"/>
        </w:rPr>
        <w:t>Προτεινόμενα βοηθήματα, εργαλεία:</w:t>
      </w:r>
    </w:p>
    <w:p w:rsidR="00F25822" w:rsidRPr="00D65495" w:rsidRDefault="00F25822" w:rsidP="00F25822">
      <w:pPr>
        <w:pStyle w:val="Listenabsatz"/>
        <w:numPr>
          <w:ilvl w:val="0"/>
          <w:numId w:val="7"/>
        </w:numPr>
        <w:jc w:val="both"/>
        <w:rPr>
          <w:rFonts w:ascii="Arial" w:hAnsi="Arial" w:cs="Arial"/>
          <w:lang w:val="el-GR"/>
        </w:rPr>
      </w:pPr>
      <w:r w:rsidRPr="00D65495">
        <w:rPr>
          <w:rFonts w:ascii="Arial" w:hAnsi="Arial" w:cs="Arial"/>
          <w:lang w:val="el-GR"/>
        </w:rPr>
        <w:t xml:space="preserve">Ένας κύλινδρος μέτρησης χωρητικότητας τουλάχιστον 300 </w:t>
      </w:r>
      <w:r w:rsidRPr="00D65495">
        <w:rPr>
          <w:rFonts w:ascii="Arial" w:hAnsi="Arial" w:cs="Arial"/>
        </w:rPr>
        <w:t>ml</w:t>
      </w:r>
      <w:r w:rsidRPr="00D65495">
        <w:rPr>
          <w:rFonts w:ascii="Arial" w:hAnsi="Arial" w:cs="Arial"/>
          <w:lang w:val="el-GR"/>
        </w:rPr>
        <w:t xml:space="preserve"> με διάμετρο περίπου 5 </w:t>
      </w:r>
      <w:r w:rsidRPr="00D65495">
        <w:rPr>
          <w:rFonts w:ascii="Arial" w:hAnsi="Arial" w:cs="Arial"/>
        </w:rPr>
        <w:t>cm</w:t>
      </w:r>
    </w:p>
    <w:p w:rsidR="00F25822" w:rsidRPr="00D65495" w:rsidRDefault="00F25822" w:rsidP="00F25822">
      <w:pPr>
        <w:pStyle w:val="Listenabsatz"/>
        <w:numPr>
          <w:ilvl w:val="0"/>
          <w:numId w:val="7"/>
        </w:numPr>
        <w:jc w:val="both"/>
        <w:rPr>
          <w:rFonts w:ascii="Arial" w:hAnsi="Arial" w:cs="Arial"/>
          <w:lang w:val="el-GR"/>
        </w:rPr>
      </w:pPr>
      <w:r w:rsidRPr="00D65495">
        <w:rPr>
          <w:rFonts w:ascii="Arial" w:hAnsi="Arial" w:cs="Arial"/>
          <w:lang w:val="el-GR"/>
        </w:rPr>
        <w:t xml:space="preserve">Τα ίδια γυάλινα μάρμαρα σε αριθμό 20 - 30 ανά ομάδα, (ο όγκος των 5 μαρμάρων πρέπει να είναι 10 </w:t>
      </w:r>
      <w:r w:rsidRPr="00D65495">
        <w:rPr>
          <w:rFonts w:ascii="Arial" w:hAnsi="Arial" w:cs="Arial"/>
        </w:rPr>
        <w:t>ml</w:t>
      </w:r>
      <w:r w:rsidRPr="00D65495">
        <w:rPr>
          <w:rFonts w:ascii="Arial" w:hAnsi="Arial" w:cs="Arial"/>
          <w:lang w:val="el-GR"/>
        </w:rPr>
        <w:t>, εάν έχουμε μάρμαρα με διαφορετικό όγκο, πρέπει να προσαρμόσουμε τις αριθμητικές τιμές στα φύλλα εργασίας - στις εργασίες και δραστηριότητες), δοχείο για πιθανή υπερχείλιση νερού και αποθήκευση μαρμάρων,</w:t>
      </w:r>
    </w:p>
    <w:p w:rsidR="00F25822" w:rsidRPr="00D65495" w:rsidRDefault="00F25822" w:rsidP="00F25822">
      <w:pPr>
        <w:pStyle w:val="Listenabsatz"/>
        <w:numPr>
          <w:ilvl w:val="0"/>
          <w:numId w:val="7"/>
        </w:numPr>
        <w:jc w:val="both"/>
        <w:rPr>
          <w:rFonts w:ascii="Arial" w:hAnsi="Arial" w:cs="Arial"/>
        </w:rPr>
      </w:pPr>
      <w:r w:rsidRPr="00D65495">
        <w:rPr>
          <w:rFonts w:ascii="Arial" w:hAnsi="Arial" w:cs="Arial"/>
        </w:rPr>
        <w:t>χα</w:t>
      </w:r>
      <w:proofErr w:type="spellStart"/>
      <w:r w:rsidRPr="00D65495">
        <w:rPr>
          <w:rFonts w:ascii="Arial" w:hAnsi="Arial" w:cs="Arial"/>
        </w:rPr>
        <w:t>ρτο</w:t>
      </w:r>
      <w:proofErr w:type="spellEnd"/>
      <w:r w:rsidRPr="00D65495">
        <w:rPr>
          <w:rFonts w:ascii="Arial" w:hAnsi="Arial" w:cs="Arial"/>
        </w:rPr>
        <w:t>πετσέτες,</w:t>
      </w:r>
    </w:p>
    <w:p w:rsidR="00F25822" w:rsidRPr="00D65495" w:rsidRDefault="00F25822" w:rsidP="00F25822">
      <w:pPr>
        <w:pStyle w:val="Listenabsatz"/>
        <w:numPr>
          <w:ilvl w:val="0"/>
          <w:numId w:val="7"/>
        </w:numPr>
        <w:jc w:val="both"/>
        <w:rPr>
          <w:rFonts w:ascii="Arial" w:hAnsi="Arial" w:cs="Arial"/>
        </w:rPr>
      </w:pPr>
      <w:proofErr w:type="spellStart"/>
      <w:r w:rsidRPr="00D65495">
        <w:rPr>
          <w:rFonts w:ascii="Arial" w:hAnsi="Arial" w:cs="Arial"/>
        </w:rPr>
        <w:t>φύλλο</w:t>
      </w:r>
      <w:proofErr w:type="spellEnd"/>
      <w:r w:rsidRPr="00D65495">
        <w:rPr>
          <w:rFonts w:ascii="Arial" w:hAnsi="Arial" w:cs="Arial"/>
        </w:rPr>
        <w:t xml:space="preserve"> </w:t>
      </w:r>
      <w:proofErr w:type="spellStart"/>
      <w:r w:rsidRPr="00D65495">
        <w:rPr>
          <w:rFonts w:ascii="Arial" w:hAnsi="Arial" w:cs="Arial"/>
        </w:rPr>
        <w:t>εργ</w:t>
      </w:r>
      <w:proofErr w:type="spellEnd"/>
      <w:r w:rsidRPr="00D65495">
        <w:rPr>
          <w:rFonts w:ascii="Arial" w:hAnsi="Arial" w:cs="Arial"/>
        </w:rPr>
        <w:t>ασίας.</w:t>
      </w:r>
    </w:p>
    <w:p w:rsidR="007D48D9" w:rsidRPr="00D65495" w:rsidRDefault="00F25822">
      <w:pPr>
        <w:pStyle w:val="FTNumberoftheactivity"/>
        <w:numPr>
          <w:ilvl w:val="0"/>
          <w:numId w:val="0"/>
        </w:numPr>
      </w:pPr>
      <w:r w:rsidRPr="00D65495">
        <w:rPr>
          <w:lang w:val="el-GR"/>
        </w:rPr>
        <w:t>Δραστηριότητα</w:t>
      </w:r>
      <w:r w:rsidR="00704659" w:rsidRPr="00D65495">
        <w:t xml:space="preserve"> 4</w:t>
      </w:r>
    </w:p>
    <w:p w:rsidR="00F25822" w:rsidRPr="00D65495" w:rsidRDefault="00F25822" w:rsidP="00F25822">
      <w:pPr>
        <w:pStyle w:val="FTactivityassignment"/>
        <w:rPr>
          <w:rFonts w:cs="Arial"/>
          <w:lang w:val="el-GR"/>
        </w:rPr>
      </w:pPr>
      <w:r w:rsidRPr="00D65495">
        <w:rPr>
          <w:rFonts w:cs="Arial"/>
          <w:lang w:val="el-GR"/>
        </w:rPr>
        <w:t xml:space="preserve">Να μελετήσετε τη γραφική παράσταση και τον πίνακα που σας δόθηκε στην δραστηριότητα 3. Να γράψετε τουλάχιστον τρείς διαφορετικές παρατηρήσεις (είτε από τον πίνακα είτε από τη γραφική παράσταση).  </w:t>
      </w:r>
    </w:p>
    <w:p w:rsidR="00F25822" w:rsidRPr="00D65495" w:rsidRDefault="00F25822" w:rsidP="00F25822">
      <w:pPr>
        <w:pStyle w:val="Listenabsatz"/>
        <w:numPr>
          <w:ilvl w:val="0"/>
          <w:numId w:val="7"/>
        </w:numPr>
        <w:rPr>
          <w:rFonts w:ascii="Arial" w:hAnsi="Arial" w:cs="Arial"/>
          <w:i/>
          <w:lang w:val="el-GR"/>
        </w:rPr>
      </w:pPr>
      <w:r w:rsidRPr="00D65495">
        <w:rPr>
          <w:rFonts w:ascii="Arial" w:hAnsi="Arial" w:cs="Arial"/>
          <w:i/>
          <w:lang w:val="el-GR"/>
        </w:rPr>
        <w:t>Οι μαθητές μπορούν να παρατηρήσουν:</w:t>
      </w:r>
    </w:p>
    <w:p w:rsidR="00F25822" w:rsidRPr="00D65495" w:rsidRDefault="00F25822" w:rsidP="00F25822">
      <w:pPr>
        <w:pStyle w:val="Listenabsatz"/>
        <w:numPr>
          <w:ilvl w:val="1"/>
          <w:numId w:val="7"/>
        </w:numPr>
        <w:rPr>
          <w:rFonts w:ascii="Arial" w:hAnsi="Arial" w:cs="Arial"/>
          <w:i/>
          <w:lang w:val="el-GR"/>
        </w:rPr>
      </w:pPr>
      <w:r w:rsidRPr="00D65495">
        <w:rPr>
          <w:rFonts w:ascii="Arial" w:hAnsi="Arial" w:cs="Arial"/>
          <w:i/>
          <w:lang w:val="el-GR"/>
        </w:rPr>
        <w:t>Με πέντε πρόσθετα μάρμαρα, το επίπεδό μας ανεβαίνει κατά δύο κομμάτια.</w:t>
      </w:r>
    </w:p>
    <w:p w:rsidR="00F25822" w:rsidRPr="00D65495" w:rsidRDefault="00F25822" w:rsidP="00F25822">
      <w:pPr>
        <w:pStyle w:val="Listenabsatz"/>
        <w:numPr>
          <w:ilvl w:val="1"/>
          <w:numId w:val="7"/>
        </w:numPr>
        <w:rPr>
          <w:rFonts w:ascii="Arial" w:hAnsi="Arial" w:cs="Arial"/>
          <w:i/>
          <w:lang w:val="el-GR"/>
        </w:rPr>
      </w:pPr>
      <w:r w:rsidRPr="00D65495">
        <w:rPr>
          <w:rFonts w:ascii="Arial" w:hAnsi="Arial" w:cs="Arial"/>
          <w:i/>
          <w:lang w:val="el-GR"/>
        </w:rPr>
        <w:t>Το επίπεδο αυξάνεται με τον αριθμό των προστιθέμενων μαρμάρων.</w:t>
      </w:r>
    </w:p>
    <w:p w:rsidR="00F25822" w:rsidRPr="00D65495" w:rsidRDefault="00F25822" w:rsidP="00F25822">
      <w:pPr>
        <w:pStyle w:val="Listenabsatz"/>
        <w:numPr>
          <w:ilvl w:val="1"/>
          <w:numId w:val="7"/>
        </w:numPr>
        <w:rPr>
          <w:rFonts w:ascii="Arial" w:hAnsi="Arial" w:cs="Arial"/>
          <w:i/>
          <w:lang w:val="el-GR"/>
        </w:rPr>
      </w:pPr>
      <w:r w:rsidRPr="00D65495">
        <w:rPr>
          <w:rFonts w:ascii="Arial" w:hAnsi="Arial" w:cs="Arial"/>
          <w:i/>
          <w:lang w:val="el-GR"/>
        </w:rPr>
        <w:t>Τα επιμέρους σημεία της γραφικής παράστασης βρίσκονται σε ευθεία γραμμή.</w:t>
      </w:r>
    </w:p>
    <w:p w:rsidR="00F25822" w:rsidRPr="00D65495" w:rsidRDefault="00F25822" w:rsidP="00F25822">
      <w:pPr>
        <w:pStyle w:val="Listenabsatz"/>
        <w:numPr>
          <w:ilvl w:val="1"/>
          <w:numId w:val="7"/>
        </w:numPr>
        <w:rPr>
          <w:rFonts w:ascii="Arial" w:hAnsi="Arial" w:cs="Arial"/>
          <w:i/>
          <w:lang w:val="el-GR"/>
        </w:rPr>
      </w:pPr>
      <w:r w:rsidRPr="00D65495">
        <w:rPr>
          <w:rFonts w:ascii="Arial" w:hAnsi="Arial" w:cs="Arial"/>
          <w:i/>
          <w:lang w:val="el-GR"/>
        </w:rPr>
        <w:t>Η γραφική παράσταση</w:t>
      </w:r>
      <w:r w:rsidRPr="00D65495">
        <w:rPr>
          <w:rFonts w:ascii="Arial" w:hAnsi="Arial" w:cs="Arial"/>
          <w:i/>
        </w:rPr>
        <w:t xml:space="preserve"> α</w:t>
      </w:r>
      <w:proofErr w:type="spellStart"/>
      <w:r w:rsidRPr="00D65495">
        <w:rPr>
          <w:rFonts w:ascii="Arial" w:hAnsi="Arial" w:cs="Arial"/>
          <w:i/>
        </w:rPr>
        <w:t>υξάνετ</w:t>
      </w:r>
      <w:proofErr w:type="spellEnd"/>
      <w:r w:rsidRPr="00D65495">
        <w:rPr>
          <w:rFonts w:ascii="Arial" w:hAnsi="Arial" w:cs="Arial"/>
          <w:i/>
        </w:rPr>
        <w:t>αι.</w:t>
      </w:r>
    </w:p>
    <w:p w:rsidR="00F25822" w:rsidRPr="00D65495" w:rsidRDefault="00F25822" w:rsidP="00F25822">
      <w:pPr>
        <w:pStyle w:val="Listenabsatz"/>
        <w:numPr>
          <w:ilvl w:val="1"/>
          <w:numId w:val="7"/>
        </w:numPr>
        <w:rPr>
          <w:rFonts w:ascii="Arial" w:hAnsi="Arial" w:cs="Arial"/>
          <w:i/>
          <w:lang w:val="el-GR"/>
        </w:rPr>
      </w:pPr>
      <w:r w:rsidRPr="00D65495">
        <w:rPr>
          <w:rFonts w:ascii="Arial" w:hAnsi="Arial" w:cs="Arial"/>
          <w:i/>
          <w:lang w:val="el-GR"/>
        </w:rPr>
        <w:t>Η γραφική παράσταση ξεκινά από το σημείο με συντεταγμένες [0, 150].</w:t>
      </w:r>
    </w:p>
    <w:p w:rsidR="00F25822" w:rsidRPr="00D65495" w:rsidRDefault="00F25822" w:rsidP="00F25822">
      <w:pPr>
        <w:rPr>
          <w:rFonts w:ascii="Arial" w:hAnsi="Arial" w:cs="Arial"/>
          <w:b/>
          <w:i/>
        </w:rPr>
      </w:pPr>
      <w:proofErr w:type="spellStart"/>
      <w:r w:rsidRPr="00D65495">
        <w:rPr>
          <w:rFonts w:ascii="Arial" w:hAnsi="Arial" w:cs="Arial"/>
          <w:b/>
          <w:i/>
        </w:rPr>
        <w:t>Προτεινόμεν</w:t>
      </w:r>
      <w:proofErr w:type="spellEnd"/>
      <w:r w:rsidRPr="00D65495">
        <w:rPr>
          <w:rFonts w:ascii="Arial" w:hAnsi="Arial" w:cs="Arial"/>
          <w:b/>
          <w:i/>
        </w:rPr>
        <w:t>α β</w:t>
      </w:r>
      <w:proofErr w:type="spellStart"/>
      <w:r w:rsidRPr="00D65495">
        <w:rPr>
          <w:rFonts w:ascii="Arial" w:hAnsi="Arial" w:cs="Arial"/>
          <w:b/>
          <w:i/>
        </w:rPr>
        <w:t>οηθήμ</w:t>
      </w:r>
      <w:proofErr w:type="spellEnd"/>
      <w:r w:rsidRPr="00D65495">
        <w:rPr>
          <w:rFonts w:ascii="Arial" w:hAnsi="Arial" w:cs="Arial"/>
          <w:b/>
          <w:i/>
        </w:rPr>
        <w:t xml:space="preserve">ατα, </w:t>
      </w:r>
      <w:proofErr w:type="spellStart"/>
      <w:r w:rsidRPr="00D65495">
        <w:rPr>
          <w:rFonts w:ascii="Arial" w:hAnsi="Arial" w:cs="Arial"/>
          <w:b/>
          <w:i/>
        </w:rPr>
        <w:t>εργ</w:t>
      </w:r>
      <w:proofErr w:type="spellEnd"/>
      <w:r w:rsidRPr="00D65495">
        <w:rPr>
          <w:rFonts w:ascii="Arial" w:hAnsi="Arial" w:cs="Arial"/>
          <w:b/>
          <w:i/>
        </w:rPr>
        <w:t>αλεία:</w:t>
      </w:r>
    </w:p>
    <w:p w:rsidR="007D48D9" w:rsidRPr="00D65495" w:rsidRDefault="00F25822" w:rsidP="00F25822">
      <w:pPr>
        <w:pStyle w:val="Listenabsatz"/>
        <w:numPr>
          <w:ilvl w:val="0"/>
          <w:numId w:val="7"/>
        </w:numPr>
        <w:rPr>
          <w:rFonts w:ascii="Arial" w:hAnsi="Arial" w:cs="Arial"/>
          <w:i/>
        </w:rPr>
      </w:pPr>
      <w:proofErr w:type="spellStart"/>
      <w:r w:rsidRPr="00D65495">
        <w:rPr>
          <w:rFonts w:ascii="Arial" w:hAnsi="Arial" w:cs="Arial"/>
          <w:i/>
        </w:rPr>
        <w:t>Φύλλο</w:t>
      </w:r>
      <w:proofErr w:type="spellEnd"/>
      <w:r w:rsidRPr="00D65495">
        <w:rPr>
          <w:rFonts w:ascii="Arial" w:hAnsi="Arial" w:cs="Arial"/>
          <w:i/>
        </w:rPr>
        <w:t xml:space="preserve"> </w:t>
      </w:r>
      <w:proofErr w:type="spellStart"/>
      <w:r w:rsidRPr="00D65495">
        <w:rPr>
          <w:rFonts w:ascii="Arial" w:hAnsi="Arial" w:cs="Arial"/>
          <w:i/>
        </w:rPr>
        <w:t>εργ</w:t>
      </w:r>
      <w:proofErr w:type="spellEnd"/>
      <w:r w:rsidRPr="00D65495">
        <w:rPr>
          <w:rFonts w:ascii="Arial" w:hAnsi="Arial" w:cs="Arial"/>
          <w:i/>
        </w:rPr>
        <w:t>ασίας</w:t>
      </w:r>
      <w:r w:rsidR="007505A9" w:rsidRPr="00D65495">
        <w:rPr>
          <w:rFonts w:ascii="Arial" w:hAnsi="Arial" w:cs="Arial"/>
          <w:i/>
        </w:rPr>
        <w:t>Student</w:t>
      </w:r>
      <w:r w:rsidR="00704659" w:rsidRPr="00D65495">
        <w:rPr>
          <w:rFonts w:ascii="Arial" w:hAnsi="Arial" w:cs="Arial"/>
          <w:i/>
        </w:rPr>
        <w:t xml:space="preserve">s </w:t>
      </w:r>
      <w:r w:rsidR="00EB3D99" w:rsidRPr="00D65495">
        <w:rPr>
          <w:rFonts w:ascii="Arial" w:hAnsi="Arial" w:cs="Arial"/>
          <w:i/>
        </w:rPr>
        <w:t xml:space="preserve">can </w:t>
      </w:r>
      <w:r w:rsidR="007059C9" w:rsidRPr="00D65495">
        <w:rPr>
          <w:rFonts w:ascii="Arial" w:hAnsi="Arial" w:cs="Arial"/>
          <w:i/>
        </w:rPr>
        <w:t>observe</w:t>
      </w:r>
      <w:r w:rsidR="00EB3D99" w:rsidRPr="00D65495">
        <w:rPr>
          <w:rFonts w:ascii="Arial" w:hAnsi="Arial" w:cs="Arial"/>
          <w:i/>
        </w:rPr>
        <w:t>:</w:t>
      </w:r>
    </w:p>
    <w:p w:rsidR="00317B02" w:rsidRPr="00D65495" w:rsidRDefault="00F25822">
      <w:pPr>
        <w:pStyle w:val="FTNumberoftheactivity"/>
        <w:numPr>
          <w:ilvl w:val="0"/>
          <w:numId w:val="0"/>
        </w:numPr>
        <w:rPr>
          <w:b w:val="0"/>
          <w:lang w:val="el-GR"/>
        </w:rPr>
      </w:pPr>
      <w:r w:rsidRPr="00D65495">
        <w:rPr>
          <w:lang w:val="el-GR"/>
        </w:rPr>
        <w:t>Δραστηριότητα</w:t>
      </w:r>
      <w:r w:rsidR="00704659" w:rsidRPr="00D65495">
        <w:rPr>
          <w:lang w:val="el-GR"/>
        </w:rPr>
        <w:t xml:space="preserve"> </w:t>
      </w:r>
      <w:r w:rsidR="007059C9" w:rsidRPr="00D65495">
        <w:rPr>
          <w:lang w:val="el-GR"/>
        </w:rPr>
        <w:t xml:space="preserve">5 </w:t>
      </w:r>
      <w:r w:rsidR="007059C9" w:rsidRPr="00D65495">
        <w:rPr>
          <w:lang w:val="el-GR"/>
        </w:rPr>
        <w:br/>
      </w:r>
      <w:r w:rsidR="00317B02" w:rsidRPr="00D65495">
        <w:rPr>
          <w:b w:val="0"/>
          <w:lang w:val="el-GR"/>
        </w:rPr>
        <w:t xml:space="preserve">α) Να προβλέψετε τον όγκο μέσα στον κυλινδρικό σωλήνα αν προστεθούν 35 μάρμαρα. </w:t>
      </w:r>
    </w:p>
    <w:p w:rsidR="00317B02" w:rsidRPr="00D65495" w:rsidRDefault="00317B02" w:rsidP="00317B02">
      <w:pPr>
        <w:rPr>
          <w:rFonts w:ascii="Arial" w:eastAsia="Arial" w:hAnsi="Arial" w:cs="Arial"/>
          <w:szCs w:val="20"/>
          <w:lang w:val="el-GR"/>
        </w:rPr>
      </w:pPr>
      <w:r w:rsidRPr="00D65495">
        <w:rPr>
          <w:rFonts w:ascii="Arial" w:eastAsia="Arial" w:hAnsi="Arial" w:cs="Arial"/>
          <w:szCs w:val="20"/>
          <w:lang w:val="el-GR"/>
        </w:rPr>
        <w:t>β) Τι πιστεύετε ότι θα συμβεί αν προστεθούν ακόμη 15 μάρμαρα;</w:t>
      </w:r>
    </w:p>
    <w:p w:rsidR="00317B02" w:rsidRPr="00D65495" w:rsidRDefault="00317B02" w:rsidP="00317B02">
      <w:pPr>
        <w:rPr>
          <w:rFonts w:ascii="Arial" w:eastAsia="Arial" w:hAnsi="Arial" w:cs="Arial"/>
          <w:szCs w:val="20"/>
          <w:lang w:val="el-GR"/>
        </w:rPr>
      </w:pPr>
      <w:r w:rsidRPr="00D65495">
        <w:rPr>
          <w:rFonts w:ascii="Arial" w:eastAsia="Arial" w:hAnsi="Arial" w:cs="Arial"/>
          <w:szCs w:val="20"/>
          <w:lang w:val="el-GR"/>
        </w:rPr>
        <w:t>γ) Πόσο θα αυξηθεί ο όγκος στον κυλινδρικό σωλήνα αν προσθέσουμε ακόμη ένα μάρμαρο;</w:t>
      </w:r>
    </w:p>
    <w:p w:rsidR="007D48D9" w:rsidRPr="00D65495" w:rsidRDefault="00317B02" w:rsidP="00317B02">
      <w:pPr>
        <w:rPr>
          <w:rFonts w:ascii="Arial" w:hAnsi="Arial" w:cs="Arial"/>
          <w:b/>
          <w:lang w:val="el-GR"/>
        </w:rPr>
      </w:pPr>
      <w:r w:rsidRPr="00D65495">
        <w:rPr>
          <w:rFonts w:ascii="Arial" w:hAnsi="Arial" w:cs="Arial"/>
          <w:lang w:val="el-GR"/>
        </w:rPr>
        <w:lastRenderedPageBreak/>
        <w:t>δ) Να συμπληρώσετε τον πίνακα:</w:t>
      </w:r>
      <w:r w:rsidR="007059C9" w:rsidRPr="00D65495">
        <w:rPr>
          <w:rFonts w:ascii="Arial" w:hAnsi="Arial" w:cs="Arial"/>
          <w:lang w:val="el-GR"/>
        </w:rPr>
        <w:br/>
      </w:r>
    </w:p>
    <w:tbl>
      <w:tblPr>
        <w:tblStyle w:val="Tabellenraster"/>
        <w:tblW w:w="9356" w:type="dxa"/>
        <w:jc w:val="center"/>
        <w:tblLook w:val="04A0" w:firstRow="1" w:lastRow="0" w:firstColumn="1" w:lastColumn="0" w:noHBand="0" w:noVBand="1"/>
      </w:tblPr>
      <w:tblGrid>
        <w:gridCol w:w="2431"/>
        <w:gridCol w:w="742"/>
        <w:gridCol w:w="742"/>
        <w:gridCol w:w="743"/>
        <w:gridCol w:w="743"/>
        <w:gridCol w:w="743"/>
        <w:gridCol w:w="823"/>
        <w:gridCol w:w="823"/>
        <w:gridCol w:w="823"/>
        <w:gridCol w:w="743"/>
      </w:tblGrid>
      <w:tr w:rsidR="007059C9" w:rsidRPr="00D65495" w:rsidTr="009502F4">
        <w:trPr>
          <w:jc w:val="center"/>
        </w:trPr>
        <w:tc>
          <w:tcPr>
            <w:tcW w:w="2431" w:type="dxa"/>
            <w:tcBorders>
              <w:top w:val="single" w:sz="4" w:space="0" w:color="000000"/>
              <w:left w:val="single" w:sz="4" w:space="0" w:color="000000"/>
              <w:bottom w:val="single" w:sz="4" w:space="0" w:color="000000"/>
              <w:right w:val="single" w:sz="4" w:space="0" w:color="000000"/>
            </w:tcBorders>
            <w:vAlign w:val="center"/>
            <w:hideMark/>
          </w:tcPr>
          <w:p w:rsidR="007D48D9" w:rsidRPr="00D65495" w:rsidRDefault="00704659" w:rsidP="000D2496">
            <w:pPr>
              <w:rPr>
                <w:rFonts w:ascii="Arial" w:hAnsi="Arial" w:cs="Arial"/>
              </w:rPr>
            </w:pPr>
            <w:r w:rsidRPr="00D65495">
              <w:rPr>
                <w:rFonts w:ascii="Arial" w:hAnsi="Arial" w:cs="Arial"/>
              </w:rPr>
              <w:t xml:space="preserve">Number of </w:t>
            </w:r>
            <w:r w:rsidR="000D2496" w:rsidRPr="00D65495">
              <w:rPr>
                <w:rFonts w:ascii="Arial" w:hAnsi="Arial" w:cs="Arial"/>
              </w:rPr>
              <w:t>marbles</w:t>
            </w:r>
            <w:r w:rsidRPr="00D65495">
              <w:rPr>
                <w:rFonts w:ascii="Arial" w:hAnsi="Arial" w:cs="Arial"/>
              </w:rPr>
              <w:t xml:space="preserve"> in water</w:t>
            </w:r>
          </w:p>
        </w:tc>
        <w:tc>
          <w:tcPr>
            <w:tcW w:w="742" w:type="dxa"/>
            <w:tcBorders>
              <w:top w:val="single" w:sz="4" w:space="0" w:color="000000"/>
              <w:left w:val="single" w:sz="4" w:space="0" w:color="000000"/>
              <w:bottom w:val="single" w:sz="4" w:space="0" w:color="000000"/>
              <w:right w:val="single" w:sz="4" w:space="0" w:color="000000"/>
            </w:tcBorders>
            <w:vAlign w:val="center"/>
            <w:hideMark/>
          </w:tcPr>
          <w:p w:rsidR="007D48D9" w:rsidRPr="00D65495" w:rsidRDefault="00704659">
            <w:pPr>
              <w:rPr>
                <w:rFonts w:ascii="Arial" w:hAnsi="Arial" w:cs="Arial"/>
              </w:rPr>
            </w:pPr>
            <w:r w:rsidRPr="00D65495">
              <w:rPr>
                <w:rFonts w:ascii="Arial" w:hAnsi="Arial" w:cs="Arial"/>
              </w:rPr>
              <w:t>0</w:t>
            </w:r>
          </w:p>
        </w:tc>
        <w:tc>
          <w:tcPr>
            <w:tcW w:w="742" w:type="dxa"/>
            <w:tcBorders>
              <w:top w:val="single" w:sz="4" w:space="0" w:color="000000"/>
              <w:left w:val="single" w:sz="4" w:space="0" w:color="000000"/>
              <w:bottom w:val="single" w:sz="4" w:space="0" w:color="000000"/>
              <w:right w:val="single" w:sz="4" w:space="0" w:color="000000"/>
            </w:tcBorders>
            <w:vAlign w:val="center"/>
            <w:hideMark/>
          </w:tcPr>
          <w:p w:rsidR="007D48D9" w:rsidRPr="00D65495" w:rsidRDefault="00704659">
            <w:pPr>
              <w:rPr>
                <w:rFonts w:ascii="Arial" w:hAnsi="Arial" w:cs="Arial"/>
              </w:rPr>
            </w:pPr>
            <w:r w:rsidRPr="00D65495">
              <w:rPr>
                <w:rFonts w:ascii="Arial" w:hAnsi="Arial" w:cs="Arial"/>
              </w:rPr>
              <w:t>1</w:t>
            </w:r>
          </w:p>
        </w:tc>
        <w:tc>
          <w:tcPr>
            <w:tcW w:w="743" w:type="dxa"/>
            <w:tcBorders>
              <w:top w:val="single" w:sz="4" w:space="0" w:color="000000"/>
              <w:left w:val="single" w:sz="4" w:space="0" w:color="000000"/>
              <w:bottom w:val="single" w:sz="4" w:space="0" w:color="000000"/>
              <w:right w:val="single" w:sz="4" w:space="0" w:color="000000"/>
            </w:tcBorders>
            <w:vAlign w:val="center"/>
            <w:hideMark/>
          </w:tcPr>
          <w:p w:rsidR="007D48D9" w:rsidRPr="00D65495" w:rsidRDefault="00704659">
            <w:pPr>
              <w:rPr>
                <w:rFonts w:ascii="Arial" w:hAnsi="Arial" w:cs="Arial"/>
              </w:rPr>
            </w:pPr>
            <w:r w:rsidRPr="00D65495">
              <w:rPr>
                <w:rFonts w:ascii="Arial" w:hAnsi="Arial" w:cs="Arial"/>
              </w:rPr>
              <w:t>2</w:t>
            </w:r>
          </w:p>
        </w:tc>
        <w:tc>
          <w:tcPr>
            <w:tcW w:w="743" w:type="dxa"/>
            <w:tcBorders>
              <w:top w:val="single" w:sz="4" w:space="0" w:color="000000"/>
              <w:left w:val="single" w:sz="4" w:space="0" w:color="000000"/>
              <w:bottom w:val="single" w:sz="4" w:space="0" w:color="000000"/>
              <w:right w:val="single" w:sz="4" w:space="0" w:color="000000"/>
            </w:tcBorders>
            <w:vAlign w:val="center"/>
            <w:hideMark/>
          </w:tcPr>
          <w:p w:rsidR="007D48D9" w:rsidRPr="00D65495" w:rsidRDefault="00704659">
            <w:pPr>
              <w:rPr>
                <w:rFonts w:ascii="Arial" w:hAnsi="Arial" w:cs="Arial"/>
              </w:rPr>
            </w:pPr>
            <w:r w:rsidRPr="00D65495">
              <w:rPr>
                <w:rFonts w:ascii="Arial" w:hAnsi="Arial" w:cs="Arial"/>
              </w:rPr>
              <w:t>3</w:t>
            </w:r>
          </w:p>
        </w:tc>
        <w:tc>
          <w:tcPr>
            <w:tcW w:w="743" w:type="dxa"/>
            <w:tcBorders>
              <w:top w:val="single" w:sz="4" w:space="0" w:color="000000"/>
              <w:left w:val="single" w:sz="4" w:space="0" w:color="000000"/>
              <w:bottom w:val="single" w:sz="4" w:space="0" w:color="000000"/>
              <w:right w:val="single" w:sz="4" w:space="0" w:color="000000"/>
            </w:tcBorders>
            <w:vAlign w:val="center"/>
          </w:tcPr>
          <w:p w:rsidR="007D48D9" w:rsidRPr="00D65495" w:rsidRDefault="00704659">
            <w:pPr>
              <w:rPr>
                <w:rFonts w:ascii="Arial" w:hAnsi="Arial" w:cs="Arial"/>
              </w:rPr>
            </w:pPr>
            <w:r w:rsidRPr="00D65495">
              <w:rPr>
                <w:rFonts w:ascii="Arial" w:hAnsi="Arial" w:cs="Arial"/>
              </w:rPr>
              <w:t>5</w:t>
            </w:r>
          </w:p>
        </w:tc>
        <w:tc>
          <w:tcPr>
            <w:tcW w:w="823" w:type="dxa"/>
            <w:tcBorders>
              <w:top w:val="single" w:sz="4" w:space="0" w:color="000000"/>
              <w:left w:val="single" w:sz="4" w:space="0" w:color="000000"/>
              <w:bottom w:val="single" w:sz="4" w:space="0" w:color="000000"/>
              <w:right w:val="single" w:sz="4" w:space="0" w:color="000000"/>
            </w:tcBorders>
            <w:vAlign w:val="center"/>
            <w:hideMark/>
          </w:tcPr>
          <w:p w:rsidR="007D48D9" w:rsidRPr="00D65495" w:rsidRDefault="00704659">
            <w:pPr>
              <w:rPr>
                <w:rFonts w:ascii="Arial" w:hAnsi="Arial" w:cs="Arial"/>
              </w:rPr>
            </w:pPr>
            <w:r w:rsidRPr="00D65495">
              <w:rPr>
                <w:rFonts w:ascii="Arial" w:hAnsi="Arial" w:cs="Arial"/>
              </w:rPr>
              <w:t>12</w:t>
            </w:r>
          </w:p>
        </w:tc>
        <w:tc>
          <w:tcPr>
            <w:tcW w:w="823" w:type="dxa"/>
            <w:tcBorders>
              <w:top w:val="single" w:sz="4" w:space="0" w:color="000000"/>
              <w:left w:val="single" w:sz="4" w:space="0" w:color="000000"/>
              <w:bottom w:val="single" w:sz="4" w:space="0" w:color="000000"/>
              <w:right w:val="single" w:sz="4" w:space="0" w:color="000000"/>
            </w:tcBorders>
            <w:vAlign w:val="center"/>
            <w:hideMark/>
          </w:tcPr>
          <w:p w:rsidR="007D48D9" w:rsidRPr="00D65495" w:rsidRDefault="00704659">
            <w:pPr>
              <w:rPr>
                <w:rFonts w:ascii="Arial" w:hAnsi="Arial" w:cs="Arial"/>
              </w:rPr>
            </w:pPr>
            <w:r w:rsidRPr="00D65495">
              <w:rPr>
                <w:rFonts w:ascii="Arial" w:hAnsi="Arial" w:cs="Arial"/>
              </w:rPr>
              <w:t>30</w:t>
            </w:r>
          </w:p>
        </w:tc>
        <w:tc>
          <w:tcPr>
            <w:tcW w:w="823" w:type="dxa"/>
            <w:tcBorders>
              <w:top w:val="single" w:sz="4" w:space="0" w:color="000000"/>
              <w:left w:val="single" w:sz="4" w:space="0" w:color="000000"/>
              <w:bottom w:val="single" w:sz="4" w:space="0" w:color="000000"/>
              <w:right w:val="single" w:sz="4" w:space="0" w:color="000000"/>
            </w:tcBorders>
            <w:vAlign w:val="center"/>
            <w:hideMark/>
          </w:tcPr>
          <w:p w:rsidR="007D48D9" w:rsidRPr="00D65495" w:rsidRDefault="00704659">
            <w:pPr>
              <w:rPr>
                <w:rFonts w:ascii="Arial" w:hAnsi="Arial" w:cs="Arial"/>
              </w:rPr>
            </w:pPr>
            <w:r w:rsidRPr="00D65495">
              <w:rPr>
                <w:rFonts w:ascii="Arial" w:hAnsi="Arial" w:cs="Arial"/>
              </w:rPr>
              <w:t>80</w:t>
            </w:r>
          </w:p>
        </w:tc>
        <w:tc>
          <w:tcPr>
            <w:tcW w:w="743" w:type="dxa"/>
            <w:tcBorders>
              <w:top w:val="single" w:sz="4" w:space="0" w:color="000000"/>
              <w:left w:val="single" w:sz="4" w:space="0" w:color="000000"/>
              <w:bottom w:val="single" w:sz="4" w:space="0" w:color="000000"/>
              <w:right w:val="single" w:sz="4" w:space="0" w:color="000000"/>
            </w:tcBorders>
            <w:vAlign w:val="center"/>
            <w:hideMark/>
          </w:tcPr>
          <w:p w:rsidR="007D48D9" w:rsidRPr="00D65495" w:rsidRDefault="00704659">
            <w:pPr>
              <w:rPr>
                <w:rFonts w:ascii="Arial" w:hAnsi="Arial" w:cs="Arial"/>
              </w:rPr>
            </w:pPr>
            <w:r w:rsidRPr="00D65495">
              <w:rPr>
                <w:rFonts w:ascii="Arial" w:hAnsi="Arial" w:cs="Arial"/>
              </w:rPr>
              <w:t>x</w:t>
            </w:r>
          </w:p>
        </w:tc>
      </w:tr>
      <w:tr w:rsidR="007059C9" w:rsidRPr="00D65495" w:rsidTr="009502F4">
        <w:trPr>
          <w:jc w:val="center"/>
        </w:trPr>
        <w:tc>
          <w:tcPr>
            <w:tcW w:w="2431" w:type="dxa"/>
            <w:tcBorders>
              <w:top w:val="single" w:sz="4" w:space="0" w:color="000000"/>
              <w:left w:val="single" w:sz="4" w:space="0" w:color="000000"/>
              <w:bottom w:val="single" w:sz="4" w:space="0" w:color="000000"/>
              <w:right w:val="single" w:sz="4" w:space="0" w:color="000000"/>
            </w:tcBorders>
            <w:vAlign w:val="center"/>
            <w:hideMark/>
          </w:tcPr>
          <w:p w:rsidR="007D48D9" w:rsidRPr="00D65495" w:rsidRDefault="00704659">
            <w:pPr>
              <w:rPr>
                <w:rFonts w:ascii="Arial" w:hAnsi="Arial" w:cs="Arial"/>
              </w:rPr>
            </w:pPr>
            <w:r w:rsidRPr="00D65495">
              <w:rPr>
                <w:rFonts w:ascii="Arial" w:hAnsi="Arial" w:cs="Arial"/>
              </w:rPr>
              <w:t>Volume in ml</w:t>
            </w:r>
          </w:p>
        </w:tc>
        <w:tc>
          <w:tcPr>
            <w:tcW w:w="742" w:type="dxa"/>
            <w:tcBorders>
              <w:top w:val="single" w:sz="4" w:space="0" w:color="000000"/>
              <w:left w:val="single" w:sz="4" w:space="0" w:color="000000"/>
              <w:bottom w:val="single" w:sz="4" w:space="0" w:color="000000"/>
              <w:right w:val="single" w:sz="4" w:space="0" w:color="000000"/>
            </w:tcBorders>
            <w:vAlign w:val="center"/>
          </w:tcPr>
          <w:p w:rsidR="007059C9" w:rsidRPr="00D65495" w:rsidRDefault="007059C9" w:rsidP="007059C9">
            <w:pPr>
              <w:rPr>
                <w:rFonts w:ascii="Arial" w:hAnsi="Arial" w:cs="Arial"/>
              </w:rPr>
            </w:pPr>
          </w:p>
        </w:tc>
        <w:tc>
          <w:tcPr>
            <w:tcW w:w="742" w:type="dxa"/>
            <w:tcBorders>
              <w:top w:val="single" w:sz="4" w:space="0" w:color="000000"/>
              <w:left w:val="single" w:sz="4" w:space="0" w:color="000000"/>
              <w:bottom w:val="single" w:sz="4" w:space="0" w:color="000000"/>
              <w:right w:val="single" w:sz="4" w:space="0" w:color="000000"/>
            </w:tcBorders>
            <w:vAlign w:val="center"/>
          </w:tcPr>
          <w:p w:rsidR="007059C9" w:rsidRPr="00D65495" w:rsidRDefault="007059C9" w:rsidP="007059C9">
            <w:pPr>
              <w:rPr>
                <w:rFonts w:ascii="Arial" w:hAnsi="Arial" w:cs="Arial"/>
              </w:rPr>
            </w:pPr>
          </w:p>
        </w:tc>
        <w:tc>
          <w:tcPr>
            <w:tcW w:w="743" w:type="dxa"/>
            <w:tcBorders>
              <w:top w:val="single" w:sz="4" w:space="0" w:color="000000"/>
              <w:left w:val="single" w:sz="4" w:space="0" w:color="000000"/>
              <w:bottom w:val="single" w:sz="4" w:space="0" w:color="000000"/>
              <w:right w:val="single" w:sz="4" w:space="0" w:color="000000"/>
            </w:tcBorders>
            <w:vAlign w:val="center"/>
          </w:tcPr>
          <w:p w:rsidR="007059C9" w:rsidRPr="00D65495" w:rsidRDefault="007059C9" w:rsidP="007059C9">
            <w:pPr>
              <w:rPr>
                <w:rFonts w:ascii="Arial" w:hAnsi="Arial" w:cs="Arial"/>
              </w:rPr>
            </w:pPr>
          </w:p>
        </w:tc>
        <w:tc>
          <w:tcPr>
            <w:tcW w:w="743" w:type="dxa"/>
            <w:tcBorders>
              <w:top w:val="single" w:sz="4" w:space="0" w:color="000000"/>
              <w:left w:val="single" w:sz="4" w:space="0" w:color="000000"/>
              <w:bottom w:val="single" w:sz="4" w:space="0" w:color="000000"/>
              <w:right w:val="single" w:sz="4" w:space="0" w:color="000000"/>
            </w:tcBorders>
            <w:vAlign w:val="center"/>
          </w:tcPr>
          <w:p w:rsidR="007059C9" w:rsidRPr="00D65495" w:rsidRDefault="007059C9" w:rsidP="007059C9">
            <w:pPr>
              <w:rPr>
                <w:rFonts w:ascii="Arial" w:hAnsi="Arial" w:cs="Arial"/>
              </w:rPr>
            </w:pPr>
          </w:p>
        </w:tc>
        <w:tc>
          <w:tcPr>
            <w:tcW w:w="743" w:type="dxa"/>
            <w:tcBorders>
              <w:top w:val="single" w:sz="4" w:space="0" w:color="000000"/>
              <w:left w:val="single" w:sz="4" w:space="0" w:color="000000"/>
              <w:bottom w:val="single" w:sz="4" w:space="0" w:color="000000"/>
              <w:right w:val="single" w:sz="4" w:space="0" w:color="000000"/>
            </w:tcBorders>
            <w:vAlign w:val="center"/>
          </w:tcPr>
          <w:p w:rsidR="007059C9" w:rsidRPr="00D65495" w:rsidRDefault="007059C9" w:rsidP="007059C9">
            <w:pPr>
              <w:rPr>
                <w:rFonts w:ascii="Arial" w:hAnsi="Arial" w:cs="Arial"/>
              </w:rPr>
            </w:pPr>
          </w:p>
        </w:tc>
        <w:tc>
          <w:tcPr>
            <w:tcW w:w="823" w:type="dxa"/>
            <w:tcBorders>
              <w:top w:val="single" w:sz="4" w:space="0" w:color="000000"/>
              <w:left w:val="single" w:sz="4" w:space="0" w:color="000000"/>
              <w:bottom w:val="single" w:sz="4" w:space="0" w:color="000000"/>
              <w:right w:val="single" w:sz="4" w:space="0" w:color="000000"/>
            </w:tcBorders>
            <w:vAlign w:val="center"/>
          </w:tcPr>
          <w:p w:rsidR="007059C9" w:rsidRPr="00D65495" w:rsidRDefault="007059C9" w:rsidP="007059C9">
            <w:pPr>
              <w:rPr>
                <w:rFonts w:ascii="Arial" w:hAnsi="Arial" w:cs="Arial"/>
              </w:rPr>
            </w:pPr>
          </w:p>
        </w:tc>
        <w:tc>
          <w:tcPr>
            <w:tcW w:w="823" w:type="dxa"/>
            <w:tcBorders>
              <w:top w:val="single" w:sz="4" w:space="0" w:color="000000"/>
              <w:left w:val="single" w:sz="4" w:space="0" w:color="000000"/>
              <w:bottom w:val="single" w:sz="4" w:space="0" w:color="000000"/>
              <w:right w:val="single" w:sz="4" w:space="0" w:color="000000"/>
            </w:tcBorders>
            <w:vAlign w:val="center"/>
          </w:tcPr>
          <w:p w:rsidR="007059C9" w:rsidRPr="00D65495" w:rsidRDefault="007059C9" w:rsidP="007059C9">
            <w:pPr>
              <w:rPr>
                <w:rFonts w:ascii="Arial" w:hAnsi="Arial" w:cs="Arial"/>
              </w:rPr>
            </w:pPr>
          </w:p>
        </w:tc>
        <w:tc>
          <w:tcPr>
            <w:tcW w:w="823" w:type="dxa"/>
            <w:tcBorders>
              <w:top w:val="single" w:sz="4" w:space="0" w:color="000000"/>
              <w:left w:val="single" w:sz="4" w:space="0" w:color="000000"/>
              <w:bottom w:val="single" w:sz="4" w:space="0" w:color="000000"/>
              <w:right w:val="single" w:sz="4" w:space="0" w:color="000000"/>
            </w:tcBorders>
            <w:vAlign w:val="center"/>
          </w:tcPr>
          <w:p w:rsidR="007059C9" w:rsidRPr="00D65495" w:rsidRDefault="007059C9" w:rsidP="007059C9">
            <w:pPr>
              <w:rPr>
                <w:rFonts w:ascii="Arial" w:hAnsi="Arial" w:cs="Arial"/>
              </w:rPr>
            </w:pPr>
          </w:p>
        </w:tc>
        <w:tc>
          <w:tcPr>
            <w:tcW w:w="743" w:type="dxa"/>
            <w:tcBorders>
              <w:top w:val="single" w:sz="4" w:space="0" w:color="000000"/>
              <w:left w:val="single" w:sz="4" w:space="0" w:color="000000"/>
              <w:bottom w:val="single" w:sz="4" w:space="0" w:color="000000"/>
              <w:right w:val="single" w:sz="4" w:space="0" w:color="000000"/>
            </w:tcBorders>
            <w:vAlign w:val="center"/>
          </w:tcPr>
          <w:p w:rsidR="007059C9" w:rsidRPr="00D65495" w:rsidRDefault="007059C9" w:rsidP="007059C9">
            <w:pPr>
              <w:rPr>
                <w:rFonts w:ascii="Arial" w:hAnsi="Arial" w:cs="Arial"/>
              </w:rPr>
            </w:pPr>
          </w:p>
        </w:tc>
      </w:tr>
    </w:tbl>
    <w:p w:rsidR="007D48D9" w:rsidRPr="00D65495" w:rsidRDefault="00317B02">
      <w:pPr>
        <w:pStyle w:val="FTNumberoftheactivity"/>
        <w:numPr>
          <w:ilvl w:val="0"/>
          <w:numId w:val="0"/>
        </w:numPr>
        <w:rPr>
          <w:b w:val="0"/>
          <w:lang w:val="el-GR"/>
        </w:rPr>
      </w:pPr>
      <w:r w:rsidRPr="00D65495">
        <w:rPr>
          <w:b w:val="0"/>
          <w:lang w:val="el-GR"/>
        </w:rPr>
        <w:t xml:space="preserve">ε) Τι θα άλλαζε αν αρχίζαμε με 250 </w:t>
      </w:r>
      <w:r w:rsidRPr="00D65495">
        <w:rPr>
          <w:b w:val="0"/>
        </w:rPr>
        <w:t>ml</w:t>
      </w:r>
      <w:r w:rsidRPr="00D65495">
        <w:rPr>
          <w:b w:val="0"/>
          <w:lang w:val="el-GR"/>
        </w:rPr>
        <w:t xml:space="preserve">, 200 </w:t>
      </w:r>
      <w:r w:rsidRPr="00D65495">
        <w:rPr>
          <w:b w:val="0"/>
        </w:rPr>
        <w:t>ml</w:t>
      </w:r>
      <w:r w:rsidRPr="00D65495">
        <w:rPr>
          <w:b w:val="0"/>
          <w:lang w:val="el-GR"/>
        </w:rPr>
        <w:t xml:space="preserve">, και10 </w:t>
      </w:r>
      <w:r w:rsidRPr="00D65495">
        <w:rPr>
          <w:b w:val="0"/>
        </w:rPr>
        <w:t>ml</w:t>
      </w:r>
      <w:r w:rsidRPr="00D65495">
        <w:rPr>
          <w:b w:val="0"/>
          <w:lang w:val="el-GR"/>
        </w:rPr>
        <w:t xml:space="preserve"> νερό;</w:t>
      </w:r>
      <w:r w:rsidR="00704659" w:rsidRPr="00D65495">
        <w:rPr>
          <w:b w:val="0"/>
          <w:i/>
          <w:lang w:val="el-GR"/>
        </w:rPr>
        <w:t xml:space="preserve"> </w:t>
      </w:r>
    </w:p>
    <w:p w:rsidR="007D48D9" w:rsidRPr="00D65495" w:rsidRDefault="00317B02">
      <w:pPr>
        <w:pStyle w:val="FTactivityassignment"/>
        <w:rPr>
          <w:rFonts w:cs="Arial"/>
          <w:lang w:val="el-GR"/>
        </w:rPr>
      </w:pPr>
      <w:r w:rsidRPr="00D65495">
        <w:rPr>
          <w:rFonts w:cs="Arial"/>
          <w:lang w:val="el-GR"/>
        </w:rPr>
        <w:t>στ) Τι θα άλλαζε αν αρχίζαμε με τα μεγαλύτερα και/ή τα μικρότερα μάρμαρα;</w:t>
      </w:r>
    </w:p>
    <w:p w:rsidR="001F621F" w:rsidRPr="00D65495" w:rsidRDefault="001F621F" w:rsidP="00930744">
      <w:pPr>
        <w:pStyle w:val="Listenabsatz"/>
        <w:numPr>
          <w:ilvl w:val="0"/>
          <w:numId w:val="14"/>
        </w:numPr>
        <w:jc w:val="both"/>
        <w:rPr>
          <w:rFonts w:ascii="Arial" w:hAnsi="Arial" w:cs="Arial"/>
          <w:i/>
        </w:rPr>
      </w:pPr>
      <w:proofErr w:type="spellStart"/>
      <w:r w:rsidRPr="00D65495">
        <w:rPr>
          <w:rFonts w:ascii="Arial" w:hAnsi="Arial" w:cs="Arial"/>
          <w:i/>
        </w:rPr>
        <w:t>Οι</w:t>
      </w:r>
      <w:proofErr w:type="spellEnd"/>
      <w:r w:rsidRPr="00D65495">
        <w:rPr>
          <w:rFonts w:ascii="Arial" w:hAnsi="Arial" w:cs="Arial"/>
          <w:i/>
        </w:rPr>
        <w:t xml:space="preserve"> ανα</w:t>
      </w:r>
      <w:proofErr w:type="spellStart"/>
      <w:r w:rsidRPr="00D65495">
        <w:rPr>
          <w:rFonts w:ascii="Arial" w:hAnsi="Arial" w:cs="Arial"/>
          <w:i/>
        </w:rPr>
        <w:t>μενόμενες</w:t>
      </w:r>
      <w:proofErr w:type="spellEnd"/>
      <w:r w:rsidRPr="00D65495">
        <w:rPr>
          <w:rFonts w:ascii="Arial" w:hAnsi="Arial" w:cs="Arial"/>
          <w:i/>
        </w:rPr>
        <w:t xml:space="preserve"> απα</w:t>
      </w:r>
      <w:proofErr w:type="spellStart"/>
      <w:r w:rsidRPr="00D65495">
        <w:rPr>
          <w:rFonts w:ascii="Arial" w:hAnsi="Arial" w:cs="Arial"/>
          <w:i/>
        </w:rPr>
        <w:t>ντήσεις</w:t>
      </w:r>
      <w:proofErr w:type="spellEnd"/>
      <w:r w:rsidRPr="00D65495">
        <w:rPr>
          <w:rFonts w:ascii="Arial" w:hAnsi="Arial" w:cs="Arial"/>
          <w:i/>
        </w:rPr>
        <w:t xml:space="preserve"> </w:t>
      </w:r>
      <w:proofErr w:type="spellStart"/>
      <w:r w:rsidRPr="00D65495">
        <w:rPr>
          <w:rFonts w:ascii="Arial" w:hAnsi="Arial" w:cs="Arial"/>
          <w:i/>
        </w:rPr>
        <w:t>είν</w:t>
      </w:r>
      <w:proofErr w:type="spellEnd"/>
      <w:r w:rsidRPr="00D65495">
        <w:rPr>
          <w:rFonts w:ascii="Arial" w:hAnsi="Arial" w:cs="Arial"/>
          <w:i/>
        </w:rPr>
        <w:t>αι:</w:t>
      </w:r>
    </w:p>
    <w:p w:rsidR="00930744" w:rsidRPr="00D65495" w:rsidRDefault="00930744" w:rsidP="00930744">
      <w:pPr>
        <w:pStyle w:val="Listenabsatz"/>
        <w:numPr>
          <w:ilvl w:val="1"/>
          <w:numId w:val="14"/>
        </w:numPr>
        <w:jc w:val="both"/>
        <w:rPr>
          <w:rFonts w:ascii="Arial" w:hAnsi="Arial" w:cs="Arial"/>
          <w:i/>
          <w:lang w:val="el-GR"/>
        </w:rPr>
      </w:pPr>
      <w:r w:rsidRPr="00D65495">
        <w:rPr>
          <w:rFonts w:ascii="Arial" w:hAnsi="Arial" w:cs="Arial"/>
          <w:i/>
          <w:lang w:val="el-GR"/>
        </w:rPr>
        <w:t xml:space="preserve">Με πέντε μάρμαρα που προστίθενται, το επίπεδό μας θα ανέβει κατά 10 </w:t>
      </w:r>
      <w:r w:rsidRPr="00D65495">
        <w:rPr>
          <w:rFonts w:ascii="Arial" w:hAnsi="Arial" w:cs="Arial"/>
          <w:i/>
        </w:rPr>
        <w:t>ml</w:t>
      </w:r>
      <w:r w:rsidRPr="00D65495">
        <w:rPr>
          <w:rFonts w:ascii="Arial" w:hAnsi="Arial" w:cs="Arial"/>
          <w:i/>
          <w:lang w:val="el-GR"/>
        </w:rPr>
        <w:t xml:space="preserve">, άρα στα 35 θα είναι 7 φορές 10 </w:t>
      </w:r>
      <w:r w:rsidRPr="00D65495">
        <w:rPr>
          <w:rFonts w:ascii="Arial" w:hAnsi="Arial" w:cs="Arial"/>
          <w:i/>
        </w:rPr>
        <w:t>ml</w:t>
      </w:r>
      <w:r w:rsidRPr="00D65495">
        <w:rPr>
          <w:rFonts w:ascii="Arial" w:hAnsi="Arial" w:cs="Arial"/>
          <w:i/>
          <w:lang w:val="el-GR"/>
        </w:rPr>
        <w:t xml:space="preserve"> ή 70 </w:t>
      </w:r>
      <w:r w:rsidRPr="00D65495">
        <w:rPr>
          <w:rFonts w:ascii="Arial" w:hAnsi="Arial" w:cs="Arial"/>
          <w:i/>
        </w:rPr>
        <w:t>ml</w:t>
      </w:r>
      <w:r w:rsidRPr="00D65495">
        <w:rPr>
          <w:rFonts w:ascii="Arial" w:hAnsi="Arial" w:cs="Arial"/>
          <w:i/>
          <w:lang w:val="el-GR"/>
        </w:rPr>
        <w:t>.</w:t>
      </w:r>
    </w:p>
    <w:p w:rsidR="00930744" w:rsidRPr="00D65495" w:rsidRDefault="00930744" w:rsidP="00930744">
      <w:pPr>
        <w:pStyle w:val="Listenabsatz"/>
        <w:numPr>
          <w:ilvl w:val="1"/>
          <w:numId w:val="14"/>
        </w:numPr>
        <w:jc w:val="both"/>
        <w:rPr>
          <w:rFonts w:ascii="Arial" w:hAnsi="Arial" w:cs="Arial"/>
          <w:i/>
          <w:lang w:val="el-GR"/>
        </w:rPr>
      </w:pPr>
      <w:r w:rsidRPr="00D65495">
        <w:rPr>
          <w:rFonts w:ascii="Arial" w:hAnsi="Arial" w:cs="Arial"/>
          <w:i/>
          <w:lang w:val="el-GR"/>
        </w:rPr>
        <w:t xml:space="preserve">Αν προσθέσουμε άλλα 15 μάρμαρα, θα αυξηθεί κατά άλλα 30 </w:t>
      </w:r>
      <w:r w:rsidRPr="00D65495">
        <w:rPr>
          <w:rFonts w:ascii="Arial" w:hAnsi="Arial" w:cs="Arial"/>
          <w:i/>
        </w:rPr>
        <w:t>ml</w:t>
      </w:r>
      <w:r w:rsidRPr="00D65495">
        <w:rPr>
          <w:rFonts w:ascii="Arial" w:hAnsi="Arial" w:cs="Arial"/>
          <w:i/>
          <w:lang w:val="el-GR"/>
        </w:rPr>
        <w:t>.</w:t>
      </w:r>
    </w:p>
    <w:p w:rsidR="00930744" w:rsidRPr="00D65495" w:rsidRDefault="00930744" w:rsidP="00930744">
      <w:pPr>
        <w:pStyle w:val="Listenabsatz"/>
        <w:numPr>
          <w:ilvl w:val="1"/>
          <w:numId w:val="14"/>
        </w:numPr>
        <w:jc w:val="both"/>
        <w:rPr>
          <w:rFonts w:ascii="Arial" w:hAnsi="Arial" w:cs="Arial"/>
          <w:i/>
          <w:lang w:val="el-GR"/>
        </w:rPr>
      </w:pPr>
      <w:r w:rsidRPr="00D65495">
        <w:rPr>
          <w:rFonts w:ascii="Arial" w:hAnsi="Arial" w:cs="Arial"/>
          <w:i/>
          <w:lang w:val="el-GR"/>
        </w:rPr>
        <w:t xml:space="preserve">Με πέντε μάρμαρα που προστίθενται, το επίπεδο μας αυξάνεται κατά 10 </w:t>
      </w:r>
      <w:r w:rsidRPr="00D65495">
        <w:rPr>
          <w:rFonts w:ascii="Arial" w:hAnsi="Arial" w:cs="Arial"/>
          <w:i/>
        </w:rPr>
        <w:t>ml</w:t>
      </w:r>
      <w:r w:rsidRPr="00D65495">
        <w:rPr>
          <w:rFonts w:ascii="Arial" w:hAnsi="Arial" w:cs="Arial"/>
          <w:i/>
          <w:lang w:val="el-GR"/>
        </w:rPr>
        <w:t xml:space="preserve">, οπότε ένα μάρμαρο θα ανεβάσει το επίπεδο κατά 2 </w:t>
      </w:r>
      <w:r w:rsidRPr="00D65495">
        <w:rPr>
          <w:rFonts w:ascii="Arial" w:hAnsi="Arial" w:cs="Arial"/>
          <w:i/>
        </w:rPr>
        <w:t>ml</w:t>
      </w:r>
      <w:r w:rsidRPr="00D65495">
        <w:rPr>
          <w:rFonts w:ascii="Arial" w:hAnsi="Arial" w:cs="Arial"/>
          <w:i/>
          <w:lang w:val="el-GR"/>
        </w:rPr>
        <w:t>.</w:t>
      </w:r>
    </w:p>
    <w:p w:rsidR="00930744" w:rsidRPr="00D65495" w:rsidRDefault="00930744" w:rsidP="00930744">
      <w:pPr>
        <w:pStyle w:val="Listenabsatz"/>
        <w:numPr>
          <w:ilvl w:val="1"/>
          <w:numId w:val="14"/>
        </w:numPr>
        <w:jc w:val="both"/>
        <w:rPr>
          <w:rFonts w:ascii="Arial" w:hAnsi="Arial" w:cs="Arial"/>
          <w:i/>
          <w:lang w:val="el-GR"/>
        </w:rPr>
      </w:pPr>
      <w:r w:rsidRPr="00D65495">
        <w:rPr>
          <w:rFonts w:ascii="Arial" w:hAnsi="Arial" w:cs="Arial"/>
          <w:i/>
        </w:rPr>
        <w:t>y</w:t>
      </w:r>
      <w:r w:rsidRPr="00D65495">
        <w:rPr>
          <w:rFonts w:ascii="Arial" w:hAnsi="Arial" w:cs="Arial"/>
          <w:i/>
          <w:lang w:val="el-GR"/>
        </w:rPr>
        <w:t>=150+2</w:t>
      </w:r>
      <w:r w:rsidRPr="00D65495">
        <w:rPr>
          <w:rFonts w:ascii="Arial" w:hAnsi="Arial" w:cs="Arial"/>
          <w:i/>
        </w:rPr>
        <w:t>x</w:t>
      </w:r>
      <w:r w:rsidRPr="00D65495">
        <w:rPr>
          <w:rFonts w:ascii="Arial" w:hAnsi="Arial" w:cs="Arial"/>
          <w:i/>
          <w:lang w:val="el-GR"/>
        </w:rPr>
        <w:t xml:space="preserve"> είναι ο τύπος της συνάρτησης. Ωστόσο, το πεδίο ορισμού του είναι από το 0 έως το 75. Αυτό συμβαίνει επειδή για μεγαλύτερο αριθμό μαρμάρων, ολόκληρο το μάρμαρο δεν είναι βυθισμένο, επομένως η γενίκευση για 80 μπάλες δεν ισχύει.</w:t>
      </w:r>
    </w:p>
    <w:p w:rsidR="00930744" w:rsidRPr="00D65495" w:rsidRDefault="00930744" w:rsidP="00930744">
      <w:pPr>
        <w:pStyle w:val="Listenabsatz"/>
        <w:numPr>
          <w:ilvl w:val="1"/>
          <w:numId w:val="14"/>
        </w:numPr>
        <w:jc w:val="both"/>
        <w:rPr>
          <w:rFonts w:ascii="Arial" w:hAnsi="Arial" w:cs="Arial"/>
          <w:i/>
        </w:rPr>
      </w:pPr>
      <w:r w:rsidRPr="00D65495">
        <w:rPr>
          <w:rFonts w:ascii="Arial" w:hAnsi="Arial" w:cs="Arial"/>
          <w:i/>
          <w:lang w:val="el-GR"/>
        </w:rPr>
        <w:t xml:space="preserve">Οι μαθητές θα πρέπει να σημειώσουν ότι ο τύπος αλλάζει την τιμή του 150 στη νέα τιμή του αρχικού τόμου. Μερικοί μαθητές μπορεί επίσης να συνειδητοποιήσουν την αλλαγή στον τομέα και να συζητήσουν πώς θα συμβεί αυτό για έναν όγκο 10 </w:t>
      </w:r>
      <w:r w:rsidRPr="00D65495">
        <w:rPr>
          <w:rFonts w:ascii="Arial" w:hAnsi="Arial" w:cs="Arial"/>
          <w:i/>
        </w:rPr>
        <w:t>ml</w:t>
      </w:r>
      <w:r w:rsidRPr="00D65495">
        <w:rPr>
          <w:rFonts w:ascii="Arial" w:hAnsi="Arial" w:cs="Arial"/>
          <w:i/>
          <w:lang w:val="el-GR"/>
        </w:rPr>
        <w:t xml:space="preserve">. </w:t>
      </w:r>
      <w:proofErr w:type="spellStart"/>
      <w:r w:rsidRPr="00D65495">
        <w:rPr>
          <w:rFonts w:ascii="Arial" w:hAnsi="Arial" w:cs="Arial"/>
          <w:i/>
        </w:rPr>
        <w:t>Είν</w:t>
      </w:r>
      <w:proofErr w:type="spellEnd"/>
      <w:r w:rsidRPr="00D65495">
        <w:rPr>
          <w:rFonts w:ascii="Arial" w:hAnsi="Arial" w:cs="Arial"/>
          <w:i/>
        </w:rPr>
        <w:t>αι π</w:t>
      </w:r>
      <w:proofErr w:type="spellStart"/>
      <w:r w:rsidRPr="00D65495">
        <w:rPr>
          <w:rFonts w:ascii="Arial" w:hAnsi="Arial" w:cs="Arial"/>
          <w:i/>
        </w:rPr>
        <w:t>ολύ</w:t>
      </w:r>
      <w:proofErr w:type="spellEnd"/>
      <w:r w:rsidRPr="00D65495">
        <w:rPr>
          <w:rFonts w:ascii="Arial" w:hAnsi="Arial" w:cs="Arial"/>
          <w:i/>
        </w:rPr>
        <w:t xml:space="preserve"> </w:t>
      </w:r>
      <w:proofErr w:type="spellStart"/>
      <w:r w:rsidRPr="00D65495">
        <w:rPr>
          <w:rFonts w:ascii="Arial" w:hAnsi="Arial" w:cs="Arial"/>
          <w:i/>
        </w:rPr>
        <w:t>μικρός</w:t>
      </w:r>
      <w:proofErr w:type="spellEnd"/>
      <w:r w:rsidRPr="00D65495">
        <w:rPr>
          <w:rFonts w:ascii="Arial" w:hAnsi="Arial" w:cs="Arial"/>
          <w:i/>
        </w:rPr>
        <w:t xml:space="preserve"> α</w:t>
      </w:r>
      <w:proofErr w:type="spellStart"/>
      <w:r w:rsidRPr="00D65495">
        <w:rPr>
          <w:rFonts w:ascii="Arial" w:hAnsi="Arial" w:cs="Arial"/>
          <w:i/>
        </w:rPr>
        <w:t>υτός</w:t>
      </w:r>
      <w:proofErr w:type="spellEnd"/>
      <w:r w:rsidRPr="00D65495">
        <w:rPr>
          <w:rFonts w:ascii="Arial" w:hAnsi="Arial" w:cs="Arial"/>
          <w:i/>
        </w:rPr>
        <w:t xml:space="preserve"> ο </w:t>
      </w:r>
      <w:proofErr w:type="spellStart"/>
      <w:r w:rsidRPr="00D65495">
        <w:rPr>
          <w:rFonts w:ascii="Arial" w:hAnsi="Arial" w:cs="Arial"/>
          <w:i/>
        </w:rPr>
        <w:t>όγκος</w:t>
      </w:r>
      <w:proofErr w:type="spellEnd"/>
      <w:r w:rsidRPr="00D65495">
        <w:rPr>
          <w:rFonts w:ascii="Arial" w:hAnsi="Arial" w:cs="Arial"/>
          <w:i/>
        </w:rPr>
        <w:t>;</w:t>
      </w:r>
    </w:p>
    <w:p w:rsidR="00930744" w:rsidRPr="00D65495" w:rsidRDefault="00930744" w:rsidP="00930744">
      <w:pPr>
        <w:pStyle w:val="Listenabsatz"/>
        <w:numPr>
          <w:ilvl w:val="1"/>
          <w:numId w:val="14"/>
        </w:numPr>
        <w:jc w:val="both"/>
        <w:rPr>
          <w:rFonts w:ascii="Arial" w:hAnsi="Arial" w:cs="Arial"/>
          <w:b/>
          <w:lang w:val="el-GR"/>
        </w:rPr>
      </w:pPr>
      <w:r w:rsidRPr="00D65495">
        <w:rPr>
          <w:rFonts w:ascii="Arial" w:hAnsi="Arial" w:cs="Arial"/>
          <w:i/>
          <w:lang w:val="el-GR"/>
        </w:rPr>
        <w:t xml:space="preserve">Ο όγκος του μαρμάρου επηρεάζει τη μεταβολή του συντελεστή στο </w:t>
      </w:r>
      <w:r w:rsidRPr="00D65495">
        <w:rPr>
          <w:rFonts w:ascii="Arial" w:hAnsi="Arial" w:cs="Arial"/>
          <w:i/>
        </w:rPr>
        <w:t>x</w:t>
      </w:r>
      <w:r w:rsidRPr="00D65495">
        <w:rPr>
          <w:rFonts w:ascii="Arial" w:hAnsi="Arial" w:cs="Arial"/>
          <w:i/>
          <w:lang w:val="el-GR"/>
        </w:rPr>
        <w:t xml:space="preserve">. Για παράδειγμα, εάν ο όγκος του μαρμάρου είναι 3 </w:t>
      </w:r>
      <w:r w:rsidRPr="00D65495">
        <w:rPr>
          <w:rFonts w:ascii="Arial" w:hAnsi="Arial" w:cs="Arial"/>
          <w:i/>
        </w:rPr>
        <w:t>ml</w:t>
      </w:r>
      <w:r w:rsidRPr="00D65495">
        <w:rPr>
          <w:rFonts w:ascii="Arial" w:hAnsi="Arial" w:cs="Arial"/>
          <w:i/>
          <w:lang w:val="el-GR"/>
        </w:rPr>
        <w:t>, ο συντελεστής θα είναι 3.</w:t>
      </w:r>
    </w:p>
    <w:p w:rsidR="00930744" w:rsidRPr="00D65495" w:rsidRDefault="00930744" w:rsidP="00930744">
      <w:pPr>
        <w:rPr>
          <w:rFonts w:ascii="Arial" w:hAnsi="Arial" w:cs="Arial"/>
          <w:b/>
          <w:sz w:val="6"/>
          <w:lang w:val="el-GR"/>
        </w:rPr>
      </w:pPr>
    </w:p>
    <w:p w:rsidR="007D48D9" w:rsidRPr="00D65495" w:rsidRDefault="00FE51A7" w:rsidP="00930744">
      <w:pPr>
        <w:rPr>
          <w:rFonts w:ascii="Arial" w:hAnsi="Arial" w:cs="Arial"/>
          <w:b/>
        </w:rPr>
      </w:pPr>
      <w:r w:rsidRPr="00D65495">
        <w:rPr>
          <w:rFonts w:ascii="Arial" w:hAnsi="Arial" w:cs="Arial"/>
          <w:b/>
          <w:lang w:val="el-GR"/>
        </w:rPr>
        <w:t>Προτεινόμενα βοηθήματα, εργαλεία:</w:t>
      </w:r>
    </w:p>
    <w:p w:rsidR="007D48D9" w:rsidRPr="00D65495" w:rsidRDefault="00FE51A7">
      <w:pPr>
        <w:pStyle w:val="Listenabsatz"/>
        <w:numPr>
          <w:ilvl w:val="0"/>
          <w:numId w:val="7"/>
        </w:numPr>
        <w:rPr>
          <w:rFonts w:ascii="Arial" w:hAnsi="Arial" w:cs="Arial"/>
        </w:rPr>
      </w:pPr>
      <w:r w:rsidRPr="00D65495">
        <w:rPr>
          <w:rFonts w:ascii="Arial" w:hAnsi="Arial" w:cs="Arial"/>
          <w:lang w:val="el-GR"/>
        </w:rPr>
        <w:t>Φύλλο εργασίας</w:t>
      </w:r>
    </w:p>
    <w:p w:rsidR="007D48D9" w:rsidRPr="00D65495" w:rsidRDefault="00FE51A7">
      <w:pPr>
        <w:rPr>
          <w:rFonts w:ascii="Arial" w:hAnsi="Arial" w:cs="Arial"/>
          <w:bCs/>
          <w:lang w:val="el-GR"/>
        </w:rPr>
      </w:pPr>
      <w:r w:rsidRPr="00D65495">
        <w:rPr>
          <w:rFonts w:ascii="Arial" w:hAnsi="Arial" w:cs="Arial"/>
          <w:b/>
          <w:lang w:val="el-GR"/>
        </w:rPr>
        <w:t>Εκτιμώμενος χρόνος</w:t>
      </w:r>
      <w:r w:rsidR="00704659" w:rsidRPr="00D65495">
        <w:rPr>
          <w:rFonts w:ascii="Arial" w:hAnsi="Arial" w:cs="Arial"/>
          <w:b/>
          <w:lang w:val="el-GR"/>
        </w:rPr>
        <w:t xml:space="preserve">: </w:t>
      </w:r>
      <w:r w:rsidR="00063152" w:rsidRPr="00D65495">
        <w:rPr>
          <w:rFonts w:ascii="Arial" w:hAnsi="Arial" w:cs="Arial"/>
          <w:bCs/>
          <w:lang w:val="el-GR"/>
        </w:rPr>
        <w:t xml:space="preserve">25 </w:t>
      </w:r>
      <w:r w:rsidRPr="00D65495">
        <w:rPr>
          <w:rFonts w:ascii="Arial" w:hAnsi="Arial" w:cs="Arial"/>
          <w:bCs/>
          <w:lang w:val="el-GR"/>
        </w:rPr>
        <w:t>λεπτά</w:t>
      </w:r>
      <w:r w:rsidR="00704659" w:rsidRPr="00D65495">
        <w:rPr>
          <w:rFonts w:ascii="Arial" w:hAnsi="Arial" w:cs="Arial"/>
          <w:bCs/>
          <w:lang w:val="el-GR"/>
        </w:rPr>
        <w:t xml:space="preserve"> </w:t>
      </w:r>
      <w:r w:rsidR="00C45942" w:rsidRPr="00D65495">
        <w:rPr>
          <w:rFonts w:ascii="Arial" w:hAnsi="Arial" w:cs="Arial"/>
          <w:bCs/>
          <w:lang w:val="el-GR"/>
        </w:rPr>
        <w:t>(</w:t>
      </w:r>
      <w:r w:rsidRPr="00D65495">
        <w:rPr>
          <w:rFonts w:ascii="Arial" w:hAnsi="Arial" w:cs="Arial"/>
          <w:bCs/>
          <w:lang w:val="el-GR"/>
        </w:rPr>
        <w:t>μαζί με Δραστηριότητα 3 και 4</w:t>
      </w:r>
      <w:r w:rsidR="00C45942" w:rsidRPr="00D65495">
        <w:rPr>
          <w:rFonts w:ascii="Arial" w:hAnsi="Arial" w:cs="Arial"/>
          <w:bCs/>
          <w:lang w:val="el-GR"/>
        </w:rPr>
        <w:t>)</w:t>
      </w:r>
    </w:p>
    <w:p w:rsidR="007D48D9" w:rsidRPr="00D65495" w:rsidRDefault="00FE51A7" w:rsidP="00FE51A7">
      <w:pPr>
        <w:pStyle w:val="FTphase"/>
        <w:jc w:val="both"/>
        <w:rPr>
          <w:lang w:val="el-GR"/>
        </w:rPr>
      </w:pPr>
      <w:r w:rsidRPr="00D65495">
        <w:rPr>
          <w:lang w:val="el-GR"/>
        </w:rPr>
        <w:t>Επεξήγηση</w:t>
      </w:r>
    </w:p>
    <w:p w:rsidR="00FE51A7" w:rsidRPr="00D65495" w:rsidRDefault="00FE51A7" w:rsidP="00FE51A7">
      <w:pPr>
        <w:jc w:val="both"/>
        <w:rPr>
          <w:rFonts w:ascii="Arial" w:hAnsi="Arial" w:cs="Arial"/>
          <w:i/>
          <w:lang w:val="el-GR"/>
        </w:rPr>
      </w:pPr>
      <w:r w:rsidRPr="00D65495">
        <w:rPr>
          <w:rFonts w:ascii="Arial" w:hAnsi="Arial" w:cs="Arial"/>
          <w:i/>
          <w:lang w:val="el-GR"/>
        </w:rPr>
        <w:t>Η δραστηριότητα 5 ακολουθείται από κοινή συζήτηση όλων των ομάδων και σύγκριση των αποτελεσμάτων της επίλυσης προβλήματος διαδοχικά από τη Δραστηριότητα 3 και μετά. Συγκρίνουμε επίσης την εκτίμηση από τη Δραστηριότητα 2 με την πραγματική αξία που πήραν οι μαθητές στη Δραστηριότητα 3.</w:t>
      </w:r>
    </w:p>
    <w:p w:rsidR="007D48D9" w:rsidRPr="00D65495" w:rsidRDefault="00FE51A7" w:rsidP="00FE51A7">
      <w:pPr>
        <w:jc w:val="both"/>
        <w:rPr>
          <w:rFonts w:ascii="Arial" w:hAnsi="Arial" w:cs="Arial"/>
          <w:i/>
          <w:lang w:val="el-GR"/>
        </w:rPr>
      </w:pPr>
      <w:r w:rsidRPr="00D65495">
        <w:rPr>
          <w:rFonts w:ascii="Arial" w:hAnsi="Arial" w:cs="Arial"/>
          <w:i/>
          <w:lang w:val="el-GR"/>
        </w:rPr>
        <w:t>Ο εκπαιδευτικός συνοψίζει τις παρατηρήσεις των μαθητών στον πίνακα, βοηθά στη βελτίωση της διατύπωση των μαθητών από τη Δραστηριότητα 4 (π.χ. αύξηση συνάρτησης, όχι αύξηση, κ.λπ.) ή προσθέτει εικόνες παρόμοιες με τις παρακάτω για να οπτικοποιήσει τον σταθερό ρυθμό μεταβολής της συνάρτησης:</w:t>
      </w:r>
    </w:p>
    <w:tbl>
      <w:tblPr>
        <w:tblStyle w:val="Tabellenraster"/>
        <w:tblW w:w="0" w:type="auto"/>
        <w:jc w:val="center"/>
        <w:tblLook w:val="04A0" w:firstRow="1" w:lastRow="0" w:firstColumn="1" w:lastColumn="0" w:noHBand="0" w:noVBand="1"/>
      </w:tblPr>
      <w:tblGrid>
        <w:gridCol w:w="4416"/>
        <w:gridCol w:w="2590"/>
      </w:tblGrid>
      <w:tr w:rsidR="007526D7" w:rsidRPr="00D65495" w:rsidTr="00063152">
        <w:trPr>
          <w:jc w:val="center"/>
        </w:trPr>
        <w:tc>
          <w:tcPr>
            <w:tcW w:w="4416" w:type="dxa"/>
          </w:tcPr>
          <w:p w:rsidR="007526D7" w:rsidRPr="00D65495" w:rsidRDefault="006A006B" w:rsidP="007D6B22">
            <w:pPr>
              <w:pStyle w:val="Listenabsatz"/>
              <w:ind w:left="0"/>
              <w:rPr>
                <w:rFonts w:ascii="Arial" w:hAnsi="Arial" w:cs="Arial"/>
                <w:i/>
              </w:rPr>
            </w:pPr>
            <w:r w:rsidRPr="00D65495">
              <w:rPr>
                <w:rFonts w:ascii="Arial" w:hAnsi="Arial" w:cs="Arial"/>
                <w:noProof/>
                <w:lang w:eastAsia="sk-SK"/>
              </w:rPr>
              <w:drawing>
                <wp:inline distT="0" distB="0" distL="0" distR="0" wp14:anchorId="380EC9E7" wp14:editId="2C4C81A7">
                  <wp:extent cx="2662223" cy="1371600"/>
                  <wp:effectExtent l="0" t="0" r="5080" b="0"/>
                  <wp:docPr id="37" name="Obrázo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1165" t="37935" r="22275" b="10237"/>
                          <a:stretch/>
                        </pic:blipFill>
                        <pic:spPr bwMode="auto">
                          <a:xfrm>
                            <a:off x="0" y="0"/>
                            <a:ext cx="2675906" cy="1378649"/>
                          </a:xfrm>
                          <a:prstGeom prst="rect">
                            <a:avLst/>
                          </a:prstGeom>
                          <a:ln>
                            <a:noFill/>
                          </a:ln>
                          <a:extLst>
                            <a:ext uri="{53640926-AAD7-44D8-BBD7-CCE9431645EC}">
                              <a14:shadowObscured xmlns:a14="http://schemas.microsoft.com/office/drawing/2010/main"/>
                            </a:ext>
                          </a:extLst>
                        </pic:spPr>
                      </pic:pic>
                    </a:graphicData>
                  </a:graphic>
                </wp:inline>
              </w:drawing>
            </w:r>
          </w:p>
        </w:tc>
        <w:tc>
          <w:tcPr>
            <w:tcW w:w="2590" w:type="dxa"/>
          </w:tcPr>
          <w:p w:rsidR="006A006B" w:rsidRPr="00D65495" w:rsidRDefault="006A006B" w:rsidP="007D6B22">
            <w:pPr>
              <w:pStyle w:val="Listenabsatz"/>
              <w:ind w:left="0"/>
              <w:rPr>
                <w:rFonts w:ascii="Arial" w:hAnsi="Arial" w:cs="Arial"/>
                <w:noProof/>
              </w:rPr>
            </w:pPr>
          </w:p>
          <w:p w:rsidR="007526D7" w:rsidRPr="00D65495" w:rsidRDefault="00063152" w:rsidP="007D6B22">
            <w:pPr>
              <w:pStyle w:val="Listenabsatz"/>
              <w:ind w:left="0"/>
              <w:rPr>
                <w:rFonts w:ascii="Arial" w:hAnsi="Arial" w:cs="Arial"/>
                <w:i/>
              </w:rPr>
            </w:pPr>
            <w:r w:rsidRPr="00D65495">
              <w:rPr>
                <w:rFonts w:ascii="Arial" w:hAnsi="Arial" w:cs="Arial"/>
                <w:i/>
                <w:noProof/>
                <w:lang w:eastAsia="sk-SK"/>
              </w:rPr>
              <w:drawing>
                <wp:inline distT="0" distB="0" distL="0" distR="0" wp14:anchorId="0D7A64DD" wp14:editId="56088CFC">
                  <wp:extent cx="1454150" cy="1130300"/>
                  <wp:effectExtent l="0" t="0" r="0" b="0"/>
                  <wp:docPr id="27" name="Obrázo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1111" b="-1"/>
                          <a:stretch/>
                        </pic:blipFill>
                        <pic:spPr bwMode="auto">
                          <a:xfrm>
                            <a:off x="0" y="0"/>
                            <a:ext cx="1454225" cy="1130358"/>
                          </a:xfrm>
                          <a:prstGeom prst="rect">
                            <a:avLst/>
                          </a:prstGeom>
                          <a:ln>
                            <a:noFill/>
                          </a:ln>
                          <a:extLst>
                            <a:ext uri="{53640926-AAD7-44D8-BBD7-CCE9431645EC}">
                              <a14:shadowObscured xmlns:a14="http://schemas.microsoft.com/office/drawing/2010/main"/>
                            </a:ext>
                          </a:extLst>
                        </pic:spPr>
                      </pic:pic>
                    </a:graphicData>
                  </a:graphic>
                </wp:inline>
              </w:drawing>
            </w:r>
          </w:p>
        </w:tc>
      </w:tr>
    </w:tbl>
    <w:p w:rsidR="00204552" w:rsidRPr="00D65495" w:rsidRDefault="00204552" w:rsidP="00204552">
      <w:pPr>
        <w:rPr>
          <w:rFonts w:ascii="Arial" w:hAnsi="Arial" w:cs="Arial"/>
          <w:i/>
        </w:rPr>
      </w:pPr>
    </w:p>
    <w:p w:rsidR="00FE51A7" w:rsidRPr="00D65495" w:rsidRDefault="00FE51A7" w:rsidP="00FE51A7">
      <w:pPr>
        <w:jc w:val="both"/>
        <w:rPr>
          <w:rFonts w:ascii="Arial" w:hAnsi="Arial" w:cs="Arial"/>
          <w:i/>
          <w:lang w:val="el-GR"/>
        </w:rPr>
      </w:pPr>
      <w:r w:rsidRPr="00D65495">
        <w:rPr>
          <w:rFonts w:ascii="Arial" w:hAnsi="Arial" w:cs="Arial"/>
          <w:i/>
          <w:lang w:val="el-GR"/>
        </w:rPr>
        <w:t xml:space="preserve">Είναι πιθανό οι περισσότερες ομάδες να εισάγουν επίσης μια τιμή για 80 μάρμαρα στον πίνακα της Δραστηριότητας 5. Σε αυτήν την περίπτωση, μπορούμε να εκτελέσουμε το πείραμα σε έναν κύλινδρο μέτρησης. Αναμένουμε από τους μαθητές να καταλάβουν μόνοι τους ότι ο όγκος των μαρμάρων δεν μπορεί να υπερβαίνει τον όγκο του νερού. Αυτό μας δίνει την ευκαιρία να συζητήσουμε την έννοια του τομέα μιας συνάρτησης. Το πεδίο για τη συνάρτησή μας είναι το σύνολο των φυσικών αριθμών (συμπεριλαμβανομένου του 0) μέχρι το 75, αφού υπάρχουν 150 </w:t>
      </w:r>
      <w:r w:rsidRPr="00D65495">
        <w:rPr>
          <w:rFonts w:ascii="Arial" w:hAnsi="Arial" w:cs="Arial"/>
          <w:i/>
        </w:rPr>
        <w:t>ml</w:t>
      </w:r>
      <w:r w:rsidRPr="00D65495">
        <w:rPr>
          <w:rFonts w:ascii="Arial" w:hAnsi="Arial" w:cs="Arial"/>
          <w:i/>
          <w:lang w:val="el-GR"/>
        </w:rPr>
        <w:t xml:space="preserve"> στον κύλινδρο μέτρησης και ο όγκος ενός μαρμάρου είναι 2 </w:t>
      </w:r>
      <w:r w:rsidRPr="00D65495">
        <w:rPr>
          <w:rFonts w:ascii="Arial" w:hAnsi="Arial" w:cs="Arial"/>
          <w:i/>
        </w:rPr>
        <w:t>ml</w:t>
      </w:r>
      <w:r w:rsidRPr="00D65495">
        <w:rPr>
          <w:rFonts w:ascii="Arial" w:hAnsi="Arial" w:cs="Arial"/>
          <w:i/>
          <w:lang w:val="el-GR"/>
        </w:rPr>
        <w:t>.</w:t>
      </w:r>
    </w:p>
    <w:p w:rsidR="00443A97" w:rsidRPr="00D65495" w:rsidRDefault="00FE51A7">
      <w:pPr>
        <w:rPr>
          <w:rFonts w:ascii="Arial" w:hAnsi="Arial" w:cs="Arial"/>
          <w:bCs/>
          <w:lang w:val="el-GR"/>
        </w:rPr>
      </w:pPr>
      <w:r w:rsidRPr="00D65495">
        <w:rPr>
          <w:rFonts w:ascii="Arial" w:hAnsi="Arial" w:cs="Arial"/>
          <w:b/>
          <w:lang w:val="el-GR"/>
        </w:rPr>
        <w:t>Εκτιμώμενος χρόνος</w:t>
      </w:r>
      <w:r w:rsidR="00704659" w:rsidRPr="00D65495">
        <w:rPr>
          <w:rFonts w:ascii="Arial" w:hAnsi="Arial" w:cs="Arial"/>
          <w:b/>
          <w:lang w:val="el-GR"/>
        </w:rPr>
        <w:t xml:space="preserve">: </w:t>
      </w:r>
      <w:r w:rsidR="00704659" w:rsidRPr="00D65495">
        <w:rPr>
          <w:rFonts w:ascii="Arial" w:hAnsi="Arial" w:cs="Arial"/>
          <w:bCs/>
          <w:lang w:val="el-GR"/>
        </w:rPr>
        <w:t xml:space="preserve">10 </w:t>
      </w:r>
      <w:r w:rsidRPr="00D65495">
        <w:rPr>
          <w:rFonts w:ascii="Arial" w:hAnsi="Arial" w:cs="Arial"/>
          <w:bCs/>
          <w:lang w:val="el-GR"/>
        </w:rPr>
        <w:t>λεπτά</w:t>
      </w:r>
      <w:r w:rsidR="00704659" w:rsidRPr="00D65495">
        <w:rPr>
          <w:rFonts w:ascii="Arial" w:hAnsi="Arial" w:cs="Arial"/>
          <w:bCs/>
          <w:lang w:val="el-GR"/>
        </w:rPr>
        <w:t xml:space="preserve"> </w:t>
      </w:r>
    </w:p>
    <w:p w:rsidR="00443A97" w:rsidRPr="00D65495" w:rsidRDefault="00443A97">
      <w:pPr>
        <w:rPr>
          <w:rFonts w:ascii="Arial" w:hAnsi="Arial" w:cs="Arial"/>
          <w:bCs/>
          <w:lang w:val="el-GR"/>
        </w:rPr>
      </w:pPr>
      <w:r w:rsidRPr="00D65495">
        <w:rPr>
          <w:rFonts w:ascii="Arial" w:hAnsi="Arial" w:cs="Arial"/>
          <w:bCs/>
          <w:lang w:val="el-GR"/>
        </w:rPr>
        <w:br w:type="page"/>
      </w:r>
    </w:p>
    <w:p w:rsidR="00CB3B85" w:rsidRPr="00D65495" w:rsidRDefault="00FE51A7" w:rsidP="000D2496">
      <w:pPr>
        <w:pStyle w:val="FTLessonNo"/>
        <w:numPr>
          <w:ilvl w:val="0"/>
          <w:numId w:val="0"/>
        </w:numPr>
        <w:ind w:left="360" w:hanging="360"/>
        <w:rPr>
          <w:lang w:val="sk-SK"/>
        </w:rPr>
      </w:pPr>
      <w:r w:rsidRPr="00D65495">
        <w:rPr>
          <w:lang w:val="el-GR"/>
        </w:rPr>
        <w:lastRenderedPageBreak/>
        <w:t>Μάθημα</w:t>
      </w:r>
      <w:r w:rsidR="000D2496" w:rsidRPr="00D65495">
        <w:rPr>
          <w:lang w:val="el-GR"/>
        </w:rPr>
        <w:t xml:space="preserve"> 2</w:t>
      </w:r>
    </w:p>
    <w:p w:rsidR="007D48D9" w:rsidRPr="00D65495" w:rsidRDefault="005F6057">
      <w:pPr>
        <w:pStyle w:val="FTphase"/>
        <w:rPr>
          <w:lang w:val="el-GR"/>
        </w:rPr>
      </w:pPr>
      <w:r w:rsidRPr="00D65495">
        <w:rPr>
          <w:lang w:val="el-GR"/>
        </w:rPr>
        <w:t>Επεξεργασία και Αξιολόγηση</w:t>
      </w:r>
    </w:p>
    <w:p w:rsidR="007D48D9" w:rsidRPr="00D65495" w:rsidRDefault="005F6057">
      <w:pPr>
        <w:pStyle w:val="FTNumberoftheactivity"/>
        <w:numPr>
          <w:ilvl w:val="0"/>
          <w:numId w:val="0"/>
        </w:numPr>
        <w:ind w:left="360" w:hanging="360"/>
        <w:rPr>
          <w:lang w:val="el-GR"/>
        </w:rPr>
      </w:pPr>
      <w:r w:rsidRPr="00D65495">
        <w:rPr>
          <w:lang w:val="el-GR"/>
        </w:rPr>
        <w:t>Δραστηριότητα</w:t>
      </w:r>
      <w:r w:rsidR="00704659" w:rsidRPr="00D65495">
        <w:rPr>
          <w:lang w:val="el-GR"/>
        </w:rPr>
        <w:t xml:space="preserve"> 6</w:t>
      </w:r>
    </w:p>
    <w:p w:rsidR="005F6057" w:rsidRPr="00D65495" w:rsidRDefault="005F6057" w:rsidP="005F6057">
      <w:pPr>
        <w:pStyle w:val="FTactivityassignment"/>
        <w:rPr>
          <w:rFonts w:cs="Arial"/>
          <w:lang w:val="el-GR"/>
        </w:rPr>
      </w:pPr>
      <w:r w:rsidRPr="00D65495">
        <w:rPr>
          <w:rFonts w:cs="Arial"/>
          <w:lang w:val="el-GR"/>
        </w:rPr>
        <w:t>Τι θα συμβεί αν βγάλουμε τα μάρμαρα από ένα κυλινδρικό σωλήνα που περιέχει νερό και 50 βυθισμένα μάρμαρα; Να συμπληρώσετε τον πίνακα και να δημιουργήσετε την αντίστοιχη γραφική παράσταση.</w:t>
      </w:r>
    </w:p>
    <w:p w:rsidR="007D48D9" w:rsidRPr="00D65495" w:rsidRDefault="005F6057" w:rsidP="005F6057">
      <w:pPr>
        <w:pStyle w:val="FTactivityassignment"/>
        <w:rPr>
          <w:rFonts w:cs="Arial"/>
          <w:lang w:val="el-GR"/>
        </w:rPr>
      </w:pPr>
      <w:r w:rsidRPr="00D65495">
        <w:rPr>
          <w:rFonts w:cs="Arial"/>
          <w:lang w:val="el-GR"/>
        </w:rPr>
        <w:t xml:space="preserve">Εάν δεν είστε σίγουροι για το πως μοιάζει, να πραγματοποιήσετε το πείραμα.  </w:t>
      </w:r>
    </w:p>
    <w:tbl>
      <w:tblPr>
        <w:tblStyle w:val="Tabellenraster"/>
        <w:tblW w:w="0" w:type="auto"/>
        <w:jc w:val="center"/>
        <w:tblLook w:val="04A0" w:firstRow="1" w:lastRow="0" w:firstColumn="1" w:lastColumn="0" w:noHBand="0" w:noVBand="1"/>
      </w:tblPr>
      <w:tblGrid>
        <w:gridCol w:w="2540"/>
        <w:gridCol w:w="794"/>
        <w:gridCol w:w="752"/>
        <w:gridCol w:w="773"/>
        <w:gridCol w:w="773"/>
        <w:gridCol w:w="773"/>
        <w:gridCol w:w="773"/>
        <w:gridCol w:w="773"/>
        <w:gridCol w:w="555"/>
      </w:tblGrid>
      <w:tr w:rsidR="00CB3B85" w:rsidRPr="00D65495" w:rsidTr="00CB3B85">
        <w:trPr>
          <w:jc w:val="center"/>
        </w:trPr>
        <w:tc>
          <w:tcPr>
            <w:tcW w:w="2540" w:type="dxa"/>
            <w:tcBorders>
              <w:top w:val="single" w:sz="4" w:space="0" w:color="000000"/>
              <w:left w:val="single" w:sz="4" w:space="0" w:color="000000"/>
              <w:bottom w:val="single" w:sz="4" w:space="0" w:color="000000"/>
              <w:right w:val="single" w:sz="4" w:space="0" w:color="000000"/>
            </w:tcBorders>
            <w:vAlign w:val="center"/>
            <w:hideMark/>
          </w:tcPr>
          <w:p w:rsidR="007D48D9" w:rsidRPr="00D65495" w:rsidRDefault="005F6057" w:rsidP="000D2496">
            <w:pPr>
              <w:rPr>
                <w:rFonts w:ascii="Arial" w:hAnsi="Arial" w:cs="Arial"/>
                <w:lang w:val="el-GR"/>
              </w:rPr>
            </w:pPr>
            <w:r w:rsidRPr="00D65495">
              <w:rPr>
                <w:rFonts w:ascii="Arial" w:hAnsi="Arial" w:cs="Arial"/>
                <w:lang w:val="el-GR"/>
              </w:rPr>
              <w:t>Αριθμός μαρμάρων που απομακρύνονται από το νερό</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7D48D9" w:rsidRPr="00D65495" w:rsidRDefault="00704659">
            <w:pPr>
              <w:rPr>
                <w:rFonts w:ascii="Arial" w:hAnsi="Arial" w:cs="Arial"/>
              </w:rPr>
            </w:pPr>
            <w:r w:rsidRPr="00D65495">
              <w:rPr>
                <w:rFonts w:ascii="Arial" w:hAnsi="Arial" w:cs="Arial"/>
              </w:rPr>
              <w:t>0</w:t>
            </w:r>
          </w:p>
        </w:tc>
        <w:tc>
          <w:tcPr>
            <w:tcW w:w="752" w:type="dxa"/>
            <w:tcBorders>
              <w:top w:val="single" w:sz="4" w:space="0" w:color="000000"/>
              <w:left w:val="single" w:sz="4" w:space="0" w:color="000000"/>
              <w:bottom w:val="single" w:sz="4" w:space="0" w:color="000000"/>
              <w:right w:val="single" w:sz="4" w:space="0" w:color="000000"/>
            </w:tcBorders>
            <w:vAlign w:val="center"/>
            <w:hideMark/>
          </w:tcPr>
          <w:p w:rsidR="007D48D9" w:rsidRPr="00D65495" w:rsidRDefault="00704659">
            <w:pPr>
              <w:rPr>
                <w:rFonts w:ascii="Arial" w:hAnsi="Arial" w:cs="Arial"/>
              </w:rPr>
            </w:pPr>
            <w:r w:rsidRPr="00D65495">
              <w:rPr>
                <w:rFonts w:ascii="Arial" w:hAnsi="Arial" w:cs="Arial"/>
              </w:rPr>
              <w:t>5</w:t>
            </w:r>
          </w:p>
        </w:tc>
        <w:tc>
          <w:tcPr>
            <w:tcW w:w="773" w:type="dxa"/>
            <w:tcBorders>
              <w:top w:val="single" w:sz="4" w:space="0" w:color="000000"/>
              <w:left w:val="single" w:sz="4" w:space="0" w:color="000000"/>
              <w:bottom w:val="single" w:sz="4" w:space="0" w:color="000000"/>
              <w:right w:val="single" w:sz="4" w:space="0" w:color="000000"/>
            </w:tcBorders>
            <w:vAlign w:val="center"/>
            <w:hideMark/>
          </w:tcPr>
          <w:p w:rsidR="007D48D9" w:rsidRPr="00D65495" w:rsidRDefault="00704659">
            <w:pPr>
              <w:rPr>
                <w:rFonts w:ascii="Arial" w:hAnsi="Arial" w:cs="Arial"/>
              </w:rPr>
            </w:pPr>
            <w:r w:rsidRPr="00D65495">
              <w:rPr>
                <w:rFonts w:ascii="Arial" w:hAnsi="Arial" w:cs="Arial"/>
              </w:rPr>
              <w:t>10</w:t>
            </w:r>
          </w:p>
        </w:tc>
        <w:tc>
          <w:tcPr>
            <w:tcW w:w="773" w:type="dxa"/>
            <w:tcBorders>
              <w:top w:val="single" w:sz="4" w:space="0" w:color="000000"/>
              <w:left w:val="single" w:sz="4" w:space="0" w:color="000000"/>
              <w:bottom w:val="single" w:sz="4" w:space="0" w:color="000000"/>
              <w:right w:val="single" w:sz="4" w:space="0" w:color="000000"/>
            </w:tcBorders>
            <w:vAlign w:val="center"/>
            <w:hideMark/>
          </w:tcPr>
          <w:p w:rsidR="007D48D9" w:rsidRPr="00D65495" w:rsidRDefault="00704659">
            <w:pPr>
              <w:rPr>
                <w:rFonts w:ascii="Arial" w:hAnsi="Arial" w:cs="Arial"/>
              </w:rPr>
            </w:pPr>
            <w:r w:rsidRPr="00D65495">
              <w:rPr>
                <w:rFonts w:ascii="Arial" w:hAnsi="Arial" w:cs="Arial"/>
              </w:rPr>
              <w:t>15</w:t>
            </w:r>
          </w:p>
        </w:tc>
        <w:tc>
          <w:tcPr>
            <w:tcW w:w="773" w:type="dxa"/>
            <w:tcBorders>
              <w:top w:val="single" w:sz="4" w:space="0" w:color="000000"/>
              <w:left w:val="single" w:sz="4" w:space="0" w:color="000000"/>
              <w:bottom w:val="single" w:sz="4" w:space="0" w:color="000000"/>
              <w:right w:val="single" w:sz="4" w:space="0" w:color="000000"/>
            </w:tcBorders>
            <w:vAlign w:val="center"/>
            <w:hideMark/>
          </w:tcPr>
          <w:p w:rsidR="007D48D9" w:rsidRPr="00D65495" w:rsidRDefault="00704659">
            <w:pPr>
              <w:rPr>
                <w:rFonts w:ascii="Arial" w:hAnsi="Arial" w:cs="Arial"/>
              </w:rPr>
            </w:pPr>
            <w:r w:rsidRPr="00D65495">
              <w:rPr>
                <w:rFonts w:ascii="Arial" w:hAnsi="Arial" w:cs="Arial"/>
              </w:rPr>
              <w:t>20</w:t>
            </w:r>
          </w:p>
        </w:tc>
        <w:tc>
          <w:tcPr>
            <w:tcW w:w="773" w:type="dxa"/>
            <w:tcBorders>
              <w:top w:val="single" w:sz="4" w:space="0" w:color="000000"/>
              <w:left w:val="single" w:sz="4" w:space="0" w:color="000000"/>
              <w:bottom w:val="single" w:sz="4" w:space="0" w:color="000000"/>
              <w:right w:val="single" w:sz="4" w:space="0" w:color="000000"/>
            </w:tcBorders>
            <w:vAlign w:val="center"/>
            <w:hideMark/>
          </w:tcPr>
          <w:p w:rsidR="007D48D9" w:rsidRPr="00D65495" w:rsidRDefault="00704659">
            <w:pPr>
              <w:rPr>
                <w:rFonts w:ascii="Arial" w:hAnsi="Arial" w:cs="Arial"/>
              </w:rPr>
            </w:pPr>
            <w:r w:rsidRPr="00D65495">
              <w:rPr>
                <w:rFonts w:ascii="Arial" w:hAnsi="Arial" w:cs="Arial"/>
              </w:rPr>
              <w:t>25</w:t>
            </w:r>
          </w:p>
        </w:tc>
        <w:tc>
          <w:tcPr>
            <w:tcW w:w="773" w:type="dxa"/>
            <w:tcBorders>
              <w:top w:val="single" w:sz="4" w:space="0" w:color="000000"/>
              <w:left w:val="single" w:sz="4" w:space="0" w:color="000000"/>
              <w:bottom w:val="single" w:sz="4" w:space="0" w:color="000000"/>
              <w:right w:val="single" w:sz="4" w:space="0" w:color="000000"/>
            </w:tcBorders>
            <w:vAlign w:val="center"/>
            <w:hideMark/>
          </w:tcPr>
          <w:p w:rsidR="007D48D9" w:rsidRPr="00D65495" w:rsidRDefault="00704659">
            <w:pPr>
              <w:rPr>
                <w:rFonts w:ascii="Arial" w:hAnsi="Arial" w:cs="Arial"/>
              </w:rPr>
            </w:pPr>
            <w:r w:rsidRPr="00D65495">
              <w:rPr>
                <w:rFonts w:ascii="Arial" w:hAnsi="Arial" w:cs="Arial"/>
              </w:rPr>
              <w:t>50</w:t>
            </w:r>
          </w:p>
        </w:tc>
        <w:tc>
          <w:tcPr>
            <w:tcW w:w="555" w:type="dxa"/>
            <w:tcBorders>
              <w:top w:val="single" w:sz="4" w:space="0" w:color="000000"/>
              <w:left w:val="single" w:sz="4" w:space="0" w:color="000000"/>
              <w:bottom w:val="single" w:sz="4" w:space="0" w:color="000000"/>
              <w:right w:val="single" w:sz="4" w:space="0" w:color="000000"/>
            </w:tcBorders>
            <w:vAlign w:val="center"/>
            <w:hideMark/>
          </w:tcPr>
          <w:p w:rsidR="007D48D9" w:rsidRPr="00D65495" w:rsidRDefault="00704659">
            <w:pPr>
              <w:rPr>
                <w:rFonts w:ascii="Arial" w:hAnsi="Arial" w:cs="Arial"/>
              </w:rPr>
            </w:pPr>
            <w:r w:rsidRPr="00D65495">
              <w:rPr>
                <w:rFonts w:ascii="Arial" w:hAnsi="Arial" w:cs="Arial"/>
              </w:rPr>
              <w:t>x</w:t>
            </w:r>
          </w:p>
        </w:tc>
      </w:tr>
      <w:tr w:rsidR="00CB3B85" w:rsidRPr="00D65495" w:rsidTr="00CB3B85">
        <w:trPr>
          <w:jc w:val="center"/>
        </w:trPr>
        <w:tc>
          <w:tcPr>
            <w:tcW w:w="2540" w:type="dxa"/>
            <w:tcBorders>
              <w:top w:val="single" w:sz="4" w:space="0" w:color="000000"/>
              <w:left w:val="single" w:sz="4" w:space="0" w:color="000000"/>
              <w:bottom w:val="single" w:sz="4" w:space="0" w:color="000000"/>
              <w:right w:val="single" w:sz="4" w:space="0" w:color="000000"/>
            </w:tcBorders>
            <w:vAlign w:val="center"/>
            <w:hideMark/>
          </w:tcPr>
          <w:p w:rsidR="007D48D9" w:rsidRPr="00D65495" w:rsidRDefault="005F6057">
            <w:pPr>
              <w:rPr>
                <w:rFonts w:ascii="Arial" w:hAnsi="Arial" w:cs="Arial"/>
              </w:rPr>
            </w:pPr>
            <w:r w:rsidRPr="00D65495">
              <w:rPr>
                <w:rFonts w:ascii="Arial" w:hAnsi="Arial" w:cs="Arial"/>
                <w:lang w:val="el-GR"/>
              </w:rPr>
              <w:t xml:space="preserve">Όγκος σε </w:t>
            </w:r>
            <w:r w:rsidR="00704659" w:rsidRPr="00D65495">
              <w:rPr>
                <w:rFonts w:ascii="Arial" w:hAnsi="Arial" w:cs="Arial"/>
              </w:rPr>
              <w:t>ml</w:t>
            </w:r>
          </w:p>
        </w:tc>
        <w:tc>
          <w:tcPr>
            <w:tcW w:w="794" w:type="dxa"/>
            <w:tcBorders>
              <w:top w:val="single" w:sz="4" w:space="0" w:color="000000"/>
              <w:left w:val="single" w:sz="4" w:space="0" w:color="000000"/>
              <w:bottom w:val="single" w:sz="4" w:space="0" w:color="000000"/>
              <w:right w:val="single" w:sz="4" w:space="0" w:color="000000"/>
            </w:tcBorders>
            <w:vAlign w:val="center"/>
            <w:hideMark/>
          </w:tcPr>
          <w:p w:rsidR="007D48D9" w:rsidRPr="00D65495" w:rsidRDefault="00704659">
            <w:pPr>
              <w:rPr>
                <w:rFonts w:ascii="Arial" w:hAnsi="Arial" w:cs="Arial"/>
              </w:rPr>
            </w:pPr>
            <w:r w:rsidRPr="00D65495">
              <w:rPr>
                <w:rFonts w:ascii="Arial" w:hAnsi="Arial" w:cs="Arial"/>
              </w:rPr>
              <w:t>250</w:t>
            </w:r>
          </w:p>
        </w:tc>
        <w:tc>
          <w:tcPr>
            <w:tcW w:w="752" w:type="dxa"/>
            <w:tcBorders>
              <w:top w:val="single" w:sz="4" w:space="0" w:color="000000"/>
              <w:left w:val="single" w:sz="4" w:space="0" w:color="000000"/>
              <w:bottom w:val="single" w:sz="4" w:space="0" w:color="000000"/>
              <w:right w:val="single" w:sz="4" w:space="0" w:color="000000"/>
            </w:tcBorders>
            <w:vAlign w:val="center"/>
          </w:tcPr>
          <w:p w:rsidR="00CB3B85" w:rsidRPr="00D65495" w:rsidRDefault="00CB3B85" w:rsidP="00CB3B85">
            <w:pPr>
              <w:rPr>
                <w:rFonts w:ascii="Arial" w:hAnsi="Arial" w:cs="Arial"/>
              </w:rPr>
            </w:pPr>
          </w:p>
        </w:tc>
        <w:tc>
          <w:tcPr>
            <w:tcW w:w="773" w:type="dxa"/>
            <w:tcBorders>
              <w:top w:val="single" w:sz="4" w:space="0" w:color="000000"/>
              <w:left w:val="single" w:sz="4" w:space="0" w:color="000000"/>
              <w:bottom w:val="single" w:sz="4" w:space="0" w:color="000000"/>
              <w:right w:val="single" w:sz="4" w:space="0" w:color="000000"/>
            </w:tcBorders>
            <w:vAlign w:val="center"/>
          </w:tcPr>
          <w:p w:rsidR="00CB3B85" w:rsidRPr="00D65495" w:rsidRDefault="00CB3B85" w:rsidP="00CB3B85">
            <w:pPr>
              <w:rPr>
                <w:rFonts w:ascii="Arial" w:hAnsi="Arial" w:cs="Arial"/>
              </w:rPr>
            </w:pPr>
          </w:p>
        </w:tc>
        <w:tc>
          <w:tcPr>
            <w:tcW w:w="773" w:type="dxa"/>
            <w:tcBorders>
              <w:top w:val="single" w:sz="4" w:space="0" w:color="000000"/>
              <w:left w:val="single" w:sz="4" w:space="0" w:color="000000"/>
              <w:bottom w:val="single" w:sz="4" w:space="0" w:color="000000"/>
              <w:right w:val="single" w:sz="4" w:space="0" w:color="000000"/>
            </w:tcBorders>
            <w:vAlign w:val="center"/>
          </w:tcPr>
          <w:p w:rsidR="00CB3B85" w:rsidRPr="00D65495" w:rsidRDefault="00CB3B85" w:rsidP="00CB3B85">
            <w:pPr>
              <w:rPr>
                <w:rFonts w:ascii="Arial" w:hAnsi="Arial" w:cs="Arial"/>
              </w:rPr>
            </w:pPr>
          </w:p>
        </w:tc>
        <w:tc>
          <w:tcPr>
            <w:tcW w:w="773" w:type="dxa"/>
            <w:tcBorders>
              <w:top w:val="single" w:sz="4" w:space="0" w:color="000000"/>
              <w:left w:val="single" w:sz="4" w:space="0" w:color="000000"/>
              <w:bottom w:val="single" w:sz="4" w:space="0" w:color="000000"/>
              <w:right w:val="single" w:sz="4" w:space="0" w:color="000000"/>
            </w:tcBorders>
            <w:vAlign w:val="center"/>
          </w:tcPr>
          <w:p w:rsidR="00CB3B85" w:rsidRPr="00D65495" w:rsidRDefault="00CB3B85" w:rsidP="00CB3B85">
            <w:pPr>
              <w:rPr>
                <w:rFonts w:ascii="Arial" w:hAnsi="Arial" w:cs="Arial"/>
              </w:rPr>
            </w:pPr>
          </w:p>
        </w:tc>
        <w:tc>
          <w:tcPr>
            <w:tcW w:w="773" w:type="dxa"/>
            <w:tcBorders>
              <w:top w:val="single" w:sz="4" w:space="0" w:color="000000"/>
              <w:left w:val="single" w:sz="4" w:space="0" w:color="000000"/>
              <w:bottom w:val="single" w:sz="4" w:space="0" w:color="000000"/>
              <w:right w:val="single" w:sz="4" w:space="0" w:color="000000"/>
            </w:tcBorders>
            <w:vAlign w:val="center"/>
          </w:tcPr>
          <w:p w:rsidR="00CB3B85" w:rsidRPr="00D65495" w:rsidRDefault="00CB3B85" w:rsidP="00CB3B85">
            <w:pPr>
              <w:rPr>
                <w:rFonts w:ascii="Arial" w:hAnsi="Arial" w:cs="Arial"/>
              </w:rPr>
            </w:pPr>
          </w:p>
        </w:tc>
        <w:tc>
          <w:tcPr>
            <w:tcW w:w="773" w:type="dxa"/>
            <w:tcBorders>
              <w:top w:val="single" w:sz="4" w:space="0" w:color="000000"/>
              <w:left w:val="single" w:sz="4" w:space="0" w:color="000000"/>
              <w:bottom w:val="single" w:sz="4" w:space="0" w:color="000000"/>
              <w:right w:val="single" w:sz="4" w:space="0" w:color="000000"/>
            </w:tcBorders>
            <w:vAlign w:val="center"/>
          </w:tcPr>
          <w:p w:rsidR="00CB3B85" w:rsidRPr="00D65495" w:rsidRDefault="00CB3B85" w:rsidP="00CB3B85">
            <w:pPr>
              <w:rPr>
                <w:rFonts w:ascii="Arial" w:hAnsi="Arial" w:cs="Arial"/>
              </w:rPr>
            </w:pPr>
          </w:p>
        </w:tc>
        <w:tc>
          <w:tcPr>
            <w:tcW w:w="555" w:type="dxa"/>
            <w:tcBorders>
              <w:top w:val="single" w:sz="4" w:space="0" w:color="000000"/>
              <w:left w:val="single" w:sz="4" w:space="0" w:color="000000"/>
              <w:bottom w:val="single" w:sz="4" w:space="0" w:color="000000"/>
              <w:right w:val="single" w:sz="4" w:space="0" w:color="000000"/>
            </w:tcBorders>
            <w:vAlign w:val="center"/>
          </w:tcPr>
          <w:p w:rsidR="00CB3B85" w:rsidRPr="00D65495" w:rsidRDefault="00CB3B85" w:rsidP="00CB3B85">
            <w:pPr>
              <w:rPr>
                <w:rFonts w:ascii="Arial" w:hAnsi="Arial" w:cs="Arial"/>
              </w:rPr>
            </w:pPr>
          </w:p>
        </w:tc>
      </w:tr>
    </w:tbl>
    <w:p w:rsidR="00443A97" w:rsidRPr="00D65495" w:rsidRDefault="00443A97" w:rsidP="00CB3B85">
      <w:pPr>
        <w:jc w:val="center"/>
        <w:rPr>
          <w:rFonts w:ascii="Arial" w:hAnsi="Arial" w:cs="Arial"/>
        </w:rPr>
      </w:pPr>
    </w:p>
    <w:p w:rsidR="00CB3B85" w:rsidRPr="00D65495" w:rsidRDefault="00CB3B85" w:rsidP="00CB3B85">
      <w:pPr>
        <w:jc w:val="center"/>
        <w:rPr>
          <w:rFonts w:ascii="Arial" w:hAnsi="Arial" w:cs="Arial"/>
        </w:rPr>
      </w:pPr>
      <w:r w:rsidRPr="00D65495">
        <w:rPr>
          <w:rFonts w:ascii="Arial" w:hAnsi="Arial" w:cs="Arial"/>
          <w:noProof/>
          <w:lang w:eastAsia="sk-SK"/>
        </w:rPr>
        <w:drawing>
          <wp:inline distT="0" distB="0" distL="0" distR="0" wp14:anchorId="482E3160" wp14:editId="630C3BE3">
            <wp:extent cx="2714400" cy="2905200"/>
            <wp:effectExtent l="0" t="0" r="0" b="0"/>
            <wp:docPr id="39" name="Obrázo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14400" cy="2905200"/>
                    </a:xfrm>
                    <a:prstGeom prst="rect">
                      <a:avLst/>
                    </a:prstGeom>
                  </pic:spPr>
                </pic:pic>
              </a:graphicData>
            </a:graphic>
          </wp:inline>
        </w:drawing>
      </w:r>
    </w:p>
    <w:p w:rsidR="005F6057" w:rsidRPr="00D65495" w:rsidRDefault="005F6057">
      <w:pPr>
        <w:rPr>
          <w:rFonts w:ascii="Arial" w:hAnsi="Arial" w:cs="Arial"/>
          <w:i/>
          <w:lang w:val="el-GR"/>
        </w:rPr>
      </w:pPr>
      <w:r w:rsidRPr="00D65495">
        <w:rPr>
          <w:rFonts w:ascii="Arial" w:hAnsi="Arial" w:cs="Arial"/>
          <w:i/>
          <w:lang w:val="el-GR"/>
        </w:rPr>
        <w:t xml:space="preserve">Είναι μια φθίνουσα συνάρτηση στη δραστηριότητα. Ψάχνουμε να δούμε αν οι μαθητές μπορούν να αντλήσουν τον τύπο και αν μπορούν επίσης να σκεφτούν το πεδίο της συνάρτησης. Το αποτέλεσμα είναι </w:t>
      </w:r>
      <w:r w:rsidRPr="00D65495">
        <w:rPr>
          <w:rFonts w:ascii="Arial" w:hAnsi="Arial" w:cs="Arial"/>
          <w:i/>
        </w:rPr>
        <w:t>y</w:t>
      </w:r>
      <w:r w:rsidRPr="00D65495">
        <w:rPr>
          <w:rFonts w:ascii="Arial" w:hAnsi="Arial" w:cs="Arial"/>
          <w:i/>
          <w:lang w:val="el-GR"/>
        </w:rPr>
        <w:t>=250-2</w:t>
      </w:r>
      <w:r w:rsidRPr="00D65495">
        <w:rPr>
          <w:rFonts w:ascii="Arial" w:hAnsi="Arial" w:cs="Arial"/>
          <w:i/>
        </w:rPr>
        <w:t>x</w:t>
      </w:r>
      <w:r w:rsidRPr="00D65495">
        <w:rPr>
          <w:rFonts w:ascii="Arial" w:hAnsi="Arial" w:cs="Arial"/>
          <w:i/>
          <w:lang w:val="el-GR"/>
        </w:rPr>
        <w:t xml:space="preserve">, όπου </w:t>
      </w:r>
      <w:r w:rsidRPr="00D65495">
        <w:rPr>
          <w:rFonts w:ascii="Arial" w:hAnsi="Arial" w:cs="Arial"/>
          <w:i/>
        </w:rPr>
        <w:t>x</w:t>
      </w:r>
      <w:r w:rsidRPr="00D65495">
        <w:rPr>
          <w:rFonts w:ascii="Arial" w:hAnsi="Arial" w:cs="Arial"/>
          <w:i/>
          <w:lang w:val="el-GR"/>
        </w:rPr>
        <w:t xml:space="preserve"> είναι φυσικός αριθμός από το διάστημα</w:t>
      </w:r>
      <w:r w:rsidRPr="00D65495">
        <w:rPr>
          <w:rFonts w:ascii="Arial" w:eastAsia="MS Gothic" w:hAnsi="Arial" w:cs="Arial"/>
          <w:i/>
        </w:rPr>
        <w:t>〈</w:t>
      </w:r>
      <w:r w:rsidRPr="00D65495">
        <w:rPr>
          <w:rFonts w:ascii="Arial" w:hAnsi="Arial" w:cs="Arial"/>
          <w:i/>
          <w:lang w:val="el-GR"/>
        </w:rPr>
        <w:t>1,50</w:t>
      </w:r>
      <w:r w:rsidRPr="00D65495">
        <w:rPr>
          <w:rFonts w:ascii="Arial" w:eastAsia="MS Gothic" w:hAnsi="Arial" w:cs="Arial"/>
          <w:i/>
        </w:rPr>
        <w:t>〉</w:t>
      </w:r>
      <w:r w:rsidRPr="00D65495">
        <w:rPr>
          <w:rFonts w:ascii="Arial" w:hAnsi="Arial" w:cs="Arial"/>
          <w:i/>
          <w:lang w:val="el-GR"/>
        </w:rPr>
        <w:t>.</w:t>
      </w:r>
    </w:p>
    <w:p w:rsidR="007D48D9" w:rsidRPr="00D65495" w:rsidRDefault="005F6057">
      <w:pPr>
        <w:rPr>
          <w:rFonts w:ascii="Arial" w:hAnsi="Arial" w:cs="Arial"/>
          <w:b/>
          <w:lang w:val="el-GR"/>
        </w:rPr>
      </w:pPr>
      <w:r w:rsidRPr="00D65495">
        <w:rPr>
          <w:rFonts w:ascii="Arial" w:hAnsi="Arial" w:cs="Arial"/>
          <w:b/>
          <w:lang w:val="el-GR"/>
        </w:rPr>
        <w:t>Επιπρόσθετα βοηθήματα, εργαλεία</w:t>
      </w:r>
    </w:p>
    <w:p w:rsidR="005F6057" w:rsidRPr="00D65495" w:rsidRDefault="005F6057" w:rsidP="005F6057">
      <w:pPr>
        <w:pStyle w:val="Listenabsatz"/>
        <w:numPr>
          <w:ilvl w:val="0"/>
          <w:numId w:val="7"/>
        </w:numPr>
        <w:rPr>
          <w:rFonts w:ascii="Arial" w:hAnsi="Arial" w:cs="Arial"/>
          <w:lang w:val="el-GR"/>
        </w:rPr>
      </w:pPr>
      <w:r w:rsidRPr="00D65495">
        <w:rPr>
          <w:rFonts w:ascii="Arial" w:hAnsi="Arial" w:cs="Arial"/>
          <w:lang w:val="el-GR"/>
        </w:rPr>
        <w:t xml:space="preserve">Ένας κύλινδρος μέτρησης με χωρητικότητα τουλάχιστον 300 </w:t>
      </w:r>
      <w:r w:rsidRPr="00D65495">
        <w:rPr>
          <w:rFonts w:ascii="Arial" w:hAnsi="Arial" w:cs="Arial"/>
        </w:rPr>
        <w:t>ml</w:t>
      </w:r>
      <w:r w:rsidRPr="00D65495">
        <w:rPr>
          <w:rFonts w:ascii="Arial" w:hAnsi="Arial" w:cs="Arial"/>
          <w:lang w:val="el-GR"/>
        </w:rPr>
        <w:t xml:space="preserve"> και διάμετρο περίπου 5 </w:t>
      </w:r>
      <w:r w:rsidRPr="00D65495">
        <w:rPr>
          <w:rFonts w:ascii="Arial" w:hAnsi="Arial" w:cs="Arial"/>
        </w:rPr>
        <w:t>cm</w:t>
      </w:r>
    </w:p>
    <w:p w:rsidR="005F6057" w:rsidRPr="00D65495" w:rsidRDefault="005F6057" w:rsidP="005F6057">
      <w:pPr>
        <w:pStyle w:val="Listenabsatz"/>
        <w:numPr>
          <w:ilvl w:val="0"/>
          <w:numId w:val="7"/>
        </w:numPr>
        <w:rPr>
          <w:rFonts w:ascii="Arial" w:hAnsi="Arial" w:cs="Arial"/>
          <w:lang w:val="el-GR"/>
        </w:rPr>
      </w:pPr>
      <w:r w:rsidRPr="00D65495">
        <w:rPr>
          <w:rFonts w:ascii="Arial" w:hAnsi="Arial" w:cs="Arial"/>
          <w:lang w:val="el-GR"/>
        </w:rPr>
        <w:t>ο ίδιος αριθμός μαρμάρων 20-30 ανά ομάδα</w:t>
      </w:r>
    </w:p>
    <w:p w:rsidR="005F6057" w:rsidRPr="00D65495" w:rsidRDefault="005F6057" w:rsidP="005F6057">
      <w:pPr>
        <w:pStyle w:val="Listenabsatz"/>
        <w:numPr>
          <w:ilvl w:val="0"/>
          <w:numId w:val="7"/>
        </w:numPr>
        <w:rPr>
          <w:rFonts w:ascii="Arial" w:hAnsi="Arial" w:cs="Arial"/>
          <w:lang w:val="el-GR"/>
        </w:rPr>
      </w:pPr>
      <w:r w:rsidRPr="00D65495">
        <w:rPr>
          <w:rFonts w:ascii="Arial" w:hAnsi="Arial" w:cs="Arial"/>
          <w:lang w:val="el-GR"/>
        </w:rPr>
        <w:t>δοχείο για πιθανή υπερχείλιση νερού και αποθήκευση μαρμάρων</w:t>
      </w:r>
    </w:p>
    <w:p w:rsidR="005F6057" w:rsidRPr="00D65495" w:rsidRDefault="005F6057" w:rsidP="005F6057">
      <w:pPr>
        <w:pStyle w:val="Listenabsatz"/>
        <w:numPr>
          <w:ilvl w:val="0"/>
          <w:numId w:val="7"/>
        </w:numPr>
        <w:rPr>
          <w:rFonts w:ascii="Arial" w:hAnsi="Arial" w:cs="Arial"/>
        </w:rPr>
      </w:pPr>
      <w:r w:rsidRPr="00D65495">
        <w:rPr>
          <w:rFonts w:ascii="Arial" w:hAnsi="Arial" w:cs="Arial"/>
        </w:rPr>
        <w:t>χα</w:t>
      </w:r>
      <w:proofErr w:type="spellStart"/>
      <w:r w:rsidRPr="00D65495">
        <w:rPr>
          <w:rFonts w:ascii="Arial" w:hAnsi="Arial" w:cs="Arial"/>
        </w:rPr>
        <w:t>ρτο</w:t>
      </w:r>
      <w:proofErr w:type="spellEnd"/>
      <w:r w:rsidRPr="00D65495">
        <w:rPr>
          <w:rFonts w:ascii="Arial" w:hAnsi="Arial" w:cs="Arial"/>
        </w:rPr>
        <w:t>πετσέτες,</w:t>
      </w:r>
    </w:p>
    <w:p w:rsidR="007D48D9" w:rsidRPr="00D65495" w:rsidRDefault="005F6057" w:rsidP="005F6057">
      <w:pPr>
        <w:pStyle w:val="Listenabsatz"/>
        <w:numPr>
          <w:ilvl w:val="0"/>
          <w:numId w:val="7"/>
        </w:numPr>
        <w:rPr>
          <w:rFonts w:ascii="Arial" w:hAnsi="Arial" w:cs="Arial"/>
        </w:rPr>
      </w:pPr>
      <w:proofErr w:type="spellStart"/>
      <w:r w:rsidRPr="00D65495">
        <w:rPr>
          <w:rFonts w:ascii="Arial" w:hAnsi="Arial" w:cs="Arial"/>
        </w:rPr>
        <w:t>φύλλο</w:t>
      </w:r>
      <w:proofErr w:type="spellEnd"/>
      <w:r w:rsidRPr="00D65495">
        <w:rPr>
          <w:rFonts w:ascii="Arial" w:hAnsi="Arial" w:cs="Arial"/>
        </w:rPr>
        <w:t xml:space="preserve"> </w:t>
      </w:r>
      <w:proofErr w:type="spellStart"/>
      <w:r w:rsidRPr="00D65495">
        <w:rPr>
          <w:rFonts w:ascii="Arial" w:hAnsi="Arial" w:cs="Arial"/>
        </w:rPr>
        <w:t>εργ</w:t>
      </w:r>
      <w:proofErr w:type="spellEnd"/>
      <w:r w:rsidRPr="00D65495">
        <w:rPr>
          <w:rFonts w:ascii="Arial" w:hAnsi="Arial" w:cs="Arial"/>
        </w:rPr>
        <w:t>ασίας.</w:t>
      </w:r>
    </w:p>
    <w:p w:rsidR="007D48D9" w:rsidRPr="00D65495" w:rsidRDefault="005F6057">
      <w:pPr>
        <w:rPr>
          <w:rFonts w:ascii="Arial" w:hAnsi="Arial" w:cs="Arial"/>
          <w:bCs/>
          <w:lang w:val="el-GR"/>
        </w:rPr>
      </w:pPr>
      <w:r w:rsidRPr="00D65495">
        <w:rPr>
          <w:rFonts w:ascii="Arial" w:hAnsi="Arial" w:cs="Arial"/>
          <w:b/>
          <w:lang w:val="el-GR"/>
        </w:rPr>
        <w:t>Εκτιμώμενος χρόνος</w:t>
      </w:r>
      <w:r w:rsidR="00704659" w:rsidRPr="00D65495">
        <w:rPr>
          <w:rFonts w:ascii="Arial" w:hAnsi="Arial" w:cs="Arial"/>
          <w:b/>
          <w:lang w:val="el-GR"/>
        </w:rPr>
        <w:t xml:space="preserve">: </w:t>
      </w:r>
      <w:r w:rsidR="00704659" w:rsidRPr="00D65495">
        <w:rPr>
          <w:rFonts w:ascii="Arial" w:hAnsi="Arial" w:cs="Arial"/>
          <w:bCs/>
          <w:lang w:val="el-GR"/>
        </w:rPr>
        <w:t xml:space="preserve">10 </w:t>
      </w:r>
      <w:r w:rsidR="00704659" w:rsidRPr="00D65495">
        <w:rPr>
          <w:rFonts w:ascii="Arial" w:hAnsi="Arial" w:cs="Arial"/>
          <w:bCs/>
        </w:rPr>
        <w:t>minutes</w:t>
      </w:r>
      <w:r w:rsidR="00704659" w:rsidRPr="00D65495">
        <w:rPr>
          <w:rFonts w:ascii="Arial" w:hAnsi="Arial" w:cs="Arial"/>
          <w:bCs/>
          <w:lang w:val="el-GR"/>
        </w:rPr>
        <w:t xml:space="preserve"> </w:t>
      </w:r>
    </w:p>
    <w:p w:rsidR="007D48D9" w:rsidRPr="00D65495" w:rsidRDefault="005F6057">
      <w:pPr>
        <w:pStyle w:val="FTNumberoftheactivity"/>
        <w:numPr>
          <w:ilvl w:val="0"/>
          <w:numId w:val="0"/>
        </w:numPr>
        <w:rPr>
          <w:lang w:val="el-GR"/>
        </w:rPr>
      </w:pPr>
      <w:r w:rsidRPr="00D65495">
        <w:rPr>
          <w:lang w:val="el-GR"/>
        </w:rPr>
        <w:lastRenderedPageBreak/>
        <w:t>Δραστηριότητα</w:t>
      </w:r>
      <w:r w:rsidR="00CB3B85" w:rsidRPr="00D65495">
        <w:rPr>
          <w:lang w:val="el-GR"/>
        </w:rPr>
        <w:t xml:space="preserve"> 7</w:t>
      </w:r>
    </w:p>
    <w:p w:rsidR="007D48D9" w:rsidRPr="00D65495" w:rsidRDefault="005F6057" w:rsidP="005F6057">
      <w:pPr>
        <w:pStyle w:val="FTactivityassignment"/>
        <w:jc w:val="both"/>
        <w:rPr>
          <w:rFonts w:cs="Arial"/>
          <w:lang w:val="el-GR"/>
        </w:rPr>
      </w:pPr>
      <w:r w:rsidRPr="00D65495">
        <w:rPr>
          <w:rFonts w:cs="Arial"/>
          <w:lang w:val="el-GR"/>
        </w:rPr>
        <w:t xml:space="preserve">Να σκεφτείτε μια κατάσταση στην οποία έχουμε 200 </w:t>
      </w:r>
      <w:r w:rsidRPr="00D65495">
        <w:rPr>
          <w:rFonts w:cs="Arial"/>
        </w:rPr>
        <w:t>ml</w:t>
      </w:r>
      <w:r w:rsidRPr="00D65495">
        <w:rPr>
          <w:rFonts w:cs="Arial"/>
          <w:lang w:val="el-GR"/>
        </w:rPr>
        <w:t xml:space="preserve"> νερού σε έναν κύλινδρο μέτρησης και μεγαλύτερα μάρμαρα. Με κάθε προσθήκη μαρμάρου, ο όγκος αυξάνεται τώρα κατά 5 </w:t>
      </w:r>
      <w:r w:rsidRPr="00D65495">
        <w:rPr>
          <w:rFonts w:cs="Arial"/>
        </w:rPr>
        <w:t>ml</w:t>
      </w:r>
      <w:r w:rsidRPr="00D65495">
        <w:rPr>
          <w:rFonts w:cs="Arial"/>
          <w:lang w:val="el-GR"/>
        </w:rPr>
        <w:t>. Χωρίς να προσθέσετε τα μάρμαρα, προσπαθήστε να συμπληρώσετε τον πίνακα.</w:t>
      </w:r>
    </w:p>
    <w:tbl>
      <w:tblPr>
        <w:tblStyle w:val="Tabellenraster"/>
        <w:tblW w:w="0" w:type="auto"/>
        <w:jc w:val="center"/>
        <w:tblLook w:val="04A0" w:firstRow="1" w:lastRow="0" w:firstColumn="1" w:lastColumn="0" w:noHBand="0" w:noVBand="1"/>
      </w:tblPr>
      <w:tblGrid>
        <w:gridCol w:w="1853"/>
        <w:gridCol w:w="770"/>
        <w:gridCol w:w="770"/>
        <w:gridCol w:w="770"/>
        <w:gridCol w:w="770"/>
        <w:gridCol w:w="787"/>
        <w:gridCol w:w="787"/>
        <w:gridCol w:w="787"/>
        <w:gridCol w:w="639"/>
      </w:tblGrid>
      <w:tr w:rsidR="00CB3B85" w:rsidRPr="00D65495" w:rsidTr="00CB3B85">
        <w:trPr>
          <w:jc w:val="center"/>
        </w:trPr>
        <w:tc>
          <w:tcPr>
            <w:tcW w:w="1853" w:type="dxa"/>
            <w:tcBorders>
              <w:top w:val="single" w:sz="4" w:space="0" w:color="000000"/>
              <w:left w:val="single" w:sz="4" w:space="0" w:color="000000"/>
              <w:bottom w:val="single" w:sz="4" w:space="0" w:color="000000"/>
              <w:right w:val="single" w:sz="4" w:space="0" w:color="000000"/>
            </w:tcBorders>
            <w:vAlign w:val="center"/>
            <w:hideMark/>
          </w:tcPr>
          <w:p w:rsidR="007D48D9" w:rsidRPr="00D65495" w:rsidRDefault="005F6057">
            <w:pPr>
              <w:rPr>
                <w:rFonts w:ascii="Arial" w:hAnsi="Arial" w:cs="Arial"/>
                <w:lang w:val="el-GR"/>
              </w:rPr>
            </w:pPr>
            <w:r w:rsidRPr="00D65495">
              <w:rPr>
                <w:rFonts w:ascii="Arial" w:hAnsi="Arial" w:cs="Arial"/>
                <w:lang w:val="el-GR"/>
              </w:rPr>
              <w:t>Αριθμός μαρμάρων μέσα στο νερό</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7D48D9" w:rsidRPr="00D65495" w:rsidRDefault="00704659">
            <w:pPr>
              <w:rPr>
                <w:rFonts w:ascii="Arial" w:hAnsi="Arial" w:cs="Arial"/>
              </w:rPr>
            </w:pPr>
            <w:r w:rsidRPr="00D65495">
              <w:rPr>
                <w:rFonts w:ascii="Arial" w:hAnsi="Arial" w:cs="Arial"/>
              </w:rPr>
              <w:t>0</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7D48D9" w:rsidRPr="00D65495" w:rsidRDefault="00704659">
            <w:pPr>
              <w:rPr>
                <w:rFonts w:ascii="Arial" w:hAnsi="Arial" w:cs="Arial"/>
              </w:rPr>
            </w:pPr>
            <w:r w:rsidRPr="00D65495">
              <w:rPr>
                <w:rFonts w:ascii="Arial" w:hAnsi="Arial" w:cs="Arial"/>
              </w:rPr>
              <w:t>1</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7D48D9" w:rsidRPr="00D65495" w:rsidRDefault="00704659">
            <w:pPr>
              <w:rPr>
                <w:rFonts w:ascii="Arial" w:hAnsi="Arial" w:cs="Arial"/>
              </w:rPr>
            </w:pPr>
            <w:r w:rsidRPr="00D65495">
              <w:rPr>
                <w:rFonts w:ascii="Arial" w:hAnsi="Arial" w:cs="Arial"/>
              </w:rPr>
              <w:t>2</w:t>
            </w:r>
          </w:p>
        </w:tc>
        <w:tc>
          <w:tcPr>
            <w:tcW w:w="770" w:type="dxa"/>
            <w:tcBorders>
              <w:top w:val="single" w:sz="4" w:space="0" w:color="000000"/>
              <w:left w:val="single" w:sz="4" w:space="0" w:color="000000"/>
              <w:bottom w:val="single" w:sz="4" w:space="0" w:color="000000"/>
              <w:right w:val="single" w:sz="4" w:space="0" w:color="000000"/>
            </w:tcBorders>
            <w:vAlign w:val="center"/>
            <w:hideMark/>
          </w:tcPr>
          <w:p w:rsidR="007D48D9" w:rsidRPr="00D65495" w:rsidRDefault="00704659">
            <w:pPr>
              <w:rPr>
                <w:rFonts w:ascii="Arial" w:hAnsi="Arial" w:cs="Arial"/>
              </w:rPr>
            </w:pPr>
            <w:r w:rsidRPr="00D65495">
              <w:rPr>
                <w:rFonts w:ascii="Arial" w:hAnsi="Arial" w:cs="Arial"/>
              </w:rPr>
              <w:t>3</w:t>
            </w:r>
          </w:p>
        </w:tc>
        <w:tc>
          <w:tcPr>
            <w:tcW w:w="787" w:type="dxa"/>
            <w:tcBorders>
              <w:top w:val="single" w:sz="4" w:space="0" w:color="000000"/>
              <w:left w:val="single" w:sz="4" w:space="0" w:color="000000"/>
              <w:bottom w:val="single" w:sz="4" w:space="0" w:color="000000"/>
              <w:right w:val="single" w:sz="4" w:space="0" w:color="000000"/>
            </w:tcBorders>
            <w:vAlign w:val="center"/>
            <w:hideMark/>
          </w:tcPr>
          <w:p w:rsidR="007D48D9" w:rsidRPr="00D65495" w:rsidRDefault="00704659">
            <w:pPr>
              <w:rPr>
                <w:rFonts w:ascii="Arial" w:hAnsi="Arial" w:cs="Arial"/>
              </w:rPr>
            </w:pPr>
            <w:r w:rsidRPr="00D65495">
              <w:rPr>
                <w:rFonts w:ascii="Arial" w:hAnsi="Arial" w:cs="Arial"/>
              </w:rPr>
              <w:t>12</w:t>
            </w:r>
          </w:p>
        </w:tc>
        <w:tc>
          <w:tcPr>
            <w:tcW w:w="787" w:type="dxa"/>
            <w:tcBorders>
              <w:top w:val="single" w:sz="4" w:space="0" w:color="000000"/>
              <w:left w:val="single" w:sz="4" w:space="0" w:color="000000"/>
              <w:bottom w:val="single" w:sz="4" w:space="0" w:color="000000"/>
              <w:right w:val="single" w:sz="4" w:space="0" w:color="000000"/>
            </w:tcBorders>
            <w:vAlign w:val="center"/>
            <w:hideMark/>
          </w:tcPr>
          <w:p w:rsidR="007D48D9" w:rsidRPr="00D65495" w:rsidRDefault="00704659">
            <w:pPr>
              <w:rPr>
                <w:rFonts w:ascii="Arial" w:hAnsi="Arial" w:cs="Arial"/>
              </w:rPr>
            </w:pPr>
            <w:r w:rsidRPr="00D65495">
              <w:rPr>
                <w:rFonts w:ascii="Arial" w:hAnsi="Arial" w:cs="Arial"/>
              </w:rPr>
              <w:t>15</w:t>
            </w:r>
          </w:p>
        </w:tc>
        <w:tc>
          <w:tcPr>
            <w:tcW w:w="787" w:type="dxa"/>
            <w:tcBorders>
              <w:top w:val="single" w:sz="4" w:space="0" w:color="000000"/>
              <w:left w:val="single" w:sz="4" w:space="0" w:color="000000"/>
              <w:bottom w:val="single" w:sz="4" w:space="0" w:color="000000"/>
              <w:right w:val="single" w:sz="4" w:space="0" w:color="000000"/>
            </w:tcBorders>
            <w:vAlign w:val="center"/>
            <w:hideMark/>
          </w:tcPr>
          <w:p w:rsidR="007D48D9" w:rsidRPr="00D65495" w:rsidRDefault="00704659">
            <w:pPr>
              <w:rPr>
                <w:rFonts w:ascii="Arial" w:hAnsi="Arial" w:cs="Arial"/>
              </w:rPr>
            </w:pPr>
            <w:r w:rsidRPr="00D65495">
              <w:rPr>
                <w:rFonts w:ascii="Arial" w:hAnsi="Arial" w:cs="Arial"/>
              </w:rPr>
              <w:t>20</w:t>
            </w:r>
          </w:p>
        </w:tc>
        <w:tc>
          <w:tcPr>
            <w:tcW w:w="639" w:type="dxa"/>
            <w:tcBorders>
              <w:top w:val="single" w:sz="4" w:space="0" w:color="000000"/>
              <w:left w:val="single" w:sz="4" w:space="0" w:color="000000"/>
              <w:bottom w:val="single" w:sz="4" w:space="0" w:color="000000"/>
              <w:right w:val="single" w:sz="4" w:space="0" w:color="000000"/>
            </w:tcBorders>
            <w:vAlign w:val="center"/>
            <w:hideMark/>
          </w:tcPr>
          <w:p w:rsidR="007D48D9" w:rsidRPr="00D65495" w:rsidRDefault="00704659">
            <w:pPr>
              <w:rPr>
                <w:rFonts w:ascii="Arial" w:hAnsi="Arial" w:cs="Arial"/>
              </w:rPr>
            </w:pPr>
            <w:r w:rsidRPr="00D65495">
              <w:rPr>
                <w:rFonts w:ascii="Arial" w:hAnsi="Arial" w:cs="Arial"/>
              </w:rPr>
              <w:t>x</w:t>
            </w:r>
          </w:p>
        </w:tc>
      </w:tr>
      <w:tr w:rsidR="00CB3B85" w:rsidRPr="00D65495" w:rsidTr="00CB3B85">
        <w:trPr>
          <w:jc w:val="center"/>
        </w:trPr>
        <w:tc>
          <w:tcPr>
            <w:tcW w:w="1853" w:type="dxa"/>
            <w:tcBorders>
              <w:top w:val="single" w:sz="4" w:space="0" w:color="000000"/>
              <w:left w:val="single" w:sz="4" w:space="0" w:color="000000"/>
              <w:bottom w:val="single" w:sz="4" w:space="0" w:color="000000"/>
              <w:right w:val="single" w:sz="4" w:space="0" w:color="000000"/>
            </w:tcBorders>
            <w:vAlign w:val="center"/>
            <w:hideMark/>
          </w:tcPr>
          <w:p w:rsidR="007D48D9" w:rsidRPr="00D65495" w:rsidRDefault="005F6057">
            <w:pPr>
              <w:rPr>
                <w:rFonts w:ascii="Arial" w:hAnsi="Arial" w:cs="Arial"/>
              </w:rPr>
            </w:pPr>
            <w:r w:rsidRPr="00D65495">
              <w:rPr>
                <w:rFonts w:ascii="Arial" w:hAnsi="Arial" w:cs="Arial"/>
                <w:lang w:val="el-GR"/>
              </w:rPr>
              <w:t xml:space="preserve">Όγκος σε </w:t>
            </w:r>
            <w:r w:rsidR="00704659" w:rsidRPr="00D65495">
              <w:rPr>
                <w:rFonts w:ascii="Arial" w:hAnsi="Arial" w:cs="Arial"/>
              </w:rPr>
              <w:t>ml</w:t>
            </w:r>
          </w:p>
        </w:tc>
        <w:tc>
          <w:tcPr>
            <w:tcW w:w="770" w:type="dxa"/>
            <w:tcBorders>
              <w:top w:val="single" w:sz="4" w:space="0" w:color="000000"/>
              <w:left w:val="single" w:sz="4" w:space="0" w:color="000000"/>
              <w:bottom w:val="single" w:sz="4" w:space="0" w:color="000000"/>
              <w:right w:val="single" w:sz="4" w:space="0" w:color="000000"/>
            </w:tcBorders>
            <w:vAlign w:val="center"/>
          </w:tcPr>
          <w:p w:rsidR="00CB3B85" w:rsidRPr="00D65495" w:rsidRDefault="00CB3B85" w:rsidP="00CB3B85">
            <w:pPr>
              <w:rPr>
                <w:rFonts w:ascii="Arial" w:hAnsi="Arial" w:cs="Arial"/>
              </w:rPr>
            </w:pPr>
          </w:p>
        </w:tc>
        <w:tc>
          <w:tcPr>
            <w:tcW w:w="770" w:type="dxa"/>
            <w:tcBorders>
              <w:top w:val="single" w:sz="4" w:space="0" w:color="000000"/>
              <w:left w:val="single" w:sz="4" w:space="0" w:color="000000"/>
              <w:bottom w:val="single" w:sz="4" w:space="0" w:color="000000"/>
              <w:right w:val="single" w:sz="4" w:space="0" w:color="000000"/>
            </w:tcBorders>
            <w:vAlign w:val="center"/>
          </w:tcPr>
          <w:p w:rsidR="00CB3B85" w:rsidRPr="00D65495" w:rsidRDefault="00CB3B85" w:rsidP="00CB3B85">
            <w:pPr>
              <w:rPr>
                <w:rFonts w:ascii="Arial" w:hAnsi="Arial" w:cs="Arial"/>
              </w:rPr>
            </w:pPr>
          </w:p>
        </w:tc>
        <w:tc>
          <w:tcPr>
            <w:tcW w:w="770" w:type="dxa"/>
            <w:tcBorders>
              <w:top w:val="single" w:sz="4" w:space="0" w:color="000000"/>
              <w:left w:val="single" w:sz="4" w:space="0" w:color="000000"/>
              <w:bottom w:val="single" w:sz="4" w:space="0" w:color="000000"/>
              <w:right w:val="single" w:sz="4" w:space="0" w:color="000000"/>
            </w:tcBorders>
            <w:vAlign w:val="center"/>
          </w:tcPr>
          <w:p w:rsidR="00CB3B85" w:rsidRPr="00D65495" w:rsidRDefault="00CB3B85" w:rsidP="00CB3B85">
            <w:pPr>
              <w:rPr>
                <w:rFonts w:ascii="Arial" w:hAnsi="Arial" w:cs="Arial"/>
              </w:rPr>
            </w:pPr>
          </w:p>
        </w:tc>
        <w:tc>
          <w:tcPr>
            <w:tcW w:w="770" w:type="dxa"/>
            <w:tcBorders>
              <w:top w:val="single" w:sz="4" w:space="0" w:color="000000"/>
              <w:left w:val="single" w:sz="4" w:space="0" w:color="000000"/>
              <w:bottom w:val="single" w:sz="4" w:space="0" w:color="000000"/>
              <w:right w:val="single" w:sz="4" w:space="0" w:color="000000"/>
            </w:tcBorders>
            <w:vAlign w:val="center"/>
          </w:tcPr>
          <w:p w:rsidR="00CB3B85" w:rsidRPr="00D65495" w:rsidRDefault="00CB3B85" w:rsidP="00CB3B85">
            <w:pPr>
              <w:rPr>
                <w:rFonts w:ascii="Arial" w:hAnsi="Arial" w:cs="Arial"/>
              </w:rPr>
            </w:pPr>
          </w:p>
        </w:tc>
        <w:tc>
          <w:tcPr>
            <w:tcW w:w="787" w:type="dxa"/>
            <w:tcBorders>
              <w:top w:val="single" w:sz="4" w:space="0" w:color="000000"/>
              <w:left w:val="single" w:sz="4" w:space="0" w:color="000000"/>
              <w:bottom w:val="single" w:sz="4" w:space="0" w:color="000000"/>
              <w:right w:val="single" w:sz="4" w:space="0" w:color="000000"/>
            </w:tcBorders>
            <w:vAlign w:val="center"/>
          </w:tcPr>
          <w:p w:rsidR="00CB3B85" w:rsidRPr="00D65495" w:rsidRDefault="00CB3B85" w:rsidP="00CB3B85">
            <w:pPr>
              <w:rPr>
                <w:rFonts w:ascii="Arial" w:hAnsi="Arial" w:cs="Arial"/>
              </w:rPr>
            </w:pPr>
          </w:p>
        </w:tc>
        <w:tc>
          <w:tcPr>
            <w:tcW w:w="787" w:type="dxa"/>
            <w:tcBorders>
              <w:top w:val="single" w:sz="4" w:space="0" w:color="000000"/>
              <w:left w:val="single" w:sz="4" w:space="0" w:color="000000"/>
              <w:bottom w:val="single" w:sz="4" w:space="0" w:color="000000"/>
              <w:right w:val="single" w:sz="4" w:space="0" w:color="000000"/>
            </w:tcBorders>
            <w:vAlign w:val="center"/>
          </w:tcPr>
          <w:p w:rsidR="00CB3B85" w:rsidRPr="00D65495" w:rsidRDefault="00CB3B85" w:rsidP="00CB3B85">
            <w:pPr>
              <w:rPr>
                <w:rFonts w:ascii="Arial" w:hAnsi="Arial" w:cs="Arial"/>
              </w:rPr>
            </w:pPr>
          </w:p>
        </w:tc>
        <w:tc>
          <w:tcPr>
            <w:tcW w:w="787" w:type="dxa"/>
            <w:tcBorders>
              <w:top w:val="single" w:sz="4" w:space="0" w:color="000000"/>
              <w:left w:val="single" w:sz="4" w:space="0" w:color="000000"/>
              <w:bottom w:val="single" w:sz="4" w:space="0" w:color="000000"/>
              <w:right w:val="single" w:sz="4" w:space="0" w:color="000000"/>
            </w:tcBorders>
            <w:vAlign w:val="center"/>
          </w:tcPr>
          <w:p w:rsidR="00CB3B85" w:rsidRPr="00D65495" w:rsidRDefault="00CB3B85" w:rsidP="00CB3B85">
            <w:pPr>
              <w:rPr>
                <w:rFonts w:ascii="Arial" w:hAnsi="Arial" w:cs="Arial"/>
              </w:rPr>
            </w:pPr>
          </w:p>
        </w:tc>
        <w:tc>
          <w:tcPr>
            <w:tcW w:w="639" w:type="dxa"/>
            <w:tcBorders>
              <w:top w:val="single" w:sz="4" w:space="0" w:color="000000"/>
              <w:left w:val="single" w:sz="4" w:space="0" w:color="000000"/>
              <w:bottom w:val="single" w:sz="4" w:space="0" w:color="000000"/>
              <w:right w:val="single" w:sz="4" w:space="0" w:color="000000"/>
            </w:tcBorders>
            <w:vAlign w:val="center"/>
          </w:tcPr>
          <w:p w:rsidR="00CB3B85" w:rsidRPr="00D65495" w:rsidRDefault="00CB3B85" w:rsidP="00CB3B85">
            <w:pPr>
              <w:rPr>
                <w:rFonts w:ascii="Arial" w:hAnsi="Arial" w:cs="Arial"/>
              </w:rPr>
            </w:pPr>
          </w:p>
        </w:tc>
      </w:tr>
    </w:tbl>
    <w:p w:rsidR="00586296" w:rsidRPr="00D65495" w:rsidRDefault="00586296" w:rsidP="00CB3B85">
      <w:pPr>
        <w:rPr>
          <w:rFonts w:ascii="Arial" w:hAnsi="Arial" w:cs="Arial"/>
          <w:iCs/>
          <w:szCs w:val="28"/>
        </w:rPr>
      </w:pPr>
    </w:p>
    <w:p w:rsidR="007D48D9" w:rsidRPr="00D65495" w:rsidRDefault="005F6057">
      <w:pPr>
        <w:rPr>
          <w:rFonts w:ascii="Arial" w:hAnsi="Arial" w:cs="Arial"/>
          <w:iCs/>
          <w:szCs w:val="28"/>
          <w:lang w:val="el-GR"/>
        </w:rPr>
      </w:pPr>
      <w:r w:rsidRPr="00D65495">
        <w:rPr>
          <w:rFonts w:ascii="Arial" w:hAnsi="Arial" w:cs="Arial"/>
          <w:iCs/>
          <w:szCs w:val="28"/>
          <w:lang w:val="el-GR"/>
        </w:rPr>
        <w:t>Να σχεδιάσετε τη γραφική παράσταση</w:t>
      </w:r>
    </w:p>
    <w:p w:rsidR="00CB3B85" w:rsidRPr="00D65495" w:rsidRDefault="00A71974" w:rsidP="004E471E">
      <w:pPr>
        <w:jc w:val="center"/>
        <w:rPr>
          <w:rFonts w:ascii="Arial" w:hAnsi="Arial" w:cs="Arial"/>
        </w:rPr>
      </w:pPr>
      <w:r w:rsidRPr="00D65495">
        <w:rPr>
          <w:rFonts w:ascii="Arial" w:hAnsi="Arial" w:cs="Arial"/>
        </w:rPr>
        <w:object w:dxaOrig="11850" w:dyaOrig="8910" w14:anchorId="0026B9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6pt;height:255.6pt" o:ole="">
            <v:imagedata r:id="rId13" o:title="" cropbottom="3419f"/>
          </v:shape>
          <o:OLEObject Type="Embed" ProgID="PBrush" ShapeID="_x0000_i1025" DrawAspect="Content" ObjectID="_1757710007" r:id="rId14"/>
        </w:object>
      </w:r>
    </w:p>
    <w:p w:rsidR="00CB3B85" w:rsidRPr="00D65495" w:rsidRDefault="00CB3B85" w:rsidP="00677364">
      <w:pPr>
        <w:pStyle w:val="Listenabsatz"/>
        <w:ind w:left="360"/>
        <w:rPr>
          <w:rFonts w:ascii="Arial" w:hAnsi="Arial" w:cs="Arial"/>
        </w:rPr>
      </w:pPr>
    </w:p>
    <w:p w:rsidR="007D6B22" w:rsidRPr="00D65495" w:rsidRDefault="007D6B22" w:rsidP="007D6B22">
      <w:pPr>
        <w:pStyle w:val="Listenabsatz"/>
        <w:numPr>
          <w:ilvl w:val="0"/>
          <w:numId w:val="7"/>
        </w:numPr>
        <w:jc w:val="both"/>
        <w:rPr>
          <w:rFonts w:ascii="Arial" w:hAnsi="Arial" w:cs="Arial"/>
          <w:i/>
          <w:lang w:val="el-GR"/>
        </w:rPr>
      </w:pPr>
      <w:r w:rsidRPr="00D65495">
        <w:rPr>
          <w:rFonts w:ascii="Arial" w:hAnsi="Arial" w:cs="Arial"/>
          <w:i/>
          <w:lang w:val="el-GR"/>
        </w:rPr>
        <w:t xml:space="preserve">Σε αντίθεση με τις προηγούμενες δραστηριότητες, οι μαθητές πραγματοποιούν τη δραστηριότητα χωρίς βοηθήματα. Οι μαθητές πρέπει να παρατηρήσουν ότι η συνάρτηση μεγαλώνει πιο γρήγορα και ο συντελεστής πριν από το </w:t>
      </w:r>
      <w:r w:rsidRPr="00D65495">
        <w:rPr>
          <w:rFonts w:ascii="Arial" w:hAnsi="Arial" w:cs="Arial"/>
          <w:i/>
        </w:rPr>
        <w:t>x</w:t>
      </w:r>
      <w:r w:rsidRPr="00D65495">
        <w:rPr>
          <w:rFonts w:ascii="Arial" w:hAnsi="Arial" w:cs="Arial"/>
          <w:i/>
          <w:lang w:val="el-GR"/>
        </w:rPr>
        <w:t xml:space="preserve"> (η κλίση της συνάρτησης) αλλάζει στον τύπο της συνάρτησης. Ο τύπος που προκύπτει είναι </w:t>
      </w:r>
      <w:r w:rsidRPr="00D65495">
        <w:rPr>
          <w:rFonts w:ascii="Arial" w:hAnsi="Arial" w:cs="Arial"/>
          <w:i/>
        </w:rPr>
        <w:t>y</w:t>
      </w:r>
      <w:r w:rsidRPr="00D65495">
        <w:rPr>
          <w:rFonts w:ascii="Arial" w:hAnsi="Arial" w:cs="Arial"/>
          <w:i/>
          <w:lang w:val="el-GR"/>
        </w:rPr>
        <w:t>=5</w:t>
      </w:r>
      <w:r w:rsidRPr="00D65495">
        <w:rPr>
          <w:rFonts w:ascii="Arial" w:hAnsi="Arial" w:cs="Arial"/>
          <w:i/>
        </w:rPr>
        <w:t>x</w:t>
      </w:r>
      <w:r w:rsidRPr="00D65495">
        <w:rPr>
          <w:rFonts w:ascii="Arial" w:hAnsi="Arial" w:cs="Arial"/>
          <w:i/>
          <w:lang w:val="el-GR"/>
        </w:rPr>
        <w:t>+200.</w:t>
      </w:r>
    </w:p>
    <w:p w:rsidR="007D6B22" w:rsidRPr="00D65495" w:rsidRDefault="007D6B22" w:rsidP="007D6B22">
      <w:pPr>
        <w:pStyle w:val="Listenabsatz"/>
        <w:ind w:left="360"/>
        <w:jc w:val="both"/>
        <w:rPr>
          <w:rFonts w:ascii="Arial" w:hAnsi="Arial" w:cs="Arial"/>
          <w:i/>
          <w:sz w:val="2"/>
          <w:lang w:val="el-GR"/>
        </w:rPr>
      </w:pPr>
    </w:p>
    <w:p w:rsidR="007D48D9" w:rsidRPr="00D65495" w:rsidRDefault="007D6B22">
      <w:pPr>
        <w:rPr>
          <w:rFonts w:ascii="Arial" w:hAnsi="Arial" w:cs="Arial"/>
          <w:b/>
          <w:lang w:val="el-GR"/>
        </w:rPr>
      </w:pPr>
      <w:r w:rsidRPr="00D65495">
        <w:rPr>
          <w:rFonts w:ascii="Arial" w:hAnsi="Arial" w:cs="Arial"/>
          <w:b/>
          <w:lang w:val="el-GR"/>
        </w:rPr>
        <w:t>Επιπρόσθετα βοηθήματα, εργαλεία</w:t>
      </w:r>
    </w:p>
    <w:p w:rsidR="007D48D9" w:rsidRPr="00D65495" w:rsidRDefault="007D6B22">
      <w:pPr>
        <w:pStyle w:val="Listenabsatz"/>
        <w:numPr>
          <w:ilvl w:val="0"/>
          <w:numId w:val="7"/>
        </w:numPr>
        <w:rPr>
          <w:rFonts w:ascii="Arial" w:hAnsi="Arial" w:cs="Arial"/>
        </w:rPr>
      </w:pPr>
      <w:r w:rsidRPr="00D65495">
        <w:rPr>
          <w:rFonts w:ascii="Arial" w:hAnsi="Arial" w:cs="Arial"/>
          <w:lang w:val="el-GR"/>
        </w:rPr>
        <w:t>Φύλλο εργασίας</w:t>
      </w:r>
    </w:p>
    <w:p w:rsidR="007D48D9" w:rsidRPr="00D65495" w:rsidRDefault="007D6B22">
      <w:pPr>
        <w:rPr>
          <w:rFonts w:ascii="Arial" w:hAnsi="Arial" w:cs="Arial"/>
          <w:bCs/>
        </w:rPr>
      </w:pPr>
      <w:r w:rsidRPr="00D65495">
        <w:rPr>
          <w:rFonts w:ascii="Arial" w:hAnsi="Arial" w:cs="Arial"/>
          <w:b/>
          <w:lang w:val="el-GR"/>
        </w:rPr>
        <w:t>Εκτιμώμενος</w:t>
      </w:r>
      <w:r w:rsidRPr="00D65495">
        <w:rPr>
          <w:rFonts w:ascii="Arial" w:hAnsi="Arial" w:cs="Arial"/>
          <w:b/>
        </w:rPr>
        <w:t xml:space="preserve"> </w:t>
      </w:r>
      <w:r w:rsidRPr="00D65495">
        <w:rPr>
          <w:rFonts w:ascii="Arial" w:hAnsi="Arial" w:cs="Arial"/>
          <w:b/>
          <w:lang w:val="el-GR"/>
        </w:rPr>
        <w:t>χρόνος</w:t>
      </w:r>
      <w:r w:rsidR="00704659" w:rsidRPr="00D65495">
        <w:rPr>
          <w:rFonts w:ascii="Arial" w:hAnsi="Arial" w:cs="Arial"/>
          <w:b/>
        </w:rPr>
        <w:t xml:space="preserve">: </w:t>
      </w:r>
      <w:r w:rsidR="00C45942" w:rsidRPr="00D65495">
        <w:rPr>
          <w:rFonts w:ascii="Arial" w:hAnsi="Arial" w:cs="Arial"/>
          <w:bCs/>
        </w:rPr>
        <w:t xml:space="preserve">10 </w:t>
      </w:r>
      <w:r w:rsidR="00704659" w:rsidRPr="00D65495">
        <w:rPr>
          <w:rFonts w:ascii="Arial" w:hAnsi="Arial" w:cs="Arial"/>
          <w:bCs/>
        </w:rPr>
        <w:t>minutes</w:t>
      </w:r>
    </w:p>
    <w:p w:rsidR="00443A97" w:rsidRPr="00D65495" w:rsidRDefault="00443A97">
      <w:pPr>
        <w:rPr>
          <w:rFonts w:ascii="Arial" w:eastAsia="Arial" w:hAnsi="Arial" w:cs="Arial"/>
          <w:b/>
          <w:sz w:val="28"/>
        </w:rPr>
      </w:pPr>
      <w:r w:rsidRPr="00D65495">
        <w:rPr>
          <w:rFonts w:ascii="Arial" w:hAnsi="Arial" w:cs="Arial"/>
        </w:rPr>
        <w:br w:type="page"/>
      </w:r>
    </w:p>
    <w:p w:rsidR="007D48D9" w:rsidRPr="00D65495" w:rsidRDefault="007D6B22">
      <w:pPr>
        <w:pStyle w:val="FTphase"/>
        <w:rPr>
          <w:lang w:val="el-GR"/>
        </w:rPr>
      </w:pPr>
      <w:r w:rsidRPr="00D65495">
        <w:rPr>
          <w:lang w:val="el-GR"/>
        </w:rPr>
        <w:lastRenderedPageBreak/>
        <w:t>Επεξήγηση</w:t>
      </w:r>
    </w:p>
    <w:p w:rsidR="007D48D9" w:rsidRPr="00D65495" w:rsidRDefault="007D6B22">
      <w:pPr>
        <w:pStyle w:val="FTNumberoftheactivity"/>
        <w:numPr>
          <w:ilvl w:val="0"/>
          <w:numId w:val="0"/>
        </w:numPr>
        <w:ind w:left="360" w:hanging="360"/>
      </w:pPr>
      <w:r w:rsidRPr="00D65495">
        <w:rPr>
          <w:lang w:val="el-GR"/>
        </w:rPr>
        <w:t>Δραστηριότητα</w:t>
      </w:r>
      <w:r w:rsidR="00704659" w:rsidRPr="00D65495">
        <w:t xml:space="preserve"> 8</w:t>
      </w:r>
    </w:p>
    <w:p w:rsidR="007D48D9" w:rsidRPr="00D65495" w:rsidRDefault="007D6B22" w:rsidP="007D6B22">
      <w:pPr>
        <w:pStyle w:val="FTactivityassignment"/>
        <w:jc w:val="both"/>
        <w:rPr>
          <w:rFonts w:cs="Arial"/>
          <w:lang w:val="el-GR"/>
        </w:rPr>
      </w:pPr>
      <w:r w:rsidRPr="00D65495">
        <w:rPr>
          <w:rFonts w:cs="Arial"/>
          <w:lang w:val="el-GR"/>
        </w:rPr>
        <w:t>Στην αριστερή πλευρά του πίνακα υπάρχουν οι αλγεβρικές παραστάσεις των προηγούμενων δραστηριοτήτων. Στη δεξιά στήλη να γράψετε τις παρατηρήσεις σας για τις αλγεβρικές παραστάσεις.</w:t>
      </w:r>
    </w:p>
    <w:p w:rsidR="001F3F0B" w:rsidRPr="00D65495" w:rsidRDefault="001F3F0B" w:rsidP="00A71974">
      <w:pPr>
        <w:rPr>
          <w:rFonts w:ascii="Arial" w:eastAsiaTheme="minorEastAsia" w:hAnsi="Arial" w:cs="Arial"/>
          <w:lang w:val="el-GR"/>
        </w:rPr>
      </w:pPr>
    </w:p>
    <w:tbl>
      <w:tblPr>
        <w:tblStyle w:val="Tabellenraster"/>
        <w:tblW w:w="0" w:type="auto"/>
        <w:jc w:val="center"/>
        <w:tblLook w:val="04A0" w:firstRow="1" w:lastRow="0" w:firstColumn="1" w:lastColumn="0" w:noHBand="0" w:noVBand="1"/>
      </w:tblPr>
      <w:tblGrid>
        <w:gridCol w:w="1555"/>
        <w:gridCol w:w="7461"/>
      </w:tblGrid>
      <w:tr w:rsidR="001F3F0B" w:rsidRPr="00D65495" w:rsidTr="00586296">
        <w:trPr>
          <w:trHeight w:val="397"/>
          <w:jc w:val="center"/>
        </w:trPr>
        <w:tc>
          <w:tcPr>
            <w:tcW w:w="1555" w:type="dxa"/>
          </w:tcPr>
          <w:p w:rsidR="007D48D9" w:rsidRPr="00D65495" w:rsidRDefault="007D6B22">
            <w:pPr>
              <w:rPr>
                <w:rFonts w:ascii="Arial" w:eastAsiaTheme="minorEastAsia" w:hAnsi="Arial" w:cs="Arial"/>
                <w:b/>
                <w:lang w:val="el-GR"/>
              </w:rPr>
            </w:pPr>
            <w:r w:rsidRPr="00D65495">
              <w:rPr>
                <w:rFonts w:ascii="Arial" w:eastAsiaTheme="minorEastAsia" w:hAnsi="Arial" w:cs="Arial"/>
                <w:b/>
                <w:lang w:val="el-GR"/>
              </w:rPr>
              <w:t>Αλγεβρική Παράσταση</w:t>
            </w:r>
          </w:p>
        </w:tc>
        <w:tc>
          <w:tcPr>
            <w:tcW w:w="7461" w:type="dxa"/>
          </w:tcPr>
          <w:p w:rsidR="007D48D9" w:rsidRPr="00D65495" w:rsidRDefault="007D6B22">
            <w:pPr>
              <w:rPr>
                <w:rFonts w:ascii="Arial" w:eastAsiaTheme="minorEastAsia" w:hAnsi="Arial" w:cs="Arial"/>
                <w:b/>
                <w:lang w:val="el-GR"/>
              </w:rPr>
            </w:pPr>
            <w:r w:rsidRPr="00D65495">
              <w:rPr>
                <w:rFonts w:ascii="Arial" w:eastAsiaTheme="minorEastAsia" w:hAnsi="Arial" w:cs="Arial"/>
                <w:b/>
                <w:lang w:val="el-GR"/>
              </w:rPr>
              <w:t>Παρατήρηση</w:t>
            </w:r>
          </w:p>
        </w:tc>
      </w:tr>
      <w:tr w:rsidR="001F3F0B" w:rsidRPr="00D65495" w:rsidTr="00586296">
        <w:trPr>
          <w:trHeight w:val="397"/>
          <w:jc w:val="center"/>
        </w:trPr>
        <w:tc>
          <w:tcPr>
            <w:tcW w:w="1555" w:type="dxa"/>
            <w:vAlign w:val="center"/>
          </w:tcPr>
          <w:p w:rsidR="007D48D9" w:rsidRPr="00D65495" w:rsidRDefault="00704659">
            <w:pPr>
              <w:rPr>
                <w:rFonts w:ascii="Arial" w:hAnsi="Arial" w:cs="Arial"/>
                <w:i/>
              </w:rPr>
            </w:pPr>
            <m:oMath>
              <m:r>
                <w:rPr>
                  <w:rFonts w:ascii="Cambria Math" w:hAnsi="Cambria Math" w:cs="Arial"/>
                </w:rPr>
                <m:t>y=150+2x</m:t>
              </m:r>
            </m:oMath>
            <w:r w:rsidRPr="00D65495">
              <w:rPr>
                <w:rFonts w:ascii="Arial" w:hAnsi="Arial" w:cs="Arial"/>
                <w:i/>
              </w:rPr>
              <w:t xml:space="preserve"> </w:t>
            </w:r>
          </w:p>
        </w:tc>
        <w:tc>
          <w:tcPr>
            <w:tcW w:w="7461" w:type="dxa"/>
            <w:vAlign w:val="center"/>
          </w:tcPr>
          <w:p w:rsidR="001F3F0B" w:rsidRPr="00D65495" w:rsidRDefault="001F3F0B" w:rsidP="00A71974">
            <w:pPr>
              <w:rPr>
                <w:rFonts w:ascii="Arial" w:eastAsiaTheme="minorEastAsia" w:hAnsi="Arial" w:cs="Arial"/>
              </w:rPr>
            </w:pPr>
          </w:p>
        </w:tc>
      </w:tr>
      <w:tr w:rsidR="001F3F0B" w:rsidRPr="00D65495" w:rsidTr="00586296">
        <w:trPr>
          <w:trHeight w:val="397"/>
          <w:jc w:val="center"/>
        </w:trPr>
        <w:tc>
          <w:tcPr>
            <w:tcW w:w="1555" w:type="dxa"/>
            <w:vAlign w:val="center"/>
          </w:tcPr>
          <w:p w:rsidR="007D48D9" w:rsidRPr="00D65495" w:rsidRDefault="00704659">
            <w:pPr>
              <w:rPr>
                <w:rFonts w:ascii="Arial" w:hAnsi="Arial" w:cs="Arial"/>
                <w:i/>
              </w:rPr>
            </w:pPr>
            <m:oMath>
              <m:r>
                <w:rPr>
                  <w:rFonts w:ascii="Cambria Math" w:hAnsi="Cambria Math" w:cs="Arial"/>
                </w:rPr>
                <m:t>y=250+2x</m:t>
              </m:r>
            </m:oMath>
            <w:r w:rsidRPr="00D65495">
              <w:rPr>
                <w:rFonts w:ascii="Arial" w:hAnsi="Arial" w:cs="Arial"/>
                <w:i/>
              </w:rPr>
              <w:t xml:space="preserve"> </w:t>
            </w:r>
          </w:p>
        </w:tc>
        <w:tc>
          <w:tcPr>
            <w:tcW w:w="7461" w:type="dxa"/>
            <w:vAlign w:val="center"/>
          </w:tcPr>
          <w:p w:rsidR="001F3F0B" w:rsidRPr="00D65495" w:rsidRDefault="001F3F0B" w:rsidP="00A71974">
            <w:pPr>
              <w:rPr>
                <w:rFonts w:ascii="Arial" w:eastAsiaTheme="minorEastAsia" w:hAnsi="Arial" w:cs="Arial"/>
              </w:rPr>
            </w:pPr>
          </w:p>
        </w:tc>
      </w:tr>
      <w:tr w:rsidR="00C13FC3" w:rsidRPr="00D65495" w:rsidTr="00586296">
        <w:trPr>
          <w:trHeight w:val="397"/>
          <w:jc w:val="center"/>
        </w:trPr>
        <w:tc>
          <w:tcPr>
            <w:tcW w:w="1555" w:type="dxa"/>
            <w:vAlign w:val="center"/>
          </w:tcPr>
          <w:p w:rsidR="007D48D9" w:rsidRPr="00D65495" w:rsidRDefault="00704659">
            <w:pPr>
              <w:rPr>
                <w:rFonts w:ascii="Arial" w:hAnsi="Arial" w:cs="Arial"/>
                <w:i/>
              </w:rPr>
            </w:pPr>
            <m:oMath>
              <m:r>
                <w:rPr>
                  <w:rFonts w:ascii="Cambria Math" w:hAnsi="Cambria Math" w:cs="Arial"/>
                </w:rPr>
                <m:t>y=200+2x</m:t>
              </m:r>
            </m:oMath>
            <w:r w:rsidRPr="00D65495">
              <w:rPr>
                <w:rFonts w:ascii="Arial" w:hAnsi="Arial" w:cs="Arial"/>
                <w:i/>
              </w:rPr>
              <w:t xml:space="preserve"> </w:t>
            </w:r>
          </w:p>
        </w:tc>
        <w:tc>
          <w:tcPr>
            <w:tcW w:w="7461" w:type="dxa"/>
            <w:vAlign w:val="center"/>
          </w:tcPr>
          <w:p w:rsidR="00C13FC3" w:rsidRPr="00D65495" w:rsidRDefault="00C13FC3" w:rsidP="007D6B22">
            <w:pPr>
              <w:rPr>
                <w:rFonts w:ascii="Arial" w:eastAsiaTheme="minorEastAsia" w:hAnsi="Arial" w:cs="Arial"/>
              </w:rPr>
            </w:pPr>
          </w:p>
        </w:tc>
      </w:tr>
      <w:tr w:rsidR="00C13FC3" w:rsidRPr="00D65495" w:rsidTr="00586296">
        <w:trPr>
          <w:trHeight w:val="397"/>
          <w:jc w:val="center"/>
        </w:trPr>
        <w:tc>
          <w:tcPr>
            <w:tcW w:w="1555" w:type="dxa"/>
            <w:vAlign w:val="center"/>
          </w:tcPr>
          <w:p w:rsidR="007D48D9" w:rsidRPr="00D65495" w:rsidRDefault="00704659">
            <w:pPr>
              <w:rPr>
                <w:rFonts w:ascii="Arial" w:hAnsi="Arial" w:cs="Arial"/>
                <w:i/>
              </w:rPr>
            </w:pPr>
            <m:oMath>
              <m:r>
                <w:rPr>
                  <w:rFonts w:ascii="Cambria Math" w:hAnsi="Cambria Math" w:cs="Arial"/>
                </w:rPr>
                <m:t>y=10+2x</m:t>
              </m:r>
            </m:oMath>
            <w:r w:rsidRPr="00D65495">
              <w:rPr>
                <w:rFonts w:ascii="Arial" w:hAnsi="Arial" w:cs="Arial"/>
                <w:i/>
              </w:rPr>
              <w:t xml:space="preserve"> </w:t>
            </w:r>
          </w:p>
        </w:tc>
        <w:tc>
          <w:tcPr>
            <w:tcW w:w="7461" w:type="dxa"/>
            <w:vAlign w:val="center"/>
          </w:tcPr>
          <w:p w:rsidR="00C13FC3" w:rsidRPr="00D65495" w:rsidRDefault="00C13FC3" w:rsidP="007D6B22">
            <w:pPr>
              <w:rPr>
                <w:rFonts w:ascii="Arial" w:eastAsiaTheme="minorEastAsia" w:hAnsi="Arial" w:cs="Arial"/>
              </w:rPr>
            </w:pPr>
          </w:p>
        </w:tc>
      </w:tr>
      <w:tr w:rsidR="00C13FC3" w:rsidRPr="00D65495" w:rsidTr="00586296">
        <w:trPr>
          <w:trHeight w:val="397"/>
          <w:jc w:val="center"/>
        </w:trPr>
        <w:tc>
          <w:tcPr>
            <w:tcW w:w="1555" w:type="dxa"/>
            <w:vAlign w:val="center"/>
          </w:tcPr>
          <w:p w:rsidR="007D48D9" w:rsidRPr="00D65495" w:rsidRDefault="00704659">
            <w:pPr>
              <w:rPr>
                <w:rFonts w:ascii="Arial" w:hAnsi="Arial" w:cs="Arial"/>
                <w:i/>
              </w:rPr>
            </w:pPr>
            <m:oMath>
              <m:r>
                <w:rPr>
                  <w:rFonts w:ascii="Cambria Math" w:hAnsi="Cambria Math" w:cs="Arial"/>
                </w:rPr>
                <m:t>y=250-2x</m:t>
              </m:r>
            </m:oMath>
            <w:r w:rsidRPr="00D65495">
              <w:rPr>
                <w:rFonts w:ascii="Arial" w:hAnsi="Arial" w:cs="Arial"/>
                <w:i/>
              </w:rPr>
              <w:t xml:space="preserve"> </w:t>
            </w:r>
          </w:p>
        </w:tc>
        <w:tc>
          <w:tcPr>
            <w:tcW w:w="7461" w:type="dxa"/>
            <w:vAlign w:val="center"/>
          </w:tcPr>
          <w:p w:rsidR="00C13FC3" w:rsidRPr="00D65495" w:rsidRDefault="00C13FC3" w:rsidP="007D6B22">
            <w:pPr>
              <w:rPr>
                <w:rFonts w:ascii="Arial" w:eastAsiaTheme="minorEastAsia" w:hAnsi="Arial" w:cs="Arial"/>
              </w:rPr>
            </w:pPr>
          </w:p>
        </w:tc>
      </w:tr>
      <w:tr w:rsidR="00C13FC3" w:rsidRPr="00D65495" w:rsidTr="00586296">
        <w:trPr>
          <w:trHeight w:val="397"/>
          <w:jc w:val="center"/>
        </w:trPr>
        <w:tc>
          <w:tcPr>
            <w:tcW w:w="1555" w:type="dxa"/>
            <w:vAlign w:val="center"/>
          </w:tcPr>
          <w:p w:rsidR="007D48D9" w:rsidRPr="00D65495" w:rsidRDefault="00704659">
            <w:pPr>
              <w:rPr>
                <w:rFonts w:ascii="Arial" w:hAnsi="Arial" w:cs="Arial"/>
                <w:i/>
              </w:rPr>
            </w:pPr>
            <m:oMath>
              <m:r>
                <w:rPr>
                  <w:rFonts w:ascii="Cambria Math" w:hAnsi="Cambria Math" w:cs="Arial"/>
                </w:rPr>
                <m:t>y=200+5x</m:t>
              </m:r>
            </m:oMath>
            <w:r w:rsidRPr="00D65495">
              <w:rPr>
                <w:rFonts w:ascii="Arial" w:hAnsi="Arial" w:cs="Arial"/>
                <w:i/>
              </w:rPr>
              <w:t xml:space="preserve"> </w:t>
            </w:r>
          </w:p>
        </w:tc>
        <w:tc>
          <w:tcPr>
            <w:tcW w:w="7461" w:type="dxa"/>
            <w:vAlign w:val="center"/>
          </w:tcPr>
          <w:p w:rsidR="00C13FC3" w:rsidRPr="00D65495" w:rsidRDefault="00C13FC3" w:rsidP="007D6B22">
            <w:pPr>
              <w:rPr>
                <w:rFonts w:ascii="Arial" w:eastAsiaTheme="minorEastAsia" w:hAnsi="Arial" w:cs="Arial"/>
              </w:rPr>
            </w:pPr>
          </w:p>
        </w:tc>
      </w:tr>
    </w:tbl>
    <w:p w:rsidR="001F3F0B" w:rsidRPr="00D65495" w:rsidRDefault="001F3F0B" w:rsidP="007D6B22">
      <w:pPr>
        <w:jc w:val="both"/>
        <w:rPr>
          <w:rFonts w:ascii="Arial" w:eastAsiaTheme="minorEastAsia" w:hAnsi="Arial" w:cs="Arial"/>
        </w:rPr>
      </w:pPr>
    </w:p>
    <w:p w:rsidR="007D48D9" w:rsidRPr="00D65495" w:rsidRDefault="007D6B22" w:rsidP="007D6B22">
      <w:pPr>
        <w:pStyle w:val="Listenabsatz"/>
        <w:numPr>
          <w:ilvl w:val="0"/>
          <w:numId w:val="19"/>
        </w:numPr>
        <w:jc w:val="both"/>
        <w:rPr>
          <w:rFonts w:ascii="Arial" w:hAnsi="Arial" w:cs="Arial"/>
          <w:i/>
          <w:lang w:val="el-GR"/>
        </w:rPr>
      </w:pPr>
      <w:r w:rsidRPr="00D65495">
        <w:rPr>
          <w:rFonts w:ascii="Arial" w:hAnsi="Arial" w:cs="Arial"/>
          <w:i/>
          <w:lang w:val="el-GR"/>
        </w:rPr>
        <w:t xml:space="preserve">Οι μαθητές μπορούν να γράψουν τις ιδιότητες των γραφικών παραστάσεων στην παρατήρηση (αύξηση, μείωση, σημεία που βρίσκονται σε μια ευθεία, τομές με τον άξονα </w:t>
      </w:r>
      <w:r w:rsidRPr="00D65495">
        <w:rPr>
          <w:rFonts w:ascii="Arial" w:hAnsi="Arial" w:cs="Arial"/>
          <w:i/>
        </w:rPr>
        <w:t>y</w:t>
      </w:r>
      <w:r w:rsidRPr="00D65495">
        <w:rPr>
          <w:rFonts w:ascii="Arial" w:hAnsi="Arial" w:cs="Arial"/>
          <w:i/>
          <w:lang w:val="el-GR"/>
        </w:rPr>
        <w:t xml:space="preserve"> ή τον άξονα </w:t>
      </w:r>
      <w:r w:rsidRPr="00D65495">
        <w:rPr>
          <w:rFonts w:ascii="Arial" w:hAnsi="Arial" w:cs="Arial"/>
          <w:i/>
        </w:rPr>
        <w:t>x</w:t>
      </w:r>
      <w:r w:rsidRPr="00D65495">
        <w:rPr>
          <w:rFonts w:ascii="Arial" w:hAnsi="Arial" w:cs="Arial"/>
          <w:i/>
          <w:lang w:val="el-GR"/>
        </w:rPr>
        <w:t xml:space="preserve"> για μια φθίνουσα συνάρτηση, το πεδίο ορισμού μιας συνάρτησης - περιγράφεται με δικά τους λόγια, το εύρος μιας συνάρτησης - περιγράφεται με δικά τους λόγια, κ.λπ.). Ορισμένες ομάδες μπορεί να καταγράψουν παρατηρήσεις που σχετίζονται στενά με το πλαίσιο του προβλήματος.</w:t>
      </w:r>
    </w:p>
    <w:p w:rsidR="007D48D9" w:rsidRPr="00D65495" w:rsidRDefault="007D6B22">
      <w:pPr>
        <w:pStyle w:val="FTNumberoftheactivity"/>
        <w:numPr>
          <w:ilvl w:val="0"/>
          <w:numId w:val="0"/>
        </w:numPr>
        <w:ind w:left="360" w:hanging="360"/>
        <w:rPr>
          <w:lang w:val="el-GR"/>
        </w:rPr>
      </w:pPr>
      <w:r w:rsidRPr="00D65495">
        <w:rPr>
          <w:lang w:val="el-GR"/>
        </w:rPr>
        <w:t xml:space="preserve">Δραστηριότητα </w:t>
      </w:r>
      <w:r w:rsidR="00704659" w:rsidRPr="00D65495">
        <w:rPr>
          <w:lang w:val="el-GR"/>
        </w:rPr>
        <w:t>9</w:t>
      </w:r>
    </w:p>
    <w:p w:rsidR="007D48D9" w:rsidRPr="00D65495" w:rsidRDefault="007D6B22">
      <w:pPr>
        <w:pStyle w:val="FTactivityassignment"/>
        <w:rPr>
          <w:rFonts w:cs="Arial"/>
          <w:lang w:val="el-GR"/>
        </w:rPr>
      </w:pPr>
      <w:r w:rsidRPr="00D65495">
        <w:rPr>
          <w:rFonts w:cs="Arial"/>
          <w:lang w:val="el-GR"/>
        </w:rPr>
        <w:t>Να καταγράψετε τα κοινά στοιχεία των αλγεβρικών εξισώσεων της προηγούμενης δραστηριότητας.</w:t>
      </w:r>
    </w:p>
    <w:p w:rsidR="00F23C5D" w:rsidRPr="00D65495" w:rsidRDefault="00F23C5D" w:rsidP="00F23C5D">
      <w:pPr>
        <w:pStyle w:val="Listenabsatz"/>
        <w:numPr>
          <w:ilvl w:val="0"/>
          <w:numId w:val="20"/>
        </w:numPr>
        <w:spacing w:after="0"/>
        <w:jc w:val="both"/>
        <w:rPr>
          <w:rFonts w:ascii="Arial" w:hAnsi="Arial" w:cs="Arial"/>
          <w:i/>
          <w:lang w:val="el-GR"/>
        </w:rPr>
      </w:pPr>
      <w:r w:rsidRPr="00D65495">
        <w:rPr>
          <w:rFonts w:ascii="Arial" w:hAnsi="Arial" w:cs="Arial"/>
          <w:i/>
          <w:lang w:val="el-GR"/>
        </w:rPr>
        <w:t xml:space="preserve">Αναμένουμε ότι ορισμένες ομάδες θα παρατηρήσουν ότι όλοι οι τύποι έχουν τη μορφή </w:t>
      </w:r>
      <w:r w:rsidRPr="00D65495">
        <w:rPr>
          <w:rFonts w:ascii="Arial" w:hAnsi="Arial" w:cs="Arial"/>
          <w:i/>
        </w:rPr>
        <w:t>y</w:t>
      </w:r>
      <w:r w:rsidRPr="00D65495">
        <w:rPr>
          <w:rFonts w:ascii="Arial" w:hAnsi="Arial" w:cs="Arial"/>
          <w:i/>
          <w:lang w:val="el-GR"/>
        </w:rPr>
        <w:t>=</w:t>
      </w:r>
      <w:r w:rsidRPr="00D65495">
        <w:rPr>
          <w:rFonts w:ascii="Arial" w:hAnsi="Arial" w:cs="Arial"/>
          <w:i/>
        </w:rPr>
        <w:t>q</w:t>
      </w:r>
      <w:r w:rsidRPr="00D65495">
        <w:rPr>
          <w:rFonts w:ascii="Arial" w:hAnsi="Arial" w:cs="Arial"/>
          <w:i/>
          <w:lang w:val="el-GR"/>
        </w:rPr>
        <w:t>+</w:t>
      </w:r>
      <w:proofErr w:type="spellStart"/>
      <w:r w:rsidRPr="00D65495">
        <w:rPr>
          <w:rFonts w:ascii="Arial" w:hAnsi="Arial" w:cs="Arial"/>
          <w:i/>
        </w:rPr>
        <w:t>kx</w:t>
      </w:r>
      <w:proofErr w:type="spellEnd"/>
      <w:r w:rsidRPr="00D65495">
        <w:rPr>
          <w:rFonts w:ascii="Arial" w:hAnsi="Arial" w:cs="Arial"/>
          <w:i/>
          <w:lang w:val="el-GR"/>
        </w:rPr>
        <w:t xml:space="preserve">. Είναι φυσικό για τους μαθητές να γράφουν τον τύπο σε μη τυπική μορφή (αντίστροφη σειρά προσθηκών </w:t>
      </w:r>
      <w:proofErr w:type="spellStart"/>
      <w:r w:rsidRPr="00D65495">
        <w:rPr>
          <w:rFonts w:ascii="Arial" w:hAnsi="Arial" w:cs="Arial"/>
          <w:i/>
        </w:rPr>
        <w:t>kx</w:t>
      </w:r>
      <w:proofErr w:type="spellEnd"/>
      <w:r w:rsidRPr="00D65495">
        <w:rPr>
          <w:rFonts w:ascii="Arial" w:hAnsi="Arial" w:cs="Arial"/>
          <w:i/>
          <w:lang w:val="el-GR"/>
        </w:rPr>
        <w:t xml:space="preserve"> </w:t>
      </w:r>
      <w:r w:rsidRPr="00D65495">
        <w:rPr>
          <w:rFonts w:ascii="Arial" w:hAnsi="Arial" w:cs="Arial"/>
          <w:i/>
        </w:rPr>
        <w:t>a</w:t>
      </w:r>
      <w:r w:rsidRPr="00D65495">
        <w:rPr>
          <w:rFonts w:ascii="Arial" w:hAnsi="Arial" w:cs="Arial"/>
          <w:i/>
          <w:lang w:val="el-GR"/>
        </w:rPr>
        <w:t xml:space="preserve"> </w:t>
      </w:r>
      <w:r w:rsidRPr="00D65495">
        <w:rPr>
          <w:rFonts w:ascii="Arial" w:hAnsi="Arial" w:cs="Arial"/>
          <w:i/>
        </w:rPr>
        <w:t>q</w:t>
      </w:r>
      <w:r w:rsidRPr="00D65495">
        <w:rPr>
          <w:rFonts w:ascii="Arial" w:hAnsi="Arial" w:cs="Arial"/>
          <w:i/>
          <w:lang w:val="el-GR"/>
        </w:rPr>
        <w:t>)</w:t>
      </w:r>
    </w:p>
    <w:p w:rsidR="007D48D9" w:rsidRPr="00D65495" w:rsidRDefault="00F23C5D" w:rsidP="00F23C5D">
      <w:pPr>
        <w:pStyle w:val="Listenabsatz"/>
        <w:numPr>
          <w:ilvl w:val="0"/>
          <w:numId w:val="20"/>
        </w:numPr>
        <w:spacing w:after="0"/>
        <w:jc w:val="both"/>
        <w:rPr>
          <w:rFonts w:ascii="Arial" w:hAnsi="Arial" w:cs="Arial"/>
          <w:i/>
          <w:lang w:val="el-GR"/>
        </w:rPr>
      </w:pPr>
      <w:r w:rsidRPr="00D65495">
        <w:rPr>
          <w:rFonts w:ascii="Arial" w:hAnsi="Arial" w:cs="Arial"/>
          <w:i/>
          <w:lang w:val="el-GR"/>
        </w:rPr>
        <w:t xml:space="preserve">Σε αυτό το στάδιο του μαθήματος, ο δάσκαλος μπορεί ανεπίσημα να εισαγάγει την έννοια της γραμμικής συνάρτησης ως συνάρτηση της οποίας ο τύπος είναι </w:t>
      </w:r>
      <w:r w:rsidRPr="00D65495">
        <w:rPr>
          <w:rFonts w:ascii="Arial" w:hAnsi="Arial" w:cs="Arial"/>
          <w:i/>
        </w:rPr>
        <w:t>y</w:t>
      </w:r>
      <w:r w:rsidRPr="00D65495">
        <w:rPr>
          <w:rFonts w:ascii="Arial" w:hAnsi="Arial" w:cs="Arial"/>
          <w:i/>
          <w:lang w:val="el-GR"/>
        </w:rPr>
        <w:t>=</w:t>
      </w:r>
      <w:proofErr w:type="spellStart"/>
      <w:r w:rsidRPr="00D65495">
        <w:rPr>
          <w:rFonts w:ascii="Arial" w:hAnsi="Arial" w:cs="Arial"/>
          <w:i/>
        </w:rPr>
        <w:t>kx</w:t>
      </w:r>
      <w:proofErr w:type="spellEnd"/>
      <w:r w:rsidRPr="00D65495">
        <w:rPr>
          <w:rFonts w:ascii="Arial" w:hAnsi="Arial" w:cs="Arial"/>
          <w:i/>
          <w:lang w:val="el-GR"/>
        </w:rPr>
        <w:t>+</w:t>
      </w:r>
      <w:r w:rsidRPr="00D65495">
        <w:rPr>
          <w:rFonts w:ascii="Arial" w:hAnsi="Arial" w:cs="Arial"/>
          <w:i/>
        </w:rPr>
        <w:t>q</w:t>
      </w:r>
      <w:r w:rsidRPr="00D65495">
        <w:rPr>
          <w:rFonts w:ascii="Arial" w:hAnsi="Arial" w:cs="Arial"/>
          <w:i/>
          <w:lang w:val="el-GR"/>
        </w:rPr>
        <w:t xml:space="preserve"> (εδώ η σειρά των προσθηκών μπορεί να είναι </w:t>
      </w:r>
      <w:proofErr w:type="spellStart"/>
      <w:r w:rsidRPr="00D65495">
        <w:rPr>
          <w:rFonts w:ascii="Arial" w:hAnsi="Arial" w:cs="Arial"/>
          <w:i/>
        </w:rPr>
        <w:t>kx</w:t>
      </w:r>
      <w:proofErr w:type="spellEnd"/>
      <w:r w:rsidRPr="00D65495">
        <w:rPr>
          <w:rFonts w:ascii="Arial" w:hAnsi="Arial" w:cs="Arial"/>
          <w:i/>
          <w:lang w:val="el-GR"/>
        </w:rPr>
        <w:t xml:space="preserve"> </w:t>
      </w:r>
      <w:r w:rsidRPr="00D65495">
        <w:rPr>
          <w:rFonts w:ascii="Arial" w:hAnsi="Arial" w:cs="Arial"/>
          <w:i/>
        </w:rPr>
        <w:t>a</w:t>
      </w:r>
      <w:r w:rsidRPr="00D65495">
        <w:rPr>
          <w:rFonts w:ascii="Arial" w:hAnsi="Arial" w:cs="Arial"/>
          <w:i/>
          <w:lang w:val="el-GR"/>
        </w:rPr>
        <w:t xml:space="preserve"> </w:t>
      </w:r>
      <w:r w:rsidRPr="00D65495">
        <w:rPr>
          <w:rFonts w:ascii="Arial" w:hAnsi="Arial" w:cs="Arial"/>
          <w:i/>
        </w:rPr>
        <w:t>q</w:t>
      </w:r>
      <w:r w:rsidRPr="00D65495">
        <w:rPr>
          <w:rFonts w:ascii="Arial" w:hAnsi="Arial" w:cs="Arial"/>
          <w:i/>
          <w:lang w:val="el-GR"/>
        </w:rPr>
        <w:t xml:space="preserve"> να εναλλάσσεται όπως συνήθως στα σχολικά βιβλία, με το δάσκαλο που αναφέρεται στον μεταθετικό νόμο της πρόσθεσης).</w:t>
      </w:r>
      <w:r w:rsidR="00780DAB" w:rsidRPr="00D65495">
        <w:rPr>
          <w:rFonts w:ascii="Arial" w:hAnsi="Arial" w:cs="Arial"/>
          <w:i/>
          <w:lang w:val="el-GR"/>
        </w:rPr>
        <w:t xml:space="preserve"> </w:t>
      </w:r>
    </w:p>
    <w:p w:rsidR="007D48D9" w:rsidRPr="00D65495" w:rsidRDefault="007D6B22" w:rsidP="00F23C5D">
      <w:pPr>
        <w:pStyle w:val="FTNumberoftheactivity"/>
        <w:numPr>
          <w:ilvl w:val="0"/>
          <w:numId w:val="0"/>
        </w:numPr>
        <w:rPr>
          <w:lang w:val="el-GR"/>
        </w:rPr>
      </w:pPr>
      <w:r w:rsidRPr="00D65495">
        <w:rPr>
          <w:lang w:val="el-GR"/>
        </w:rPr>
        <w:t>Δραστηριότητα</w:t>
      </w:r>
      <w:r w:rsidR="00704659" w:rsidRPr="00D65495">
        <w:rPr>
          <w:lang w:val="el-GR"/>
        </w:rPr>
        <w:t xml:space="preserve"> 10</w:t>
      </w:r>
    </w:p>
    <w:p w:rsidR="007D6B22" w:rsidRPr="00D65495" w:rsidRDefault="007D6B22" w:rsidP="007D6B22">
      <w:pPr>
        <w:pStyle w:val="FTactivityassignment"/>
        <w:rPr>
          <w:rFonts w:cs="Arial"/>
          <w:lang w:val="el-GR"/>
        </w:rPr>
      </w:pPr>
      <w:r w:rsidRPr="00D65495">
        <w:rPr>
          <w:rFonts w:cs="Arial"/>
          <w:lang w:val="el-GR"/>
        </w:rPr>
        <w:t>α) Να γράψετε ένα κριτήριο για να διαχωρίσετε τις αλγεβρικές παραστάσεις της δραστηριότητας 8 σε ομάδες.</w:t>
      </w:r>
    </w:p>
    <w:p w:rsidR="007D48D9" w:rsidRPr="00D65495" w:rsidRDefault="007D6B22" w:rsidP="007D6B22">
      <w:pPr>
        <w:pStyle w:val="FTactivityassignment"/>
        <w:rPr>
          <w:rFonts w:cs="Arial"/>
          <w:lang w:val="el-GR"/>
        </w:rPr>
      </w:pPr>
      <w:r w:rsidRPr="00D65495">
        <w:rPr>
          <w:rFonts w:cs="Arial"/>
          <w:lang w:val="el-GR"/>
        </w:rPr>
        <w:t>β) Σύμφωνα με το κριτήριο που επιλέξατε, να χωρίσετε τις αλγεβρικές παραστάσεις σε ομάδες</w:t>
      </w:r>
    </w:p>
    <w:p w:rsidR="00F23C5D" w:rsidRPr="00D65495" w:rsidRDefault="00F23C5D" w:rsidP="00F23C5D">
      <w:pPr>
        <w:rPr>
          <w:rFonts w:ascii="Arial" w:hAnsi="Arial" w:cs="Arial"/>
          <w:i/>
          <w:lang w:val="el-GR"/>
        </w:rPr>
      </w:pPr>
      <w:r w:rsidRPr="00D65495">
        <w:rPr>
          <w:rFonts w:ascii="Arial" w:hAnsi="Arial" w:cs="Arial"/>
          <w:i/>
          <w:lang w:val="el-GR"/>
        </w:rPr>
        <w:t>Οι μαθητές μπορούν να επιλέξουν τα ακόλουθα κριτήρια:</w:t>
      </w:r>
    </w:p>
    <w:p w:rsidR="00F23C5D" w:rsidRPr="00D65495" w:rsidRDefault="00F23C5D" w:rsidP="00F23C5D">
      <w:pPr>
        <w:rPr>
          <w:rFonts w:ascii="Arial" w:hAnsi="Arial" w:cs="Arial"/>
          <w:i/>
          <w:lang w:val="el-GR"/>
        </w:rPr>
      </w:pPr>
      <w:r w:rsidRPr="00D65495">
        <w:rPr>
          <w:rFonts w:ascii="Arial" w:hAnsi="Arial" w:cs="Arial"/>
          <w:i/>
          <w:lang w:val="el-GR"/>
        </w:rPr>
        <w:t xml:space="preserve">- Τομή με τον άξονα </w:t>
      </w:r>
      <w:r w:rsidRPr="00D65495">
        <w:rPr>
          <w:rFonts w:ascii="Arial" w:hAnsi="Arial" w:cs="Arial"/>
          <w:i/>
        </w:rPr>
        <w:t>y</w:t>
      </w:r>
      <w:r w:rsidRPr="00D65495">
        <w:rPr>
          <w:rFonts w:ascii="Arial" w:hAnsi="Arial" w:cs="Arial"/>
          <w:i/>
          <w:lang w:val="el-GR"/>
        </w:rPr>
        <w:t xml:space="preserve"> (μπορεί να διατυπωθεί από τους μαθητές π.χ. "σύμφωνα με τον πρώτο αριθμό στον τύπο" )</w:t>
      </w:r>
    </w:p>
    <w:p w:rsidR="00F23C5D" w:rsidRPr="00D65495" w:rsidRDefault="00F23C5D" w:rsidP="00F23C5D">
      <w:pPr>
        <w:rPr>
          <w:rFonts w:ascii="Arial" w:hAnsi="Arial" w:cs="Arial"/>
          <w:i/>
          <w:lang w:val="el-GR"/>
        </w:rPr>
      </w:pPr>
      <w:r w:rsidRPr="00D65495">
        <w:rPr>
          <w:rFonts w:ascii="Arial" w:hAnsi="Arial" w:cs="Arial"/>
          <w:i/>
          <w:lang w:val="el-GR"/>
        </w:rPr>
        <w:lastRenderedPageBreak/>
        <w:t xml:space="preserve">- Κλίση (διατυπώθηκε από τους μαθητές ως "με τον αριθμό στο </w:t>
      </w:r>
      <w:r w:rsidRPr="00D65495">
        <w:rPr>
          <w:rFonts w:ascii="Arial" w:hAnsi="Arial" w:cs="Arial"/>
          <w:i/>
        </w:rPr>
        <w:t>x</w:t>
      </w:r>
      <w:r w:rsidRPr="00D65495">
        <w:rPr>
          <w:rFonts w:ascii="Arial" w:hAnsi="Arial" w:cs="Arial"/>
          <w:i/>
          <w:lang w:val="el-GR"/>
        </w:rPr>
        <w:t>")</w:t>
      </w:r>
    </w:p>
    <w:p w:rsidR="00F23C5D" w:rsidRPr="00D65495" w:rsidRDefault="00F23C5D" w:rsidP="00F23C5D">
      <w:pPr>
        <w:jc w:val="both"/>
        <w:rPr>
          <w:rFonts w:ascii="Arial" w:hAnsi="Arial" w:cs="Arial"/>
          <w:i/>
          <w:lang w:val="el-GR"/>
        </w:rPr>
      </w:pPr>
      <w:r w:rsidRPr="00D65495">
        <w:rPr>
          <w:rFonts w:ascii="Arial" w:hAnsi="Arial" w:cs="Arial"/>
          <w:i/>
          <w:lang w:val="el-GR"/>
        </w:rPr>
        <w:t xml:space="preserve">Η δραστηριότητα θα επιτρέψει στον εκπαιδευτικό να συζητήσει με τους μαθητές τι μπορούν να συμπεράνουν από τον τύπο της συνάρτησης σχετικά με τις ιδιότητες των </w:t>
      </w:r>
      <w:r w:rsidR="005D4032" w:rsidRPr="00D65495">
        <w:rPr>
          <w:rFonts w:ascii="Arial" w:hAnsi="Arial" w:cs="Arial"/>
          <w:i/>
          <w:lang w:val="el-GR"/>
        </w:rPr>
        <w:t>γραφικών παραστάσεων</w:t>
      </w:r>
      <w:r w:rsidRPr="00D65495">
        <w:rPr>
          <w:rFonts w:ascii="Arial" w:hAnsi="Arial" w:cs="Arial"/>
          <w:i/>
          <w:lang w:val="el-GR"/>
        </w:rPr>
        <w:t>. Εάν οι μαθητές δεν τηρούν τις ιδιότητες που αναφέρονται, δεν είναι απαραίτητο να καταλήξουν σε συμπέρασμα κατά τη διάρκεια αυτού του μαθήματος.</w:t>
      </w:r>
    </w:p>
    <w:p w:rsidR="007D48D9" w:rsidRPr="00D65495" w:rsidRDefault="00F23C5D" w:rsidP="00F23C5D">
      <w:pPr>
        <w:rPr>
          <w:rFonts w:ascii="Arial" w:hAnsi="Arial" w:cs="Arial"/>
          <w:b/>
          <w:lang w:val="el-GR"/>
        </w:rPr>
      </w:pPr>
      <w:r w:rsidRPr="00D65495">
        <w:rPr>
          <w:rFonts w:ascii="Arial" w:hAnsi="Arial" w:cs="Arial"/>
          <w:b/>
          <w:lang w:val="el-GR"/>
        </w:rPr>
        <w:t>Προτεινόμενα βοηθήματα, εργαλεία</w:t>
      </w:r>
      <w:r w:rsidR="00704659" w:rsidRPr="00D65495">
        <w:rPr>
          <w:rFonts w:ascii="Arial" w:hAnsi="Arial" w:cs="Arial"/>
          <w:b/>
          <w:lang w:val="el-GR"/>
        </w:rPr>
        <w:t xml:space="preserve"> </w:t>
      </w:r>
      <w:r w:rsidR="004F52CF" w:rsidRPr="00D65495">
        <w:rPr>
          <w:rFonts w:ascii="Arial" w:hAnsi="Arial" w:cs="Arial"/>
          <w:lang w:val="el-GR"/>
        </w:rPr>
        <w:t>(</w:t>
      </w:r>
      <w:r w:rsidRPr="00D65495">
        <w:rPr>
          <w:rFonts w:ascii="Arial" w:hAnsi="Arial" w:cs="Arial"/>
          <w:lang w:val="el-GR"/>
        </w:rPr>
        <w:t>για δραστηριότητες 8-10</w:t>
      </w:r>
      <w:r w:rsidR="004F52CF" w:rsidRPr="00D65495">
        <w:rPr>
          <w:rFonts w:ascii="Arial" w:hAnsi="Arial" w:cs="Arial"/>
          <w:lang w:val="el-GR"/>
        </w:rPr>
        <w:t>)</w:t>
      </w:r>
      <w:r w:rsidR="00704659" w:rsidRPr="00D65495">
        <w:rPr>
          <w:rFonts w:ascii="Arial" w:hAnsi="Arial" w:cs="Arial"/>
          <w:b/>
          <w:lang w:val="el-GR"/>
        </w:rPr>
        <w:t>:</w:t>
      </w:r>
    </w:p>
    <w:p w:rsidR="007D48D9" w:rsidRPr="00D65495" w:rsidRDefault="00F23C5D">
      <w:pPr>
        <w:pStyle w:val="Listenabsatz"/>
        <w:numPr>
          <w:ilvl w:val="0"/>
          <w:numId w:val="7"/>
        </w:numPr>
        <w:rPr>
          <w:rFonts w:ascii="Arial" w:hAnsi="Arial" w:cs="Arial"/>
        </w:rPr>
      </w:pPr>
      <w:r w:rsidRPr="00D65495">
        <w:rPr>
          <w:rFonts w:ascii="Arial" w:hAnsi="Arial" w:cs="Arial"/>
          <w:lang w:val="el-GR"/>
        </w:rPr>
        <w:t xml:space="preserve">Φύλλο εργασίας </w:t>
      </w:r>
    </w:p>
    <w:p w:rsidR="007D48D9" w:rsidRPr="00D65495" w:rsidRDefault="00F23C5D">
      <w:pPr>
        <w:rPr>
          <w:rFonts w:ascii="Arial" w:hAnsi="Arial" w:cs="Arial"/>
          <w:bCs/>
          <w:lang w:val="el-GR"/>
        </w:rPr>
      </w:pPr>
      <w:r w:rsidRPr="00D65495">
        <w:rPr>
          <w:rFonts w:ascii="Arial" w:hAnsi="Arial" w:cs="Arial"/>
          <w:b/>
          <w:lang w:val="el-GR"/>
        </w:rPr>
        <w:t>Εκτιμώμενος χρόνος</w:t>
      </w:r>
      <w:r w:rsidR="00704659" w:rsidRPr="00D65495">
        <w:rPr>
          <w:rFonts w:ascii="Arial" w:hAnsi="Arial" w:cs="Arial"/>
          <w:b/>
        </w:rPr>
        <w:t xml:space="preserve">: </w:t>
      </w:r>
      <w:r w:rsidR="00586296" w:rsidRPr="00D65495">
        <w:rPr>
          <w:rFonts w:ascii="Arial" w:hAnsi="Arial" w:cs="Arial"/>
          <w:bCs/>
        </w:rPr>
        <w:t xml:space="preserve">15 </w:t>
      </w:r>
      <w:r w:rsidRPr="00D65495">
        <w:rPr>
          <w:rFonts w:ascii="Arial" w:hAnsi="Arial" w:cs="Arial"/>
          <w:bCs/>
          <w:lang w:val="el-GR"/>
        </w:rPr>
        <w:t>λεπτά</w:t>
      </w:r>
    </w:p>
    <w:p w:rsidR="007D48D9" w:rsidRPr="00D65495" w:rsidRDefault="00F23C5D">
      <w:pPr>
        <w:pStyle w:val="FTNumberoftheactivity"/>
        <w:numPr>
          <w:ilvl w:val="0"/>
          <w:numId w:val="0"/>
        </w:numPr>
        <w:ind w:left="360" w:hanging="360"/>
        <w:rPr>
          <w:lang w:val="el-GR"/>
        </w:rPr>
      </w:pPr>
      <w:r w:rsidRPr="00D65495">
        <w:rPr>
          <w:lang w:val="el-GR"/>
        </w:rPr>
        <w:t xml:space="preserve">Δραστηριότητα </w:t>
      </w:r>
      <w:r w:rsidR="00704659" w:rsidRPr="00D65495">
        <w:rPr>
          <w:lang w:val="el-GR"/>
        </w:rPr>
        <w:t>11</w:t>
      </w:r>
    </w:p>
    <w:p w:rsidR="007D48D9" w:rsidRPr="00D65495" w:rsidRDefault="00F23C5D">
      <w:pPr>
        <w:pStyle w:val="FTactivityassignment"/>
        <w:rPr>
          <w:rFonts w:cs="Arial"/>
          <w:lang w:val="el-GR"/>
        </w:rPr>
      </w:pPr>
      <w:r w:rsidRPr="00D65495">
        <w:rPr>
          <w:rFonts w:cs="Arial"/>
          <w:lang w:val="el-GR"/>
        </w:rPr>
        <w:t>Μάντεψε την αλγεβρική παράσταση</w:t>
      </w:r>
      <w:r w:rsidR="00704659" w:rsidRPr="00D65495">
        <w:rPr>
          <w:rFonts w:cs="Arial"/>
          <w:lang w:val="el-GR"/>
        </w:rPr>
        <w:t>.</w:t>
      </w:r>
    </w:p>
    <w:p w:rsidR="005D4032" w:rsidRPr="00D65495" w:rsidRDefault="005D4032" w:rsidP="005D4032">
      <w:pPr>
        <w:pStyle w:val="Listenabsatz"/>
        <w:numPr>
          <w:ilvl w:val="0"/>
          <w:numId w:val="7"/>
        </w:numPr>
        <w:rPr>
          <w:rFonts w:ascii="Arial" w:hAnsi="Arial" w:cs="Arial"/>
          <w:i/>
          <w:lang w:val="el-GR"/>
        </w:rPr>
      </w:pPr>
      <w:r w:rsidRPr="00D65495">
        <w:rPr>
          <w:rFonts w:ascii="Arial" w:hAnsi="Arial" w:cs="Arial"/>
          <w:i/>
          <w:lang w:val="el-GR"/>
        </w:rPr>
        <w:t>- Θα παίξουμε το παιχνίδι αν έχουμε αρκετό χρόνο στην τάξη.</w:t>
      </w:r>
    </w:p>
    <w:p w:rsidR="005D4032" w:rsidRPr="00D65495" w:rsidRDefault="005D4032" w:rsidP="005D4032">
      <w:pPr>
        <w:pStyle w:val="Listenabsatz"/>
        <w:numPr>
          <w:ilvl w:val="0"/>
          <w:numId w:val="7"/>
        </w:numPr>
        <w:rPr>
          <w:rFonts w:ascii="Arial" w:hAnsi="Arial" w:cs="Arial"/>
          <w:i/>
          <w:lang w:val="el-GR"/>
        </w:rPr>
      </w:pPr>
      <w:r w:rsidRPr="00D65495">
        <w:rPr>
          <w:rFonts w:ascii="Arial" w:hAnsi="Arial" w:cs="Arial"/>
          <w:i/>
          <w:lang w:val="el-GR"/>
        </w:rPr>
        <w:t>- Ο εκπαιδευτικός σκέφτεται έναν τύπο γραμμικής αλγεβρικής συνάρτησης και το καθήκον των μαθητών είναι να μαντέψουν αυτόν τον τύπο.</w:t>
      </w:r>
    </w:p>
    <w:p w:rsidR="005D4032" w:rsidRPr="00D65495" w:rsidRDefault="005D4032" w:rsidP="005D4032">
      <w:pPr>
        <w:pStyle w:val="Listenabsatz"/>
        <w:numPr>
          <w:ilvl w:val="0"/>
          <w:numId w:val="7"/>
        </w:numPr>
        <w:rPr>
          <w:rFonts w:ascii="Arial" w:hAnsi="Arial" w:cs="Arial"/>
          <w:i/>
          <w:lang w:val="el-GR"/>
        </w:rPr>
      </w:pPr>
      <w:r w:rsidRPr="00D65495">
        <w:rPr>
          <w:rFonts w:ascii="Arial" w:hAnsi="Arial" w:cs="Arial"/>
          <w:i/>
          <w:lang w:val="el-GR"/>
        </w:rPr>
        <w:t xml:space="preserve">- Γράφουμε στον πίνακα τις τιμές του </w:t>
      </w:r>
      <w:r w:rsidRPr="00D65495">
        <w:rPr>
          <w:rFonts w:ascii="Arial" w:hAnsi="Arial" w:cs="Arial"/>
          <w:i/>
        </w:rPr>
        <w:t>x</w:t>
      </w:r>
      <w:r w:rsidRPr="00D65495">
        <w:rPr>
          <w:rFonts w:ascii="Arial" w:hAnsi="Arial" w:cs="Arial"/>
          <w:i/>
          <w:lang w:val="el-GR"/>
        </w:rPr>
        <w:t xml:space="preserve">, τις οποίες επιλέγουν οι μαθητές και στη συνέχεια ο δάσκαλος προσθέτει την υπολογιζόμενη τιμή του </w:t>
      </w:r>
      <w:r w:rsidRPr="00D65495">
        <w:rPr>
          <w:rFonts w:ascii="Arial" w:hAnsi="Arial" w:cs="Arial"/>
          <w:i/>
        </w:rPr>
        <w:t>y</w:t>
      </w:r>
      <w:r w:rsidRPr="00D65495">
        <w:rPr>
          <w:rFonts w:ascii="Arial" w:hAnsi="Arial" w:cs="Arial"/>
          <w:i/>
          <w:lang w:val="el-GR"/>
        </w:rPr>
        <w:t>.</w:t>
      </w:r>
    </w:p>
    <w:p w:rsidR="00443A97" w:rsidRPr="00D65495" w:rsidRDefault="005D4032" w:rsidP="00D045C0">
      <w:pPr>
        <w:pStyle w:val="Listenabsatz"/>
        <w:numPr>
          <w:ilvl w:val="0"/>
          <w:numId w:val="7"/>
        </w:numPr>
        <w:rPr>
          <w:rFonts w:ascii="Arial" w:hAnsi="Arial" w:cs="Arial"/>
          <w:i/>
          <w:lang w:val="el-GR"/>
        </w:rPr>
      </w:pPr>
      <w:r w:rsidRPr="00D65495">
        <w:rPr>
          <w:rFonts w:ascii="Arial" w:hAnsi="Arial" w:cs="Arial"/>
          <w:i/>
          <w:lang w:val="el-GR"/>
        </w:rPr>
        <w:t xml:space="preserve">Η ροή του παιχνιδιού στον πίνακα μπορεί να μοιάζει με την παρακάτω εικόνα. Στόχος του παιχνιδιού είναι οι μαθητές να συμπληρώσουν τον τύπο στο κίτρινο πλαίσιο με βάση τις τιμές που βρέθηκαν. </w:t>
      </w:r>
    </w:p>
    <w:p w:rsidR="005D4032" w:rsidRPr="00D65495" w:rsidRDefault="005D4032" w:rsidP="005D4032">
      <w:pPr>
        <w:pStyle w:val="Listenabsatz"/>
        <w:ind w:left="360"/>
        <w:rPr>
          <w:rFonts w:ascii="Arial" w:hAnsi="Arial" w:cs="Arial"/>
          <w:i/>
          <w:lang w:val="el-GR"/>
        </w:rPr>
      </w:pPr>
    </w:p>
    <w:tbl>
      <w:tblPr>
        <w:tblStyle w:val="Tabellenraster"/>
        <w:tblW w:w="0" w:type="auto"/>
        <w:jc w:val="center"/>
        <w:tblLook w:val="04A0" w:firstRow="1" w:lastRow="0" w:firstColumn="1" w:lastColumn="0" w:noHBand="0" w:noVBand="1"/>
      </w:tblPr>
      <w:tblGrid>
        <w:gridCol w:w="1833"/>
        <w:gridCol w:w="435"/>
        <w:gridCol w:w="584"/>
        <w:gridCol w:w="425"/>
      </w:tblGrid>
      <w:tr w:rsidR="00E464E3" w:rsidRPr="00D65495" w:rsidTr="00820E8D">
        <w:trPr>
          <w:jc w:val="center"/>
        </w:trPr>
        <w:tc>
          <w:tcPr>
            <w:tcW w:w="1833" w:type="dxa"/>
          </w:tcPr>
          <w:p w:rsidR="007D48D9" w:rsidRPr="00D65495" w:rsidRDefault="00704659">
            <w:pPr>
              <w:spacing w:after="160" w:line="259" w:lineRule="auto"/>
              <w:jc w:val="center"/>
              <w:rPr>
                <w:rFonts w:ascii="Arial" w:hAnsi="Arial" w:cs="Arial"/>
                <w:i/>
              </w:rPr>
            </w:pPr>
            <w:r w:rsidRPr="00D65495">
              <w:rPr>
                <w:rFonts w:ascii="Arial" w:hAnsi="Arial" w:cs="Arial"/>
                <w:i/>
              </w:rPr>
              <w:t>x</w:t>
            </w:r>
          </w:p>
        </w:tc>
        <w:tc>
          <w:tcPr>
            <w:tcW w:w="435" w:type="dxa"/>
          </w:tcPr>
          <w:p w:rsidR="007D48D9" w:rsidRPr="00D65495" w:rsidRDefault="00704659">
            <w:pPr>
              <w:spacing w:after="160" w:line="259" w:lineRule="auto"/>
              <w:jc w:val="center"/>
              <w:rPr>
                <w:rFonts w:ascii="Arial" w:hAnsi="Arial" w:cs="Arial"/>
                <w:i/>
              </w:rPr>
            </w:pPr>
            <w:r w:rsidRPr="00D65495">
              <w:rPr>
                <w:rFonts w:ascii="Arial" w:hAnsi="Arial" w:cs="Arial"/>
                <w:i/>
              </w:rPr>
              <w:t>1</w:t>
            </w:r>
          </w:p>
        </w:tc>
        <w:tc>
          <w:tcPr>
            <w:tcW w:w="567" w:type="dxa"/>
          </w:tcPr>
          <w:p w:rsidR="007D48D9" w:rsidRPr="00D65495" w:rsidRDefault="00704659">
            <w:pPr>
              <w:spacing w:after="160" w:line="259" w:lineRule="auto"/>
              <w:jc w:val="center"/>
              <w:rPr>
                <w:rFonts w:ascii="Arial" w:hAnsi="Arial" w:cs="Arial"/>
                <w:i/>
              </w:rPr>
            </w:pPr>
            <w:r w:rsidRPr="00D65495">
              <w:rPr>
                <w:rFonts w:ascii="Arial" w:hAnsi="Arial" w:cs="Arial"/>
                <w:i/>
              </w:rPr>
              <w:t>50</w:t>
            </w:r>
          </w:p>
        </w:tc>
        <w:tc>
          <w:tcPr>
            <w:tcW w:w="425" w:type="dxa"/>
          </w:tcPr>
          <w:p w:rsidR="007D48D9" w:rsidRPr="00D65495" w:rsidRDefault="00704659">
            <w:pPr>
              <w:spacing w:after="160" w:line="259" w:lineRule="auto"/>
              <w:jc w:val="center"/>
              <w:rPr>
                <w:rFonts w:ascii="Arial" w:hAnsi="Arial" w:cs="Arial"/>
                <w:i/>
              </w:rPr>
            </w:pPr>
            <w:r w:rsidRPr="00D65495">
              <w:rPr>
                <w:rFonts w:ascii="Arial" w:hAnsi="Arial" w:cs="Arial"/>
                <w:i/>
              </w:rPr>
              <w:t>...</w:t>
            </w:r>
          </w:p>
        </w:tc>
      </w:tr>
      <w:tr w:rsidR="00E464E3" w:rsidRPr="00D65495" w:rsidTr="00820E8D">
        <w:trPr>
          <w:jc w:val="center"/>
        </w:trPr>
        <w:tc>
          <w:tcPr>
            <w:tcW w:w="1833" w:type="dxa"/>
            <w:shd w:val="clear" w:color="auto" w:fill="FFFF00"/>
          </w:tcPr>
          <w:p w:rsidR="00E464E3" w:rsidRPr="00D65495" w:rsidRDefault="00E464E3" w:rsidP="00820E8D">
            <w:pPr>
              <w:spacing w:after="160" w:line="259" w:lineRule="auto"/>
              <w:jc w:val="center"/>
              <w:rPr>
                <w:rFonts w:ascii="Arial" w:hAnsi="Arial" w:cs="Arial"/>
                <w:i/>
              </w:rPr>
            </w:pPr>
          </w:p>
        </w:tc>
        <w:tc>
          <w:tcPr>
            <w:tcW w:w="435" w:type="dxa"/>
          </w:tcPr>
          <w:p w:rsidR="007D48D9" w:rsidRPr="00D65495" w:rsidRDefault="00704659">
            <w:pPr>
              <w:spacing w:after="160" w:line="259" w:lineRule="auto"/>
              <w:jc w:val="center"/>
              <w:rPr>
                <w:rFonts w:ascii="Arial" w:hAnsi="Arial" w:cs="Arial"/>
                <w:i/>
              </w:rPr>
            </w:pPr>
            <w:r w:rsidRPr="00D65495">
              <w:rPr>
                <w:rFonts w:ascii="Arial" w:hAnsi="Arial" w:cs="Arial"/>
                <w:i/>
              </w:rPr>
              <w:t>2</w:t>
            </w:r>
          </w:p>
        </w:tc>
        <w:tc>
          <w:tcPr>
            <w:tcW w:w="567" w:type="dxa"/>
          </w:tcPr>
          <w:p w:rsidR="007D48D9" w:rsidRPr="00D65495" w:rsidRDefault="00704659">
            <w:pPr>
              <w:spacing w:after="160" w:line="259" w:lineRule="auto"/>
              <w:jc w:val="center"/>
              <w:rPr>
                <w:rFonts w:ascii="Arial" w:hAnsi="Arial" w:cs="Arial"/>
                <w:i/>
              </w:rPr>
            </w:pPr>
            <w:r w:rsidRPr="00D65495">
              <w:rPr>
                <w:rFonts w:ascii="Arial" w:hAnsi="Arial" w:cs="Arial"/>
                <w:i/>
              </w:rPr>
              <w:t>149</w:t>
            </w:r>
          </w:p>
        </w:tc>
        <w:tc>
          <w:tcPr>
            <w:tcW w:w="425" w:type="dxa"/>
          </w:tcPr>
          <w:p w:rsidR="007D48D9" w:rsidRPr="00D65495" w:rsidRDefault="00704659">
            <w:pPr>
              <w:spacing w:after="160" w:line="259" w:lineRule="auto"/>
              <w:jc w:val="center"/>
              <w:rPr>
                <w:rFonts w:ascii="Arial" w:hAnsi="Arial" w:cs="Arial"/>
                <w:i/>
              </w:rPr>
            </w:pPr>
            <w:r w:rsidRPr="00D65495">
              <w:rPr>
                <w:rFonts w:ascii="Arial" w:hAnsi="Arial" w:cs="Arial"/>
                <w:i/>
              </w:rPr>
              <w:t>...</w:t>
            </w:r>
          </w:p>
        </w:tc>
      </w:tr>
    </w:tbl>
    <w:p w:rsidR="00E464E3" w:rsidRPr="00D65495" w:rsidRDefault="00E464E3" w:rsidP="00060A8C">
      <w:pPr>
        <w:rPr>
          <w:rFonts w:ascii="Arial" w:hAnsi="Arial" w:cs="Arial"/>
          <w:i/>
        </w:rPr>
      </w:pPr>
    </w:p>
    <w:p w:rsidR="005D4032" w:rsidRPr="00D65495" w:rsidRDefault="005D4032" w:rsidP="005D4032">
      <w:pPr>
        <w:pStyle w:val="Listenabsatz"/>
        <w:numPr>
          <w:ilvl w:val="0"/>
          <w:numId w:val="23"/>
        </w:numPr>
        <w:rPr>
          <w:rFonts w:ascii="Arial" w:hAnsi="Arial" w:cs="Arial"/>
          <w:i/>
          <w:lang w:val="el-GR"/>
        </w:rPr>
      </w:pPr>
      <w:r w:rsidRPr="00D65495">
        <w:rPr>
          <w:rFonts w:ascii="Arial" w:hAnsi="Arial" w:cs="Arial"/>
          <w:i/>
          <w:lang w:val="el-GR"/>
        </w:rPr>
        <w:t>Οι μαθητές μπορούν να ανακαλύψουν τα ακόλουθα χαρακτηριστικά κατά τη διάρκεια του παιχνιδιού:</w:t>
      </w:r>
    </w:p>
    <w:p w:rsidR="005D4032" w:rsidRPr="00D65495" w:rsidRDefault="005D4032" w:rsidP="005D4032">
      <w:pPr>
        <w:pStyle w:val="Listenabsatz"/>
        <w:numPr>
          <w:ilvl w:val="2"/>
          <w:numId w:val="23"/>
        </w:numPr>
        <w:rPr>
          <w:rFonts w:ascii="Arial" w:hAnsi="Arial" w:cs="Arial"/>
          <w:i/>
          <w:lang w:val="el-GR"/>
        </w:rPr>
      </w:pPr>
      <w:r w:rsidRPr="00D65495">
        <w:rPr>
          <w:rFonts w:ascii="Arial" w:hAnsi="Arial" w:cs="Arial"/>
          <w:i/>
          <w:lang w:val="el-GR"/>
        </w:rPr>
        <w:t xml:space="preserve">συμφέρει να δώσουν στον δάσκαλο </w:t>
      </w:r>
      <w:r w:rsidRPr="00D65495">
        <w:rPr>
          <w:rFonts w:ascii="Arial" w:hAnsi="Arial" w:cs="Arial"/>
          <w:i/>
        </w:rPr>
        <w:t>x</w:t>
      </w:r>
      <w:r w:rsidRPr="00D65495">
        <w:rPr>
          <w:rFonts w:ascii="Arial" w:hAnsi="Arial" w:cs="Arial"/>
          <w:i/>
          <w:lang w:val="el-GR"/>
        </w:rPr>
        <w:t xml:space="preserve">=0 (βρίσκουμε την τιμή του </w:t>
      </w:r>
      <w:r w:rsidRPr="00D65495">
        <w:rPr>
          <w:rFonts w:ascii="Arial" w:hAnsi="Arial" w:cs="Arial"/>
          <w:i/>
        </w:rPr>
        <w:t>q</w:t>
      </w:r>
      <w:r w:rsidRPr="00D65495">
        <w:rPr>
          <w:rFonts w:ascii="Arial" w:hAnsi="Arial" w:cs="Arial"/>
          <w:i/>
          <w:lang w:val="el-GR"/>
        </w:rPr>
        <w:t>)</w:t>
      </w:r>
    </w:p>
    <w:p w:rsidR="005D4032" w:rsidRPr="00D65495" w:rsidRDefault="005D4032" w:rsidP="005D4032">
      <w:pPr>
        <w:pStyle w:val="Listenabsatz"/>
        <w:numPr>
          <w:ilvl w:val="2"/>
          <w:numId w:val="23"/>
        </w:numPr>
        <w:rPr>
          <w:rFonts w:ascii="Arial" w:hAnsi="Arial" w:cs="Arial"/>
          <w:i/>
          <w:lang w:val="el-GR"/>
        </w:rPr>
      </w:pPr>
      <w:r w:rsidRPr="00D65495">
        <w:rPr>
          <w:rFonts w:ascii="Arial" w:hAnsi="Arial" w:cs="Arial"/>
          <w:i/>
          <w:lang w:val="el-GR"/>
        </w:rPr>
        <w:t>απλώς εισάγουν δύο αριθμούς για μία συνταγή</w:t>
      </w:r>
    </w:p>
    <w:p w:rsidR="005D4032" w:rsidRPr="00D65495" w:rsidRDefault="005D4032" w:rsidP="005D4032">
      <w:pPr>
        <w:pStyle w:val="Listenabsatz"/>
        <w:numPr>
          <w:ilvl w:val="2"/>
          <w:numId w:val="23"/>
        </w:numPr>
        <w:rPr>
          <w:rFonts w:ascii="Arial" w:hAnsi="Arial" w:cs="Arial"/>
          <w:i/>
          <w:lang w:val="el-GR"/>
        </w:rPr>
      </w:pPr>
      <w:r w:rsidRPr="00D65495">
        <w:rPr>
          <w:rFonts w:ascii="Arial" w:hAnsi="Arial" w:cs="Arial"/>
          <w:i/>
          <w:lang w:val="el-GR"/>
        </w:rPr>
        <w:t>προτιμάται ο δεύτερος αριθμός που επιλέγεται να είναι 1</w:t>
      </w:r>
    </w:p>
    <w:p w:rsidR="005D4032" w:rsidRPr="00D65495" w:rsidRDefault="005D4032" w:rsidP="005D4032">
      <w:pPr>
        <w:pStyle w:val="Listenabsatz"/>
        <w:numPr>
          <w:ilvl w:val="0"/>
          <w:numId w:val="23"/>
        </w:numPr>
        <w:jc w:val="both"/>
        <w:rPr>
          <w:rFonts w:ascii="Arial" w:hAnsi="Arial" w:cs="Arial"/>
          <w:i/>
          <w:lang w:val="el-GR"/>
        </w:rPr>
      </w:pPr>
      <w:r w:rsidRPr="00D65495">
        <w:rPr>
          <w:rFonts w:ascii="Arial" w:hAnsi="Arial" w:cs="Arial"/>
          <w:i/>
          <w:lang w:val="el-GR"/>
        </w:rPr>
        <w:t>Προτείνουμε να επιλέξετε γραμμικές συναρτήσεις που έχουν διαφορετικές ιδιότητες (ο απόλυτος όρος είναι θετικός, αρνητικός ή 0, η οδηγία είναι θετικός αριθμός, αρνητικός αριθμός, 0, αριθμός μικρότερος από 1, κλάσμα, δεκαδικός) Ακολουθούν παραδείγματα πιθανών τύπων γραμμικών συναρτήσεων:</w:t>
      </w:r>
    </w:p>
    <w:p w:rsidR="007D48D9" w:rsidRPr="00D65495" w:rsidRDefault="005D4032" w:rsidP="005D4032">
      <w:pPr>
        <w:pStyle w:val="Listenabsatz"/>
        <w:ind w:left="360"/>
        <w:rPr>
          <w:rFonts w:ascii="Arial" w:hAnsi="Arial" w:cs="Arial"/>
          <w:i/>
          <w:lang w:val="el-GR"/>
        </w:rPr>
      </w:pPr>
      <m:oMath>
        <m:r>
          <w:rPr>
            <w:rFonts w:ascii="Cambria Math" w:hAnsi="Cambria Math" w:cs="Arial"/>
            <w:lang w:val="el-GR"/>
          </w:rPr>
          <m:t xml:space="preserve"> </m:t>
        </m:r>
        <m:r>
          <w:rPr>
            <w:rFonts w:ascii="Cambria Math" w:hAnsi="Cambria Math" w:cs="Arial"/>
          </w:rPr>
          <m:t>y</m:t>
        </m:r>
        <m:r>
          <w:rPr>
            <w:rFonts w:ascii="Cambria Math" w:hAnsi="Cambria Math" w:cs="Arial"/>
            <w:lang w:val="el-GR"/>
          </w:rPr>
          <m:t>=2</m:t>
        </m:r>
        <m:r>
          <w:rPr>
            <w:rFonts w:ascii="Cambria Math" w:hAnsi="Cambria Math" w:cs="Arial"/>
          </w:rPr>
          <m:t>x</m:t>
        </m:r>
        <m:r>
          <w:rPr>
            <w:rFonts w:ascii="Cambria Math" w:hAnsi="Cambria Math" w:cs="Arial"/>
            <w:lang w:val="el-GR"/>
          </w:rPr>
          <m:t xml:space="preserve">, </m:t>
        </m:r>
        <m:r>
          <w:rPr>
            <w:rFonts w:ascii="Cambria Math" w:hAnsi="Cambria Math" w:cs="Arial"/>
          </w:rPr>
          <m:t> y</m:t>
        </m:r>
        <m:r>
          <w:rPr>
            <w:rFonts w:ascii="Cambria Math" w:hAnsi="Cambria Math" w:cs="Arial"/>
            <w:lang w:val="el-GR"/>
          </w:rPr>
          <m:t>=</m:t>
        </m:r>
        <m:r>
          <w:rPr>
            <w:rFonts w:ascii="Cambria Math" w:hAnsi="Cambria Math" w:cs="Arial"/>
          </w:rPr>
          <m:t>x</m:t>
        </m:r>
        <m:r>
          <w:rPr>
            <w:rFonts w:ascii="Cambria Math" w:hAnsi="Cambria Math" w:cs="Arial"/>
            <w:lang w:val="el-GR"/>
          </w:rPr>
          <m:t>+5,</m:t>
        </m:r>
      </m:oMath>
      <w:r w:rsidR="00704659" w:rsidRPr="00D65495">
        <w:rPr>
          <w:rFonts w:ascii="Arial" w:hAnsi="Arial" w:cs="Arial"/>
          <w:i/>
          <w:lang w:val="el-GR"/>
        </w:rPr>
        <w:t xml:space="preserve">  </w:t>
      </w:r>
      <m:oMath>
        <m:r>
          <w:rPr>
            <w:rFonts w:ascii="Cambria Math" w:hAnsi="Cambria Math" w:cs="Arial"/>
          </w:rPr>
          <m:t>y</m:t>
        </m:r>
        <m:r>
          <w:rPr>
            <w:rFonts w:ascii="Cambria Math" w:hAnsi="Cambria Math" w:cs="Arial"/>
            <w:lang w:val="el-GR"/>
          </w:rPr>
          <m:t>=2</m:t>
        </m:r>
        <m:r>
          <w:rPr>
            <w:rFonts w:ascii="Cambria Math" w:hAnsi="Cambria Math" w:cs="Arial"/>
          </w:rPr>
          <m:t>x</m:t>
        </m:r>
        <m:r>
          <w:rPr>
            <w:rFonts w:ascii="Cambria Math" w:hAnsi="Cambria Math" w:cs="Arial"/>
            <w:lang w:val="el-GR"/>
          </w:rPr>
          <m:t>+3,</m:t>
        </m:r>
        <m:r>
          <w:rPr>
            <w:rFonts w:ascii="Cambria Math" w:hAnsi="Cambria Math" w:cs="Arial"/>
          </w:rPr>
          <m:t> y</m:t>
        </m:r>
        <m:r>
          <w:rPr>
            <w:rFonts w:ascii="Cambria Math" w:hAnsi="Cambria Math" w:cs="Arial"/>
            <w:lang w:val="el-GR"/>
          </w:rPr>
          <m:t>=-2</m:t>
        </m:r>
        <m:r>
          <w:rPr>
            <w:rFonts w:ascii="Cambria Math" w:hAnsi="Cambria Math" w:cs="Arial"/>
          </w:rPr>
          <m:t>x</m:t>
        </m:r>
        <m:r>
          <w:rPr>
            <w:rFonts w:ascii="Cambria Math" w:hAnsi="Cambria Math" w:cs="Arial"/>
            <w:lang w:val="el-GR"/>
          </w:rPr>
          <m:t xml:space="preserve">-3, </m:t>
        </m:r>
        <m:r>
          <w:rPr>
            <w:rFonts w:ascii="Cambria Math" w:hAnsi="Cambria Math" w:cs="Arial"/>
          </w:rPr>
          <m:t> y</m:t>
        </m:r>
        <m:r>
          <w:rPr>
            <w:rFonts w:ascii="Cambria Math" w:hAnsi="Cambria Math" w:cs="Arial"/>
            <w:lang w:val="el-GR"/>
          </w:rPr>
          <m:t>=-10</m:t>
        </m:r>
        <m:r>
          <w:rPr>
            <w:rFonts w:ascii="Cambria Math" w:hAnsi="Cambria Math" w:cs="Arial"/>
          </w:rPr>
          <m:t>x</m:t>
        </m:r>
        <m:r>
          <w:rPr>
            <w:rFonts w:ascii="Cambria Math" w:hAnsi="Cambria Math" w:cs="Arial"/>
            <w:lang w:val="el-GR"/>
          </w:rPr>
          <m:t xml:space="preserve">+5, </m:t>
        </m:r>
        <m:r>
          <w:rPr>
            <w:rFonts w:ascii="Cambria Math" w:hAnsi="Cambria Math" w:cs="Arial"/>
          </w:rPr>
          <m:t>y</m:t>
        </m:r>
        <m:r>
          <w:rPr>
            <w:rFonts w:ascii="Cambria Math" w:hAnsi="Cambria Math" w:cs="Arial"/>
            <w:lang w:val="el-GR"/>
          </w:rPr>
          <m:t>=1000</m:t>
        </m:r>
        <m:r>
          <w:rPr>
            <w:rFonts w:ascii="Cambria Math" w:hAnsi="Cambria Math" w:cs="Arial"/>
          </w:rPr>
          <m:t>x</m:t>
        </m:r>
        <m:r>
          <w:rPr>
            <w:rFonts w:ascii="Cambria Math" w:hAnsi="Cambria Math" w:cs="Arial"/>
            <w:lang w:val="el-GR"/>
          </w:rPr>
          <m:t xml:space="preserve">+658, </m:t>
        </m:r>
        <m:r>
          <m:rPr>
            <m:sty m:val="p"/>
          </m:rPr>
          <w:rPr>
            <w:rFonts w:ascii="Cambria Math" w:hAnsi="Cambria Math" w:cs="Arial"/>
            <w:lang w:val="el-GR"/>
          </w:rPr>
          <w:br/>
        </m:r>
        <m:r>
          <w:rPr>
            <w:rFonts w:ascii="Cambria Math" w:hAnsi="Cambria Math" w:cs="Arial"/>
          </w:rPr>
          <m:t>y</m:t>
        </m:r>
        <m:r>
          <w:rPr>
            <w:rFonts w:ascii="Cambria Math" w:hAnsi="Cambria Math" w:cs="Arial"/>
            <w:lang w:val="el-GR"/>
          </w:rPr>
          <m:t>=500</m:t>
        </m:r>
        <m:r>
          <w:rPr>
            <w:rFonts w:ascii="Cambria Math" w:hAnsi="Cambria Math" w:cs="Arial"/>
          </w:rPr>
          <m:t>x</m:t>
        </m:r>
        <m:r>
          <w:rPr>
            <w:rFonts w:ascii="Cambria Math" w:hAnsi="Cambria Math" w:cs="Arial"/>
            <w:lang w:val="el-GR"/>
          </w:rPr>
          <m:t xml:space="preserve">-341, </m:t>
        </m:r>
        <m:r>
          <w:rPr>
            <w:rFonts w:ascii="Cambria Math" w:hAnsi="Cambria Math" w:cs="Arial"/>
          </w:rPr>
          <m:t>y</m:t>
        </m:r>
        <m:r>
          <w:rPr>
            <w:rFonts w:ascii="Cambria Math" w:hAnsi="Cambria Math" w:cs="Arial"/>
            <w:lang w:val="el-GR"/>
          </w:rPr>
          <m:t>=-100</m:t>
        </m:r>
        <m:r>
          <w:rPr>
            <w:rFonts w:ascii="Cambria Math" w:hAnsi="Cambria Math" w:cs="Arial"/>
          </w:rPr>
          <m:t>x</m:t>
        </m:r>
        <m:r>
          <w:rPr>
            <w:rFonts w:ascii="Cambria Math" w:hAnsi="Cambria Math" w:cs="Arial"/>
            <w:lang w:val="el-GR"/>
          </w:rPr>
          <m:t xml:space="preserve">+92, </m:t>
        </m:r>
        <m:r>
          <w:rPr>
            <w:rFonts w:ascii="Cambria Math" w:hAnsi="Cambria Math" w:cs="Arial"/>
          </w:rPr>
          <m:t>y</m:t>
        </m:r>
        <m:r>
          <w:rPr>
            <w:rFonts w:ascii="Cambria Math" w:hAnsi="Cambria Math" w:cs="Arial"/>
            <w:lang w:val="el-GR"/>
          </w:rPr>
          <m:t>=</m:t>
        </m:r>
        <m:f>
          <m:fPr>
            <m:ctrlPr>
              <w:rPr>
                <w:rFonts w:ascii="Cambria Math" w:hAnsi="Cambria Math" w:cs="Arial"/>
                <w:i/>
              </w:rPr>
            </m:ctrlPr>
          </m:fPr>
          <m:num>
            <m:r>
              <w:rPr>
                <w:rFonts w:ascii="Cambria Math" w:hAnsi="Cambria Math" w:cs="Arial"/>
                <w:lang w:val="el-GR"/>
              </w:rPr>
              <m:t>1</m:t>
            </m:r>
          </m:num>
          <m:den>
            <m:r>
              <w:rPr>
                <w:rFonts w:ascii="Cambria Math" w:hAnsi="Cambria Math" w:cs="Arial"/>
                <w:lang w:val="el-GR"/>
              </w:rPr>
              <m:t>2</m:t>
            </m:r>
          </m:den>
        </m:f>
        <m:r>
          <w:rPr>
            <w:rFonts w:ascii="Cambria Math" w:hAnsi="Cambria Math" w:cs="Arial"/>
          </w:rPr>
          <m:t>x</m:t>
        </m:r>
        <m:r>
          <w:rPr>
            <w:rFonts w:ascii="Cambria Math" w:hAnsi="Cambria Math" w:cs="Arial"/>
            <w:lang w:val="el-GR"/>
          </w:rPr>
          <m:t xml:space="preserve">-3, </m:t>
        </m:r>
      </m:oMath>
      <w:r w:rsidR="00704659" w:rsidRPr="00D65495">
        <w:rPr>
          <w:rFonts w:ascii="Arial" w:hAnsi="Arial" w:cs="Arial"/>
          <w:i/>
          <w:lang w:val="el-GR"/>
        </w:rPr>
        <w:t xml:space="preserve"> </w:t>
      </w:r>
      <m:oMath>
        <m:r>
          <w:rPr>
            <w:rFonts w:ascii="Cambria Math" w:hAnsi="Cambria Math" w:cs="Arial"/>
          </w:rPr>
          <m:t>y</m:t>
        </m:r>
        <m:r>
          <w:rPr>
            <w:rFonts w:ascii="Cambria Math" w:hAnsi="Cambria Math" w:cs="Arial"/>
            <w:lang w:val="el-GR"/>
          </w:rPr>
          <m:t>=-9</m:t>
        </m:r>
        <m:r>
          <w:rPr>
            <w:rFonts w:ascii="Cambria Math" w:hAnsi="Cambria Math" w:cs="Arial"/>
          </w:rPr>
          <m:t>x</m:t>
        </m:r>
        <m:r>
          <w:rPr>
            <w:rFonts w:ascii="Cambria Math" w:hAnsi="Cambria Math" w:cs="Arial"/>
            <w:lang w:val="el-GR"/>
          </w:rPr>
          <m:t>+</m:t>
        </m:r>
        <m:f>
          <m:fPr>
            <m:ctrlPr>
              <w:rPr>
                <w:rFonts w:ascii="Cambria Math" w:hAnsi="Cambria Math" w:cs="Arial"/>
                <w:i/>
              </w:rPr>
            </m:ctrlPr>
          </m:fPr>
          <m:num>
            <m:r>
              <w:rPr>
                <w:rFonts w:ascii="Cambria Math" w:hAnsi="Cambria Math" w:cs="Arial"/>
                <w:lang w:val="el-GR"/>
              </w:rPr>
              <m:t>2</m:t>
            </m:r>
          </m:num>
          <m:den>
            <m:r>
              <w:rPr>
                <w:rFonts w:ascii="Cambria Math" w:hAnsi="Cambria Math" w:cs="Arial"/>
                <w:lang w:val="el-GR"/>
              </w:rPr>
              <m:t>5</m:t>
            </m:r>
          </m:den>
        </m:f>
        <m:r>
          <w:rPr>
            <w:rFonts w:ascii="Cambria Math" w:hAnsi="Cambria Math" w:cs="Arial"/>
            <w:lang w:val="el-GR"/>
          </w:rPr>
          <m:t xml:space="preserve">, </m:t>
        </m:r>
        <m:r>
          <w:rPr>
            <w:rFonts w:ascii="Cambria Math" w:hAnsi="Cambria Math" w:cs="Arial"/>
          </w:rPr>
          <m:t>y</m:t>
        </m:r>
        <m:r>
          <w:rPr>
            <w:rFonts w:ascii="Cambria Math" w:hAnsi="Cambria Math" w:cs="Arial"/>
            <w:lang w:val="el-GR"/>
          </w:rPr>
          <m:t>=</m:t>
        </m:r>
        <m:f>
          <m:fPr>
            <m:ctrlPr>
              <w:rPr>
                <w:rFonts w:ascii="Cambria Math" w:hAnsi="Cambria Math" w:cs="Arial"/>
                <w:i/>
              </w:rPr>
            </m:ctrlPr>
          </m:fPr>
          <m:num>
            <m:r>
              <w:rPr>
                <w:rFonts w:ascii="Cambria Math" w:hAnsi="Cambria Math" w:cs="Arial"/>
                <w:lang w:val="el-GR"/>
              </w:rPr>
              <m:t>1</m:t>
            </m:r>
          </m:num>
          <m:den>
            <m:r>
              <w:rPr>
                <w:rFonts w:ascii="Cambria Math" w:hAnsi="Cambria Math" w:cs="Arial"/>
                <w:lang w:val="el-GR"/>
              </w:rPr>
              <m:t>100</m:t>
            </m:r>
          </m:den>
        </m:f>
        <m:r>
          <w:rPr>
            <w:rFonts w:ascii="Cambria Math" w:hAnsi="Cambria Math" w:cs="Arial"/>
          </w:rPr>
          <m:t>x</m:t>
        </m:r>
        <m:r>
          <w:rPr>
            <w:rFonts w:ascii="Cambria Math" w:hAnsi="Cambria Math" w:cs="Arial"/>
            <w:lang w:val="el-GR"/>
          </w:rPr>
          <m:t>+</m:t>
        </m:r>
        <m:f>
          <m:fPr>
            <m:ctrlPr>
              <w:rPr>
                <w:rFonts w:ascii="Cambria Math" w:hAnsi="Cambria Math" w:cs="Arial"/>
                <w:i/>
              </w:rPr>
            </m:ctrlPr>
          </m:fPr>
          <m:num>
            <m:r>
              <w:rPr>
                <w:rFonts w:ascii="Cambria Math" w:hAnsi="Cambria Math" w:cs="Arial"/>
                <w:lang w:val="el-GR"/>
              </w:rPr>
              <m:t>9</m:t>
            </m:r>
          </m:num>
          <m:den>
            <m:r>
              <w:rPr>
                <w:rFonts w:ascii="Cambria Math" w:hAnsi="Cambria Math" w:cs="Arial"/>
                <w:lang w:val="el-GR"/>
              </w:rPr>
              <m:t>10</m:t>
            </m:r>
          </m:den>
        </m:f>
        <m:r>
          <w:rPr>
            <w:rFonts w:ascii="Cambria Math" w:hAnsi="Cambria Math" w:cs="Arial"/>
            <w:lang w:val="el-GR"/>
          </w:rPr>
          <m:t xml:space="preserve">  </m:t>
        </m:r>
      </m:oMath>
      <w:r w:rsidR="00AE736F" w:rsidRPr="00D65495">
        <w:rPr>
          <w:rFonts w:ascii="Arial" w:hAnsi="Arial" w:cs="Arial"/>
          <w:i/>
          <w:lang w:val="el-GR"/>
        </w:rPr>
        <w:t xml:space="preserve"> </w:t>
      </w:r>
    </w:p>
    <w:p w:rsidR="007D48D9" w:rsidRPr="00D65495" w:rsidRDefault="005D4032">
      <w:pPr>
        <w:rPr>
          <w:rFonts w:ascii="Arial" w:hAnsi="Arial" w:cs="Arial"/>
          <w:bCs/>
          <w:lang w:val="el-GR"/>
        </w:rPr>
      </w:pPr>
      <w:r w:rsidRPr="00D65495">
        <w:rPr>
          <w:rFonts w:ascii="Arial" w:hAnsi="Arial" w:cs="Arial"/>
          <w:b/>
          <w:lang w:val="el-GR"/>
        </w:rPr>
        <w:t>Εκτιμώμενος χρόνος</w:t>
      </w:r>
      <w:r w:rsidR="00704659" w:rsidRPr="00D65495">
        <w:rPr>
          <w:rFonts w:ascii="Arial" w:hAnsi="Arial" w:cs="Arial"/>
          <w:b/>
        </w:rPr>
        <w:t xml:space="preserve">: </w:t>
      </w:r>
      <w:r w:rsidR="00704659" w:rsidRPr="00D65495">
        <w:rPr>
          <w:rFonts w:ascii="Arial" w:hAnsi="Arial" w:cs="Arial"/>
          <w:bCs/>
        </w:rPr>
        <w:t>10</w:t>
      </w:r>
      <w:r w:rsidRPr="00D65495">
        <w:rPr>
          <w:rFonts w:ascii="Arial" w:hAnsi="Arial" w:cs="Arial"/>
          <w:bCs/>
          <w:lang w:val="el-GR"/>
        </w:rPr>
        <w:t xml:space="preserve"> λεπτά</w:t>
      </w:r>
    </w:p>
    <w:p w:rsidR="006E46B4" w:rsidRPr="00D65495" w:rsidRDefault="006E46B4" w:rsidP="00060A8C">
      <w:pPr>
        <w:rPr>
          <w:rFonts w:ascii="Arial" w:eastAsiaTheme="minorEastAsia" w:hAnsi="Arial" w:cs="Arial"/>
        </w:rPr>
      </w:pPr>
    </w:p>
    <w:sectPr w:rsidR="006E46B4" w:rsidRPr="00D65495" w:rsidSect="004579DE">
      <w:footerReference w:type="default" r:id="rId15"/>
      <w:headerReference w:type="first" r:id="rId16"/>
      <w:footerReference w:type="first" r:id="rId17"/>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7667" w:rsidRDefault="00C67667">
      <w:pPr>
        <w:spacing w:after="0" w:line="240" w:lineRule="auto"/>
      </w:pPr>
      <w:r>
        <w:separator/>
      </w:r>
    </w:p>
  </w:endnote>
  <w:endnote w:type="continuationSeparator" w:id="0">
    <w:p w:rsidR="00C67667" w:rsidRDefault="00C67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3294269"/>
      <w:docPartObj>
        <w:docPartGallery w:val="Page Numbers (Bottom of Page)"/>
        <w:docPartUnique/>
      </w:docPartObj>
    </w:sdtPr>
    <w:sdtEndPr/>
    <w:sdtContent>
      <w:p w:rsidR="007D6B22" w:rsidRDefault="007D6B22">
        <w:pPr>
          <w:pStyle w:val="Fuzeile"/>
          <w:jc w:val="center"/>
        </w:pPr>
        <w:r>
          <w:fldChar w:fldCharType="begin"/>
        </w:r>
        <w:r>
          <w:instrText>PAGE   \* MERGEFORMAT</w:instrText>
        </w:r>
        <w:r>
          <w:fldChar w:fldCharType="separate"/>
        </w:r>
        <w:r w:rsidRPr="007505A9">
          <w:rPr>
            <w:noProof/>
            <w:lang w:val="sk-SK"/>
          </w:rPr>
          <w:t>8</w:t>
        </w:r>
        <w:r>
          <w:fldChar w:fldCharType="end"/>
        </w:r>
      </w:p>
    </w:sdtContent>
  </w:sdt>
  <w:p w:rsidR="007D6B22" w:rsidRDefault="007D6B22">
    <w:pPr>
      <w:pStyle w:val="Fuzeil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6B22" w:rsidRPr="00414813" w:rsidRDefault="007D6B22" w:rsidP="00443A97">
    <w:pPr>
      <w:pStyle w:val="Fuzeile"/>
      <w:spacing w:after="120"/>
      <w:rPr>
        <w:rFonts w:ascii="Arial" w:hAnsi="Arial" w:cs="Arial"/>
        <w:sz w:val="18"/>
        <w:szCs w:val="18"/>
      </w:rPr>
    </w:pPr>
    <w:r w:rsidRPr="00414813">
      <w:rPr>
        <w:rFonts w:ascii="Arial" w:hAnsi="Arial" w:cs="Arial"/>
        <w:bCs/>
        <w:sz w:val="18"/>
        <w:szCs w:val="18"/>
      </w:rPr>
      <w:t xml:space="preserve">This material is provided by the </w:t>
    </w:r>
    <w:hyperlink r:id="rId1" w:history="1">
      <w:r w:rsidRPr="00414813">
        <w:rPr>
          <w:rStyle w:val="Hyperlink"/>
          <w:rFonts w:ascii="Arial" w:hAnsi="Arial" w:cs="Arial"/>
          <w:bCs/>
          <w:sz w:val="18"/>
          <w:szCs w:val="18"/>
        </w:rPr>
        <w:t>FunThink Team</w:t>
      </w:r>
    </w:hyperlink>
    <w:r w:rsidRPr="00414813">
      <w:rPr>
        <w:rFonts w:ascii="Arial" w:hAnsi="Arial" w:cs="Arial"/>
        <w:bCs/>
        <w:sz w:val="18"/>
        <w:szCs w:val="18"/>
      </w:rPr>
      <w:t xml:space="preserve">, responsible institution: Team </w:t>
    </w:r>
    <w:r w:rsidRPr="00414813">
      <w:rPr>
        <w:rFonts w:ascii="Arial" w:eastAsia="Calibri" w:hAnsi="Arial" w:cs="Arial"/>
        <w:color w:val="000000"/>
        <w:sz w:val="18"/>
        <w:szCs w:val="18"/>
      </w:rPr>
      <w:t xml:space="preserve">Pavel </w:t>
    </w:r>
    <w:proofErr w:type="spellStart"/>
    <w:r w:rsidRPr="00414813">
      <w:rPr>
        <w:rFonts w:ascii="Arial" w:eastAsia="Calibri" w:hAnsi="Arial" w:cs="Arial"/>
        <w:color w:val="000000"/>
        <w:sz w:val="18"/>
        <w:szCs w:val="18"/>
      </w:rPr>
      <w:t>Jozef</w:t>
    </w:r>
    <w:proofErr w:type="spellEnd"/>
    <w:r w:rsidRPr="00414813">
      <w:rPr>
        <w:rFonts w:ascii="Arial" w:eastAsia="Calibri" w:hAnsi="Arial" w:cs="Arial"/>
        <w:color w:val="000000"/>
        <w:sz w:val="18"/>
        <w:szCs w:val="18"/>
      </w:rPr>
      <w:t xml:space="preserve"> </w:t>
    </w:r>
    <w:proofErr w:type="spellStart"/>
    <w:r w:rsidRPr="00414813">
      <w:rPr>
        <w:rFonts w:ascii="Arial" w:eastAsia="Calibri" w:hAnsi="Arial" w:cs="Arial"/>
        <w:color w:val="000000"/>
        <w:sz w:val="18"/>
        <w:szCs w:val="18"/>
      </w:rPr>
      <w:t>Šafárik</w:t>
    </w:r>
    <w:proofErr w:type="spellEnd"/>
    <w:r w:rsidRPr="00414813">
      <w:rPr>
        <w:rFonts w:ascii="Arial" w:eastAsia="Calibri" w:hAnsi="Arial" w:cs="Arial"/>
        <w:color w:val="000000"/>
        <w:sz w:val="18"/>
        <w:szCs w:val="18"/>
      </w:rPr>
      <w:t xml:space="preserve">-Universiteit in </w:t>
    </w:r>
    <w:proofErr w:type="spellStart"/>
    <w:r w:rsidRPr="00414813">
      <w:rPr>
        <w:rFonts w:ascii="Arial" w:eastAsia="Calibri" w:hAnsi="Arial" w:cs="Arial"/>
        <w:color w:val="000000"/>
        <w:sz w:val="18"/>
        <w:szCs w:val="18"/>
      </w:rPr>
      <w:t>Košice</w:t>
    </w:r>
    <w:proofErr w:type="spellEnd"/>
    <w:r>
      <w:rPr>
        <w:rFonts w:ascii="Arial" w:eastAsia="Calibri" w:hAnsi="Arial" w:cs="Arial"/>
        <w:color w:val="000000"/>
        <w:sz w:val="18"/>
        <w:szCs w:val="18"/>
      </w:rPr>
      <w:t>, Slovakia</w:t>
    </w:r>
    <w:r w:rsidRPr="00414813">
      <w:rPr>
        <w:rFonts w:ascii="Arial" w:hAnsi="Arial" w:cs="Arial"/>
        <w:bCs/>
        <w:sz w:val="18"/>
        <w:szCs w:val="18"/>
      </w:rPr>
      <w:t>.</w:t>
    </w:r>
  </w:p>
  <w:p w:rsidR="007D6B22" w:rsidRPr="00E54B74" w:rsidRDefault="007D6B22" w:rsidP="00443A97">
    <w:pPr>
      <w:pStyle w:val="Fuzeile"/>
      <w:tabs>
        <w:tab w:val="clear" w:pos="8306"/>
        <w:tab w:val="right" w:pos="8080"/>
      </w:tabs>
      <w:ind w:left="1701" w:right="95"/>
      <w:rPr>
        <w:rFonts w:ascii="Arial" w:hAnsi="Arial" w:cs="Arial"/>
        <w:bCs/>
        <w:sz w:val="18"/>
        <w:szCs w:val="18"/>
      </w:rPr>
    </w:pPr>
    <w:r w:rsidRPr="00E54B74">
      <w:rPr>
        <w:rFonts w:ascii="Arial" w:hAnsi="Arial" w:cs="Arial"/>
        <w:bCs/>
        <w:noProof/>
        <w:sz w:val="18"/>
        <w:szCs w:val="18"/>
      </w:rPr>
      <w:drawing>
        <wp:anchor distT="0" distB="0" distL="114300" distR="114300" simplePos="0" relativeHeight="251665408" behindDoc="0" locked="0" layoutInCell="1" allowOverlap="1" wp14:anchorId="110063D3" wp14:editId="570250FF">
          <wp:simplePos x="0" y="0"/>
          <wp:positionH relativeFrom="column">
            <wp:posOffset>19685</wp:posOffset>
          </wp:positionH>
          <wp:positionV relativeFrom="paragraph">
            <wp:posOffset>9525</wp:posOffset>
          </wp:positionV>
          <wp:extent cx="952500" cy="333375"/>
          <wp:effectExtent l="0" t="0" r="0" b="9525"/>
          <wp:wrapNone/>
          <wp:docPr id="29" name="Grafik 1123882925" descr="Ein Bild, das Text, Clipart enthält.&#10;&#10;Automatisch generierte Beschreibung">
            <a:extLst xmlns:a="http://schemas.openxmlformats.org/drawingml/2006/main">
              <a:ext uri="{FF2B5EF4-FFF2-40B4-BE49-F238E27FC236}">
                <a16:creationId xmlns:a16="http://schemas.microsoft.com/office/drawing/2014/main" id="{5B7638EF-E359-512F-954B-6E775E6104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descr="Ein Bild, das Text, Clipart enthält.&#10;&#10;Automatisch generierte Beschreibung">
                    <a:extLst>
                      <a:ext uri="{FF2B5EF4-FFF2-40B4-BE49-F238E27FC236}">
                        <a16:creationId xmlns:a16="http://schemas.microsoft.com/office/drawing/2014/main" id="{5B7638EF-E359-512F-954B-6E775E61040C}"/>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bwMode="auto">
                  <a:xfrm>
                    <a:off x="0" y="0"/>
                    <a:ext cx="952500" cy="333375"/>
                  </a:xfrm>
                  <a:prstGeom prst="rect">
                    <a:avLst/>
                  </a:prstGeom>
                </pic:spPr>
              </pic:pic>
            </a:graphicData>
          </a:graphic>
        </wp:anchor>
      </w:drawing>
    </w:r>
    <w:r w:rsidRPr="00E54B74">
      <w:rPr>
        <w:rFonts w:ascii="Arial" w:hAnsi="Arial" w:cs="Arial"/>
        <w:bCs/>
        <w:noProof/>
        <w:sz w:val="18"/>
        <w:szCs w:val="18"/>
        <w:lang w:eastAsia="en-GB"/>
      </w:rPr>
      <w:tab/>
    </w:r>
    <w:r w:rsidRPr="00E54B74">
      <w:rPr>
        <w:rFonts w:ascii="Arial" w:hAnsi="Arial" w:cs="Arial"/>
        <w:bCs/>
        <w:sz w:val="18"/>
        <w:szCs w:val="18"/>
      </w:rPr>
      <w:t>Unless otherwise noted, this work and its contents are licensed under a Creative Commons License (</w:t>
    </w:r>
    <w:hyperlink r:id="rId3" w:history="1">
      <w:r w:rsidRPr="00E54B74">
        <w:rPr>
          <w:rStyle w:val="Hyperlink"/>
          <w:rFonts w:ascii="Arial" w:hAnsi="Arial" w:cs="Arial"/>
          <w:bCs/>
          <w:sz w:val="18"/>
          <w:szCs w:val="18"/>
        </w:rPr>
        <w:t>CC BY-SA 4.0</w:t>
      </w:r>
    </w:hyperlink>
    <w:r w:rsidRPr="00E54B74">
      <w:rPr>
        <w:rFonts w:ascii="Arial" w:hAnsi="Arial" w:cs="Arial"/>
        <w:bCs/>
        <w:sz w:val="18"/>
        <w:szCs w:val="18"/>
      </w:rPr>
      <w:t xml:space="preserve">). Excluded are funding logos and CC icons / module icons. </w:t>
    </w:r>
  </w:p>
  <w:p w:rsidR="007D6B22" w:rsidRPr="00E54B74" w:rsidRDefault="007D6B22" w:rsidP="00443A97">
    <w:pPr>
      <w:pStyle w:val="Fuzeile"/>
      <w:ind w:right="685"/>
      <w:rPr>
        <w:rFonts w:ascii="Arial" w:hAnsi="Arial" w:cs="Arial"/>
        <w:bCs/>
        <w:sz w:val="4"/>
        <w:szCs w:val="20"/>
      </w:rPr>
    </w:pPr>
  </w:p>
  <w:p w:rsidR="007D6B22" w:rsidRDefault="007D6B22" w:rsidP="00443A97">
    <w:pPr>
      <w:pStyle w:val="Fuzeile"/>
      <w:ind w:left="1701" w:right="685"/>
      <w:rPr>
        <w:rFonts w:ascii="Arial" w:hAnsi="Arial" w:cs="Arial"/>
        <w:bCs/>
        <w:sz w:val="8"/>
        <w:szCs w:val="20"/>
      </w:rPr>
    </w:pPr>
  </w:p>
  <w:p w:rsidR="007D6B22" w:rsidRPr="00E54B74" w:rsidRDefault="007D6B22" w:rsidP="00443A97">
    <w:pPr>
      <w:pStyle w:val="Fuzeile"/>
      <w:ind w:left="1701" w:right="685"/>
      <w:rPr>
        <w:rFonts w:ascii="Arial" w:hAnsi="Arial" w:cs="Arial"/>
        <w:bCs/>
        <w:sz w:val="8"/>
        <w:szCs w:val="20"/>
      </w:rPr>
    </w:pPr>
  </w:p>
  <w:p w:rsidR="007D6B22" w:rsidRPr="00E54B74" w:rsidRDefault="007D6B22" w:rsidP="00443A97">
    <w:pPr>
      <w:pStyle w:val="Fuzeile"/>
      <w:rPr>
        <w:rFonts w:ascii="Arial" w:hAnsi="Arial" w:cs="Arial"/>
        <w:sz w:val="14"/>
      </w:rPr>
    </w:pPr>
    <w:r w:rsidRPr="00E54B74">
      <w:rPr>
        <w:rFonts w:ascii="Arial" w:hAnsi="Arial" w:cs="Arial"/>
        <w:sz w:val="14"/>
      </w:rPr>
      <w:t>The European Commission's support for the production of this publication does not constitute an endorsement of the contents, which reflect the views only of the authors, and the Commission cannot be held responsible for any use which may be made of the information contained therein.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7667" w:rsidRDefault="00C67667">
      <w:pPr>
        <w:spacing w:after="0" w:line="240" w:lineRule="auto"/>
      </w:pPr>
      <w:r>
        <w:separator/>
      </w:r>
    </w:p>
  </w:footnote>
  <w:footnote w:type="continuationSeparator" w:id="0">
    <w:p w:rsidR="00C67667" w:rsidRDefault="00C676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6B22" w:rsidRDefault="007D6B22" w:rsidP="004579DE">
    <w:pPr>
      <w:pStyle w:val="Kopfzeile"/>
      <w:jc w:val="center"/>
    </w:pPr>
    <w:r w:rsidRPr="00443A97">
      <w:rPr>
        <w:noProof/>
        <w:lang w:val="sk-SK" w:eastAsia="sk-SK"/>
      </w:rPr>
      <w:drawing>
        <wp:anchor distT="0" distB="0" distL="114300" distR="114300" simplePos="0" relativeHeight="251662336" behindDoc="0" locked="0" layoutInCell="1" allowOverlap="1" wp14:anchorId="63F254A2" wp14:editId="62A5B253">
          <wp:simplePos x="0" y="0"/>
          <wp:positionH relativeFrom="margin">
            <wp:posOffset>3807460</wp:posOffset>
          </wp:positionH>
          <wp:positionV relativeFrom="paragraph">
            <wp:posOffset>-105410</wp:posOffset>
          </wp:positionV>
          <wp:extent cx="1915160" cy="466725"/>
          <wp:effectExtent l="0" t="0" r="8890" b="9525"/>
          <wp:wrapNone/>
          <wp:docPr id="2" name="Picture 2" descr="https://wayback.archive-it.org/12090/20210123161206mp_/https:/eacea.ec.europa.eu/sites/eacea-site/files/logosbeneficaireserasmusleft_e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ayback.archive-it.org/12090/20210123161206mp_/https:/eacea.ec.europa.eu/sites/eacea-site/files/logosbeneficaireserasmusleft_en_1.jp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1915160" cy="466725"/>
                  </a:xfrm>
                  <a:prstGeom prst="rect">
                    <a:avLst/>
                  </a:prstGeom>
                  <a:noFill/>
                  <a:ln>
                    <a:noFill/>
                  </a:ln>
                </pic:spPr>
              </pic:pic>
            </a:graphicData>
          </a:graphic>
        </wp:anchor>
      </w:drawing>
    </w:r>
    <w:r w:rsidRPr="00443A97">
      <w:rPr>
        <w:noProof/>
        <w:lang w:val="sk-SK" w:eastAsia="sk-SK"/>
      </w:rPr>
      <w:drawing>
        <wp:anchor distT="0" distB="0" distL="114300" distR="114300" simplePos="0" relativeHeight="251663360" behindDoc="0" locked="0" layoutInCell="1" allowOverlap="1" wp14:anchorId="4F97D0F2" wp14:editId="0E37BFF7">
          <wp:simplePos x="0" y="0"/>
          <wp:positionH relativeFrom="margin">
            <wp:posOffset>0</wp:posOffset>
          </wp:positionH>
          <wp:positionV relativeFrom="paragraph">
            <wp:posOffset>-114935</wp:posOffset>
          </wp:positionV>
          <wp:extent cx="1240790" cy="556895"/>
          <wp:effectExtent l="0" t="0" r="0" b="0"/>
          <wp:wrapNone/>
          <wp:docPr id="1" name="Picture 1" descr="https://bwsyncandshare.kit.edu/apps/files_sharing/publicpreview/ojRNgAoGQQom6bR?fileId=704542453&amp;file=/Organization/Templates/logo_final.png&amp;x=1680&amp;y=1050&amp;a=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308567" name="Picture 1" descr="https://bwsyncandshare.kit.edu/apps/files_sharing/publicpreview/ojRNgAoGQQom6bR?fileId=704542453&amp;file=/Organization/Templates/logo_final.png&amp;x=1680&amp;y=1050&amp;a=true"/>
                  <pic:cNvPicPr>
                    <a:picLocks noChangeAspect="1"/>
                  </pic:cNvPicPr>
                </pic:nvPicPr>
                <pic:blipFill>
                  <a:blip r:embed="rId2">
                    <a:extLst>
                      <a:ext uri="{28A0092B-C50C-407E-A947-70E740481C1C}">
                        <a14:useLocalDpi xmlns:a14="http://schemas.microsoft.com/office/drawing/2010/main" val="0"/>
                      </a:ext>
                    </a:extLst>
                  </a:blip>
                  <a:stretch/>
                </pic:blipFill>
                <pic:spPr bwMode="auto">
                  <a:xfrm>
                    <a:off x="0" y="0"/>
                    <a:ext cx="1240790" cy="556895"/>
                  </a:xfrm>
                  <a:prstGeom prst="rect">
                    <a:avLst/>
                  </a:prstGeom>
                  <a:noFill/>
                  <a:ln>
                    <a:noFill/>
                  </a:ln>
                </pic:spPr>
              </pic:pic>
            </a:graphicData>
          </a:graphic>
        </wp:anchor>
      </w:drawing>
    </w:r>
  </w:p>
  <w:p w:rsidR="007D6B22" w:rsidRDefault="007D6B22" w:rsidP="004579DE">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B61E6"/>
    <w:multiLevelType w:val="hybridMultilevel"/>
    <w:tmpl w:val="0F14F290"/>
    <w:lvl w:ilvl="0" w:tplc="FE1650B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6B1547D"/>
    <w:multiLevelType w:val="hybridMultilevel"/>
    <w:tmpl w:val="2D8E1FCC"/>
    <w:lvl w:ilvl="0" w:tplc="585C287A">
      <w:start w:val="1"/>
      <w:numFmt w:val="decimal"/>
      <w:pStyle w:val="FTNumberoftheactivity"/>
      <w:lvlText w:val="Aktivita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BB361DE"/>
    <w:multiLevelType w:val="hybridMultilevel"/>
    <w:tmpl w:val="7BFAC9A6"/>
    <w:lvl w:ilvl="0" w:tplc="041B0017">
      <w:start w:val="1"/>
      <w:numFmt w:val="lowerLetter"/>
      <w:lvlText w:val="%1)"/>
      <w:lvlJc w:val="left"/>
      <w:pPr>
        <w:ind w:left="360" w:hanging="360"/>
      </w:pPr>
    </w:lvl>
    <w:lvl w:ilvl="1" w:tplc="1458F120">
      <w:numFmt w:val="bullet"/>
      <w:lvlText w:val=""/>
      <w:lvlJc w:val="left"/>
      <w:pPr>
        <w:ind w:left="1080" w:hanging="360"/>
      </w:pPr>
      <w:rPr>
        <w:rFonts w:ascii="Symbol" w:eastAsiaTheme="minorHAnsi" w:hAnsi="Symbol" w:cstheme="minorBidi"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1E5316E8"/>
    <w:multiLevelType w:val="hybridMultilevel"/>
    <w:tmpl w:val="DAA228B0"/>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FB17A96"/>
    <w:multiLevelType w:val="hybridMultilevel"/>
    <w:tmpl w:val="32DEDE8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4F2201A"/>
    <w:multiLevelType w:val="hybridMultilevel"/>
    <w:tmpl w:val="820431C4"/>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2F910BA0"/>
    <w:multiLevelType w:val="hybridMultilevel"/>
    <w:tmpl w:val="651A0C12"/>
    <w:lvl w:ilvl="0" w:tplc="FE1650B2">
      <w:numFmt w:val="bullet"/>
      <w:lvlText w:val="-"/>
      <w:lvlJc w:val="left"/>
      <w:pPr>
        <w:ind w:left="360" w:hanging="360"/>
      </w:pPr>
      <w:rPr>
        <w:rFonts w:ascii="Calibri" w:eastAsiaTheme="minorHAnsi" w:hAnsi="Calibri" w:cs="Calibri"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31B65B67"/>
    <w:multiLevelType w:val="hybridMultilevel"/>
    <w:tmpl w:val="8898BE52"/>
    <w:lvl w:ilvl="0" w:tplc="CCB28396">
      <w:start w:val="1"/>
      <w:numFmt w:val="bullet"/>
      <w:lvlText w:val="-"/>
      <w:lvlJc w:val="left"/>
      <w:pPr>
        <w:ind w:left="360" w:hanging="360"/>
      </w:pPr>
      <w:rPr>
        <w:rFonts w:ascii="Calibri" w:eastAsiaTheme="minorHAnsi" w:hAnsi="Calibri" w:cs="Calibri" w:hint="default"/>
      </w:rPr>
    </w:lvl>
    <w:lvl w:ilvl="1" w:tplc="854E63CC">
      <w:start w:val="1"/>
      <w:numFmt w:val="bullet"/>
      <w:lvlText w:val="o"/>
      <w:lvlJc w:val="left"/>
      <w:pPr>
        <w:ind w:left="1080" w:hanging="360"/>
      </w:pPr>
      <w:rPr>
        <w:rFonts w:ascii="Courier New" w:hAnsi="Courier New" w:cs="Courier New" w:hint="default"/>
      </w:rPr>
    </w:lvl>
    <w:lvl w:ilvl="2" w:tplc="ED7653F6">
      <w:start w:val="1"/>
      <w:numFmt w:val="bullet"/>
      <w:lvlText w:val=""/>
      <w:lvlJc w:val="left"/>
      <w:pPr>
        <w:ind w:left="1800" w:hanging="360"/>
      </w:pPr>
      <w:rPr>
        <w:rFonts w:ascii="Wingdings" w:hAnsi="Wingdings" w:cs="Wingdings" w:hint="default"/>
      </w:rPr>
    </w:lvl>
    <w:lvl w:ilvl="3" w:tplc="938A9E02">
      <w:start w:val="1"/>
      <w:numFmt w:val="bullet"/>
      <w:lvlText w:val=""/>
      <w:lvlJc w:val="left"/>
      <w:pPr>
        <w:ind w:left="2520" w:hanging="360"/>
      </w:pPr>
      <w:rPr>
        <w:rFonts w:ascii="Symbol" w:hAnsi="Symbol" w:cs="Symbol" w:hint="default"/>
      </w:rPr>
    </w:lvl>
    <w:lvl w:ilvl="4" w:tplc="1CDC654C">
      <w:start w:val="1"/>
      <w:numFmt w:val="bullet"/>
      <w:lvlText w:val="o"/>
      <w:lvlJc w:val="left"/>
      <w:pPr>
        <w:ind w:left="3240" w:hanging="360"/>
      </w:pPr>
      <w:rPr>
        <w:rFonts w:ascii="Courier New" w:hAnsi="Courier New" w:cs="Courier New" w:hint="default"/>
      </w:rPr>
    </w:lvl>
    <w:lvl w:ilvl="5" w:tplc="95ECE95A">
      <w:start w:val="1"/>
      <w:numFmt w:val="bullet"/>
      <w:lvlText w:val=""/>
      <w:lvlJc w:val="left"/>
      <w:pPr>
        <w:ind w:left="3960" w:hanging="360"/>
      </w:pPr>
      <w:rPr>
        <w:rFonts w:ascii="Wingdings" w:hAnsi="Wingdings" w:cs="Wingdings" w:hint="default"/>
      </w:rPr>
    </w:lvl>
    <w:lvl w:ilvl="6" w:tplc="DFEC0C9A">
      <w:start w:val="1"/>
      <w:numFmt w:val="bullet"/>
      <w:lvlText w:val=""/>
      <w:lvlJc w:val="left"/>
      <w:pPr>
        <w:ind w:left="4680" w:hanging="360"/>
      </w:pPr>
      <w:rPr>
        <w:rFonts w:ascii="Symbol" w:hAnsi="Symbol" w:cs="Symbol" w:hint="default"/>
      </w:rPr>
    </w:lvl>
    <w:lvl w:ilvl="7" w:tplc="CA38412E">
      <w:start w:val="1"/>
      <w:numFmt w:val="bullet"/>
      <w:lvlText w:val="o"/>
      <w:lvlJc w:val="left"/>
      <w:pPr>
        <w:ind w:left="5400" w:hanging="360"/>
      </w:pPr>
      <w:rPr>
        <w:rFonts w:ascii="Courier New" w:hAnsi="Courier New" w:cs="Courier New" w:hint="default"/>
      </w:rPr>
    </w:lvl>
    <w:lvl w:ilvl="8" w:tplc="01545210">
      <w:start w:val="1"/>
      <w:numFmt w:val="bullet"/>
      <w:lvlText w:val=""/>
      <w:lvlJc w:val="left"/>
      <w:pPr>
        <w:ind w:left="6120" w:hanging="360"/>
      </w:pPr>
      <w:rPr>
        <w:rFonts w:ascii="Wingdings" w:hAnsi="Wingdings" w:cs="Wingdings" w:hint="default"/>
      </w:rPr>
    </w:lvl>
  </w:abstractNum>
  <w:abstractNum w:abstractNumId="8" w15:restartNumberingAfterBreak="0">
    <w:nsid w:val="34F43718"/>
    <w:multiLevelType w:val="hybridMultilevel"/>
    <w:tmpl w:val="7BB42966"/>
    <w:lvl w:ilvl="0" w:tplc="FE1650B2">
      <w:numFmt w:val="bullet"/>
      <w:lvlText w:val="-"/>
      <w:lvlJc w:val="left"/>
      <w:pPr>
        <w:ind w:left="360" w:hanging="360"/>
      </w:pPr>
      <w:rPr>
        <w:rFonts w:ascii="Calibri" w:eastAsiaTheme="minorHAnsi" w:hAnsi="Calibri" w:cs="Calibri" w:hint="default"/>
      </w:rPr>
    </w:lvl>
    <w:lvl w:ilvl="1" w:tplc="0E54FCB4">
      <w:start w:val="1"/>
      <w:numFmt w:val="bullet"/>
      <w:lvlText w:val=""/>
      <w:lvlJc w:val="left"/>
      <w:pPr>
        <w:ind w:left="1080" w:hanging="360"/>
      </w:pPr>
      <w:rPr>
        <w:rFonts w:ascii="Symbol" w:hAnsi="Symbol"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357B6A31"/>
    <w:multiLevelType w:val="hybridMultilevel"/>
    <w:tmpl w:val="0BA6544A"/>
    <w:lvl w:ilvl="0" w:tplc="FE1650B2">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4ED20216"/>
    <w:multiLevelType w:val="hybridMultilevel"/>
    <w:tmpl w:val="5C7A2AC6"/>
    <w:lvl w:ilvl="0" w:tplc="041B000D">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15:restartNumberingAfterBreak="0">
    <w:nsid w:val="50AB052B"/>
    <w:multiLevelType w:val="hybridMultilevel"/>
    <w:tmpl w:val="DF26736E"/>
    <w:lvl w:ilvl="0" w:tplc="FE1650B2">
      <w:numFmt w:val="bullet"/>
      <w:lvlText w:val="-"/>
      <w:lvlJc w:val="left"/>
      <w:pPr>
        <w:ind w:left="360" w:hanging="360"/>
      </w:pPr>
      <w:rPr>
        <w:rFonts w:ascii="Calibri" w:eastAsiaTheme="minorHAnsi" w:hAnsi="Calibri" w:cs="Calibri"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211"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15:restartNumberingAfterBreak="0">
    <w:nsid w:val="538C769D"/>
    <w:multiLevelType w:val="hybridMultilevel"/>
    <w:tmpl w:val="83E8CAA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8311446"/>
    <w:multiLevelType w:val="hybridMultilevel"/>
    <w:tmpl w:val="D964750C"/>
    <w:lvl w:ilvl="0" w:tplc="FE1650B2">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4" w15:restartNumberingAfterBreak="0">
    <w:nsid w:val="59097578"/>
    <w:multiLevelType w:val="hybridMultilevel"/>
    <w:tmpl w:val="AB02F88E"/>
    <w:lvl w:ilvl="0" w:tplc="FE1650B2">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 w15:restartNumberingAfterBreak="0">
    <w:nsid w:val="5CA72FA2"/>
    <w:multiLevelType w:val="hybridMultilevel"/>
    <w:tmpl w:val="18720FC4"/>
    <w:lvl w:ilvl="0" w:tplc="1D08417A">
      <w:start w:val="1"/>
      <w:numFmt w:val="lowerLetter"/>
      <w:lvlText w:val="(%1)"/>
      <w:lvlJc w:val="left"/>
      <w:pPr>
        <w:ind w:left="720" w:hanging="360"/>
      </w:pPr>
      <w:rPr>
        <w:rFonts w:hint="default"/>
      </w:rPr>
    </w:lvl>
    <w:lvl w:ilvl="1" w:tplc="4C1AECBC">
      <w:start w:val="1"/>
      <w:numFmt w:val="lowerLetter"/>
      <w:lvlText w:val="%2."/>
      <w:lvlJc w:val="left"/>
      <w:pPr>
        <w:ind w:left="1440" w:hanging="360"/>
      </w:pPr>
    </w:lvl>
    <w:lvl w:ilvl="2" w:tplc="87126180">
      <w:start w:val="1"/>
      <w:numFmt w:val="lowerRoman"/>
      <w:lvlText w:val="%3."/>
      <w:lvlJc w:val="right"/>
      <w:pPr>
        <w:ind w:left="2160" w:hanging="180"/>
      </w:pPr>
    </w:lvl>
    <w:lvl w:ilvl="3" w:tplc="D206B8EE">
      <w:start w:val="1"/>
      <w:numFmt w:val="decimal"/>
      <w:lvlText w:val="%4."/>
      <w:lvlJc w:val="left"/>
      <w:pPr>
        <w:ind w:left="2880" w:hanging="360"/>
      </w:pPr>
    </w:lvl>
    <w:lvl w:ilvl="4" w:tplc="1186A284">
      <w:start w:val="1"/>
      <w:numFmt w:val="lowerLetter"/>
      <w:lvlText w:val="%5."/>
      <w:lvlJc w:val="left"/>
      <w:pPr>
        <w:ind w:left="3600" w:hanging="360"/>
      </w:pPr>
    </w:lvl>
    <w:lvl w:ilvl="5" w:tplc="542A356C">
      <w:start w:val="1"/>
      <w:numFmt w:val="lowerRoman"/>
      <w:lvlText w:val="%6."/>
      <w:lvlJc w:val="right"/>
      <w:pPr>
        <w:ind w:left="4320" w:hanging="180"/>
      </w:pPr>
    </w:lvl>
    <w:lvl w:ilvl="6" w:tplc="F2AAFF50">
      <w:start w:val="1"/>
      <w:numFmt w:val="decimal"/>
      <w:lvlText w:val="%7."/>
      <w:lvlJc w:val="left"/>
      <w:pPr>
        <w:ind w:left="5040" w:hanging="360"/>
      </w:pPr>
    </w:lvl>
    <w:lvl w:ilvl="7" w:tplc="5AFAC680">
      <w:start w:val="1"/>
      <w:numFmt w:val="lowerLetter"/>
      <w:lvlText w:val="%8."/>
      <w:lvlJc w:val="left"/>
      <w:pPr>
        <w:ind w:left="5760" w:hanging="360"/>
      </w:pPr>
    </w:lvl>
    <w:lvl w:ilvl="8" w:tplc="BB22B1B4">
      <w:start w:val="1"/>
      <w:numFmt w:val="lowerRoman"/>
      <w:lvlText w:val="%9."/>
      <w:lvlJc w:val="right"/>
      <w:pPr>
        <w:ind w:left="6480" w:hanging="180"/>
      </w:pPr>
    </w:lvl>
  </w:abstractNum>
  <w:abstractNum w:abstractNumId="16" w15:restartNumberingAfterBreak="0">
    <w:nsid w:val="614A1C95"/>
    <w:multiLevelType w:val="hybridMultilevel"/>
    <w:tmpl w:val="29ECC6DE"/>
    <w:lvl w:ilvl="0" w:tplc="CAE2F5DA">
      <w:start w:val="1"/>
      <w:numFmt w:val="decimal"/>
      <w:lvlText w:val="%1."/>
      <w:lvlJc w:val="left"/>
      <w:pPr>
        <w:ind w:left="360" w:hanging="360"/>
      </w:pPr>
      <w:rPr>
        <w:rFonts w:hint="default"/>
      </w:rPr>
    </w:lvl>
    <w:lvl w:ilvl="1" w:tplc="80DA9F44">
      <w:start w:val="1"/>
      <w:numFmt w:val="lowerLetter"/>
      <w:lvlText w:val="%2."/>
      <w:lvlJc w:val="left"/>
      <w:pPr>
        <w:ind w:left="1080" w:hanging="360"/>
      </w:pPr>
    </w:lvl>
    <w:lvl w:ilvl="2" w:tplc="5FD8684C">
      <w:start w:val="1"/>
      <w:numFmt w:val="lowerRoman"/>
      <w:lvlText w:val="%3."/>
      <w:lvlJc w:val="right"/>
      <w:pPr>
        <w:ind w:left="1800" w:hanging="180"/>
      </w:pPr>
    </w:lvl>
    <w:lvl w:ilvl="3" w:tplc="AB86C91E">
      <w:start w:val="1"/>
      <w:numFmt w:val="decimal"/>
      <w:lvlText w:val="%4."/>
      <w:lvlJc w:val="left"/>
      <w:pPr>
        <w:ind w:left="2520" w:hanging="360"/>
      </w:pPr>
    </w:lvl>
    <w:lvl w:ilvl="4" w:tplc="FE3AA0CA">
      <w:start w:val="1"/>
      <w:numFmt w:val="lowerLetter"/>
      <w:lvlText w:val="%5."/>
      <w:lvlJc w:val="left"/>
      <w:pPr>
        <w:ind w:left="3240" w:hanging="360"/>
      </w:pPr>
    </w:lvl>
    <w:lvl w:ilvl="5" w:tplc="FCE48002">
      <w:start w:val="1"/>
      <w:numFmt w:val="lowerRoman"/>
      <w:lvlText w:val="%6."/>
      <w:lvlJc w:val="right"/>
      <w:pPr>
        <w:ind w:left="3960" w:hanging="180"/>
      </w:pPr>
    </w:lvl>
    <w:lvl w:ilvl="6" w:tplc="3072EB6A">
      <w:start w:val="1"/>
      <w:numFmt w:val="decimal"/>
      <w:lvlText w:val="%7."/>
      <w:lvlJc w:val="left"/>
      <w:pPr>
        <w:ind w:left="4680" w:hanging="360"/>
      </w:pPr>
    </w:lvl>
    <w:lvl w:ilvl="7" w:tplc="C062F436">
      <w:start w:val="1"/>
      <w:numFmt w:val="lowerLetter"/>
      <w:lvlText w:val="%8."/>
      <w:lvlJc w:val="left"/>
      <w:pPr>
        <w:ind w:left="5400" w:hanging="360"/>
      </w:pPr>
    </w:lvl>
    <w:lvl w:ilvl="8" w:tplc="6100D952">
      <w:start w:val="1"/>
      <w:numFmt w:val="lowerRoman"/>
      <w:lvlText w:val="%9."/>
      <w:lvlJc w:val="right"/>
      <w:pPr>
        <w:ind w:left="6120" w:hanging="180"/>
      </w:pPr>
    </w:lvl>
  </w:abstractNum>
  <w:abstractNum w:abstractNumId="17" w15:restartNumberingAfterBreak="0">
    <w:nsid w:val="64FB35BE"/>
    <w:multiLevelType w:val="hybridMultilevel"/>
    <w:tmpl w:val="71E84372"/>
    <w:lvl w:ilvl="0" w:tplc="C7EE9592">
      <w:start w:val="1"/>
      <w:numFmt w:val="decimal"/>
      <w:pStyle w:val="FTLessonNo"/>
      <w:lvlText w:val="Hodina číslo %1"/>
      <w:lvlJc w:val="left"/>
      <w:pPr>
        <w:ind w:left="360" w:hanging="360"/>
      </w:pPr>
      <w:rPr>
        <w:rFonts w:hint="default"/>
        <w:sz w:val="24"/>
        <w:szCs w:val="4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83D3D4B"/>
    <w:multiLevelType w:val="hybridMultilevel"/>
    <w:tmpl w:val="3ED60F3E"/>
    <w:lvl w:ilvl="0" w:tplc="22F0D35C">
      <w:start w:val="1"/>
      <w:numFmt w:val="bullet"/>
      <w:lvlText w:val="-"/>
      <w:lvlJc w:val="left"/>
      <w:pPr>
        <w:ind w:left="360" w:hanging="360"/>
      </w:pPr>
      <w:rPr>
        <w:rFonts w:ascii="Calibri" w:eastAsiaTheme="minorHAnsi" w:hAnsi="Calibri" w:cs="Calibri" w:hint="default"/>
      </w:rPr>
    </w:lvl>
    <w:lvl w:ilvl="1" w:tplc="2506A084">
      <w:start w:val="1"/>
      <w:numFmt w:val="bullet"/>
      <w:lvlText w:val="o"/>
      <w:lvlJc w:val="left"/>
      <w:pPr>
        <w:ind w:left="1080" w:hanging="360"/>
      </w:pPr>
      <w:rPr>
        <w:rFonts w:ascii="Courier New" w:hAnsi="Courier New" w:cs="Courier New" w:hint="default"/>
      </w:rPr>
    </w:lvl>
    <w:lvl w:ilvl="2" w:tplc="69ECF2CE">
      <w:start w:val="1"/>
      <w:numFmt w:val="bullet"/>
      <w:lvlText w:val=""/>
      <w:lvlJc w:val="left"/>
      <w:pPr>
        <w:ind w:left="1800" w:hanging="360"/>
      </w:pPr>
      <w:rPr>
        <w:rFonts w:ascii="Wingdings" w:hAnsi="Wingdings" w:cs="Wingdings" w:hint="default"/>
      </w:rPr>
    </w:lvl>
    <w:lvl w:ilvl="3" w:tplc="4EF8FD52">
      <w:start w:val="1"/>
      <w:numFmt w:val="bullet"/>
      <w:lvlText w:val=""/>
      <w:lvlJc w:val="left"/>
      <w:pPr>
        <w:ind w:left="2520" w:hanging="360"/>
      </w:pPr>
      <w:rPr>
        <w:rFonts w:ascii="Symbol" w:hAnsi="Symbol" w:cs="Symbol" w:hint="default"/>
      </w:rPr>
    </w:lvl>
    <w:lvl w:ilvl="4" w:tplc="DF369CA6">
      <w:start w:val="1"/>
      <w:numFmt w:val="bullet"/>
      <w:lvlText w:val="o"/>
      <w:lvlJc w:val="left"/>
      <w:pPr>
        <w:ind w:left="3240" w:hanging="360"/>
      </w:pPr>
      <w:rPr>
        <w:rFonts w:ascii="Courier New" w:hAnsi="Courier New" w:cs="Courier New" w:hint="default"/>
      </w:rPr>
    </w:lvl>
    <w:lvl w:ilvl="5" w:tplc="022EE674">
      <w:start w:val="1"/>
      <w:numFmt w:val="bullet"/>
      <w:lvlText w:val=""/>
      <w:lvlJc w:val="left"/>
      <w:pPr>
        <w:ind w:left="3960" w:hanging="360"/>
      </w:pPr>
      <w:rPr>
        <w:rFonts w:ascii="Wingdings" w:hAnsi="Wingdings" w:cs="Wingdings" w:hint="default"/>
      </w:rPr>
    </w:lvl>
    <w:lvl w:ilvl="6" w:tplc="92E26AA6">
      <w:start w:val="1"/>
      <w:numFmt w:val="bullet"/>
      <w:lvlText w:val=""/>
      <w:lvlJc w:val="left"/>
      <w:pPr>
        <w:ind w:left="4680" w:hanging="360"/>
      </w:pPr>
      <w:rPr>
        <w:rFonts w:ascii="Symbol" w:hAnsi="Symbol" w:cs="Symbol" w:hint="default"/>
      </w:rPr>
    </w:lvl>
    <w:lvl w:ilvl="7" w:tplc="BE94D47E">
      <w:start w:val="1"/>
      <w:numFmt w:val="bullet"/>
      <w:lvlText w:val="o"/>
      <w:lvlJc w:val="left"/>
      <w:pPr>
        <w:ind w:left="5400" w:hanging="360"/>
      </w:pPr>
      <w:rPr>
        <w:rFonts w:ascii="Courier New" w:hAnsi="Courier New" w:cs="Courier New" w:hint="default"/>
      </w:rPr>
    </w:lvl>
    <w:lvl w:ilvl="8" w:tplc="7244F9DE">
      <w:start w:val="1"/>
      <w:numFmt w:val="bullet"/>
      <w:lvlText w:val=""/>
      <w:lvlJc w:val="left"/>
      <w:pPr>
        <w:ind w:left="6120" w:hanging="360"/>
      </w:pPr>
      <w:rPr>
        <w:rFonts w:ascii="Wingdings" w:hAnsi="Wingdings" w:cs="Wingdings" w:hint="default"/>
      </w:rPr>
    </w:lvl>
  </w:abstractNum>
  <w:abstractNum w:abstractNumId="19" w15:restartNumberingAfterBreak="0">
    <w:nsid w:val="6BFF5732"/>
    <w:multiLevelType w:val="hybridMultilevel"/>
    <w:tmpl w:val="D64A6D2C"/>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6FF0200F"/>
    <w:multiLevelType w:val="hybridMultilevel"/>
    <w:tmpl w:val="46823B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70500D28"/>
    <w:multiLevelType w:val="hybridMultilevel"/>
    <w:tmpl w:val="BC243DCA"/>
    <w:lvl w:ilvl="0" w:tplc="F222B3BA">
      <w:start w:val="1"/>
      <w:numFmt w:val="lowerLetter"/>
      <w:lvlText w:val="(%1)"/>
      <w:lvlJc w:val="left"/>
      <w:pPr>
        <w:ind w:left="720" w:hanging="360"/>
      </w:pPr>
      <w:rPr>
        <w:rFonts w:hint="default"/>
      </w:rPr>
    </w:lvl>
    <w:lvl w:ilvl="1" w:tplc="89C81E34">
      <w:start w:val="1"/>
      <w:numFmt w:val="lowerLetter"/>
      <w:lvlText w:val="%2."/>
      <w:lvlJc w:val="left"/>
      <w:pPr>
        <w:ind w:left="1440" w:hanging="360"/>
      </w:pPr>
    </w:lvl>
    <w:lvl w:ilvl="2" w:tplc="06400ADC">
      <w:start w:val="1"/>
      <w:numFmt w:val="lowerRoman"/>
      <w:lvlText w:val="%3."/>
      <w:lvlJc w:val="right"/>
      <w:pPr>
        <w:ind w:left="2160" w:hanging="180"/>
      </w:pPr>
    </w:lvl>
    <w:lvl w:ilvl="3" w:tplc="E78C8422">
      <w:start w:val="1"/>
      <w:numFmt w:val="decimal"/>
      <w:lvlText w:val="%4."/>
      <w:lvlJc w:val="left"/>
      <w:pPr>
        <w:ind w:left="2880" w:hanging="360"/>
      </w:pPr>
    </w:lvl>
    <w:lvl w:ilvl="4" w:tplc="86864964">
      <w:start w:val="1"/>
      <w:numFmt w:val="lowerLetter"/>
      <w:lvlText w:val="%5."/>
      <w:lvlJc w:val="left"/>
      <w:pPr>
        <w:ind w:left="3600" w:hanging="360"/>
      </w:pPr>
    </w:lvl>
    <w:lvl w:ilvl="5" w:tplc="007CF366">
      <w:start w:val="1"/>
      <w:numFmt w:val="lowerRoman"/>
      <w:lvlText w:val="%6."/>
      <w:lvlJc w:val="right"/>
      <w:pPr>
        <w:ind w:left="4320" w:hanging="180"/>
      </w:pPr>
    </w:lvl>
    <w:lvl w:ilvl="6" w:tplc="337C9B12">
      <w:start w:val="1"/>
      <w:numFmt w:val="decimal"/>
      <w:lvlText w:val="%7."/>
      <w:lvlJc w:val="left"/>
      <w:pPr>
        <w:ind w:left="5040" w:hanging="360"/>
      </w:pPr>
    </w:lvl>
    <w:lvl w:ilvl="7" w:tplc="6D6068BA">
      <w:start w:val="1"/>
      <w:numFmt w:val="lowerLetter"/>
      <w:lvlText w:val="%8."/>
      <w:lvlJc w:val="left"/>
      <w:pPr>
        <w:ind w:left="5760" w:hanging="360"/>
      </w:pPr>
    </w:lvl>
    <w:lvl w:ilvl="8" w:tplc="460822F6">
      <w:start w:val="1"/>
      <w:numFmt w:val="lowerRoman"/>
      <w:lvlText w:val="%9."/>
      <w:lvlJc w:val="right"/>
      <w:pPr>
        <w:ind w:left="6480" w:hanging="180"/>
      </w:pPr>
    </w:lvl>
  </w:abstractNum>
  <w:num w:numId="1">
    <w:abstractNumId w:val="16"/>
  </w:num>
  <w:num w:numId="2">
    <w:abstractNumId w:val="7"/>
  </w:num>
  <w:num w:numId="3">
    <w:abstractNumId w:val="18"/>
  </w:num>
  <w:num w:numId="4">
    <w:abstractNumId w:val="21"/>
  </w:num>
  <w:num w:numId="5">
    <w:abstractNumId w:val="15"/>
  </w:num>
  <w:num w:numId="6">
    <w:abstractNumId w:val="10"/>
  </w:num>
  <w:num w:numId="7">
    <w:abstractNumId w:val="6"/>
  </w:num>
  <w:num w:numId="8">
    <w:abstractNumId w:val="1"/>
  </w:num>
  <w:num w:numId="9">
    <w:abstractNumId w:val="17"/>
  </w:num>
  <w:num w:numId="10">
    <w:abstractNumId w:val="19"/>
  </w:num>
  <w:num w:numId="11">
    <w:abstractNumId w:val="2"/>
  </w:num>
  <w:num w:numId="12">
    <w:abstractNumId w:val="3"/>
  </w:num>
  <w:num w:numId="13">
    <w:abstractNumId w:val="9"/>
  </w:num>
  <w:num w:numId="14">
    <w:abstractNumId w:val="8"/>
  </w:num>
  <w:num w:numId="15">
    <w:abstractNumId w:val="5"/>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0"/>
  </w:num>
  <w:num w:numId="19">
    <w:abstractNumId w:val="14"/>
  </w:num>
  <w:num w:numId="20">
    <w:abstractNumId w:val="13"/>
  </w:num>
  <w:num w:numId="21">
    <w:abstractNumId w:val="0"/>
  </w:num>
  <w:num w:numId="22">
    <w:abstractNumId w:val="1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325"/>
    <w:rsid w:val="00020BC5"/>
    <w:rsid w:val="00044441"/>
    <w:rsid w:val="00046F79"/>
    <w:rsid w:val="00060A8C"/>
    <w:rsid w:val="00061B23"/>
    <w:rsid w:val="00063152"/>
    <w:rsid w:val="0007101F"/>
    <w:rsid w:val="0008421C"/>
    <w:rsid w:val="000844C4"/>
    <w:rsid w:val="000D2496"/>
    <w:rsid w:val="000E5572"/>
    <w:rsid w:val="000F3FDB"/>
    <w:rsid w:val="00155465"/>
    <w:rsid w:val="0017594E"/>
    <w:rsid w:val="00182257"/>
    <w:rsid w:val="00192195"/>
    <w:rsid w:val="001B2254"/>
    <w:rsid w:val="001F3F0B"/>
    <w:rsid w:val="001F621F"/>
    <w:rsid w:val="00204552"/>
    <w:rsid w:val="00210733"/>
    <w:rsid w:val="00245234"/>
    <w:rsid w:val="0026045E"/>
    <w:rsid w:val="0026185E"/>
    <w:rsid w:val="002765F6"/>
    <w:rsid w:val="00282D06"/>
    <w:rsid w:val="00291611"/>
    <w:rsid w:val="002C32D3"/>
    <w:rsid w:val="002C3464"/>
    <w:rsid w:val="002C5DFC"/>
    <w:rsid w:val="002D439D"/>
    <w:rsid w:val="002F6A96"/>
    <w:rsid w:val="003007A3"/>
    <w:rsid w:val="00301DB9"/>
    <w:rsid w:val="00305021"/>
    <w:rsid w:val="00306972"/>
    <w:rsid w:val="00317B02"/>
    <w:rsid w:val="00335A71"/>
    <w:rsid w:val="00337A3A"/>
    <w:rsid w:val="00341FD1"/>
    <w:rsid w:val="0034772C"/>
    <w:rsid w:val="00370184"/>
    <w:rsid w:val="0037370C"/>
    <w:rsid w:val="00375649"/>
    <w:rsid w:val="003C476F"/>
    <w:rsid w:val="003E4FD0"/>
    <w:rsid w:val="00407EB6"/>
    <w:rsid w:val="00443A97"/>
    <w:rsid w:val="004579DE"/>
    <w:rsid w:val="004A2BE5"/>
    <w:rsid w:val="004C17EA"/>
    <w:rsid w:val="004D3ED8"/>
    <w:rsid w:val="004E2CCA"/>
    <w:rsid w:val="004E471E"/>
    <w:rsid w:val="004F52CF"/>
    <w:rsid w:val="0052242A"/>
    <w:rsid w:val="0052727B"/>
    <w:rsid w:val="00535B1B"/>
    <w:rsid w:val="00536794"/>
    <w:rsid w:val="00561E01"/>
    <w:rsid w:val="00586296"/>
    <w:rsid w:val="005925C6"/>
    <w:rsid w:val="005C158C"/>
    <w:rsid w:val="005C7460"/>
    <w:rsid w:val="005C769F"/>
    <w:rsid w:val="005D4032"/>
    <w:rsid w:val="005F6057"/>
    <w:rsid w:val="00610DCA"/>
    <w:rsid w:val="00631F1A"/>
    <w:rsid w:val="00634F76"/>
    <w:rsid w:val="00677364"/>
    <w:rsid w:val="006A006B"/>
    <w:rsid w:val="006A1E8C"/>
    <w:rsid w:val="006A4880"/>
    <w:rsid w:val="006B0AA3"/>
    <w:rsid w:val="006C1D24"/>
    <w:rsid w:val="006D724E"/>
    <w:rsid w:val="006E30C5"/>
    <w:rsid w:val="006E46B4"/>
    <w:rsid w:val="006E6829"/>
    <w:rsid w:val="00704659"/>
    <w:rsid w:val="007059C9"/>
    <w:rsid w:val="00720983"/>
    <w:rsid w:val="007505A9"/>
    <w:rsid w:val="007526D7"/>
    <w:rsid w:val="0076136C"/>
    <w:rsid w:val="00780DAB"/>
    <w:rsid w:val="007D48D9"/>
    <w:rsid w:val="007D6B22"/>
    <w:rsid w:val="00810980"/>
    <w:rsid w:val="00820E8D"/>
    <w:rsid w:val="00826161"/>
    <w:rsid w:val="00876B86"/>
    <w:rsid w:val="008A787F"/>
    <w:rsid w:val="00902E5A"/>
    <w:rsid w:val="00906BAC"/>
    <w:rsid w:val="00930744"/>
    <w:rsid w:val="009502F4"/>
    <w:rsid w:val="00952C53"/>
    <w:rsid w:val="009C4563"/>
    <w:rsid w:val="009E4FBC"/>
    <w:rsid w:val="009F1A7C"/>
    <w:rsid w:val="00A02453"/>
    <w:rsid w:val="00A130EB"/>
    <w:rsid w:val="00A56DC2"/>
    <w:rsid w:val="00A71974"/>
    <w:rsid w:val="00A836F2"/>
    <w:rsid w:val="00A94D84"/>
    <w:rsid w:val="00A97CC6"/>
    <w:rsid w:val="00AA22DC"/>
    <w:rsid w:val="00AA5606"/>
    <w:rsid w:val="00AA7C35"/>
    <w:rsid w:val="00AB3AF8"/>
    <w:rsid w:val="00AB7ED5"/>
    <w:rsid w:val="00AE736F"/>
    <w:rsid w:val="00AF3C59"/>
    <w:rsid w:val="00B01556"/>
    <w:rsid w:val="00B10576"/>
    <w:rsid w:val="00B22292"/>
    <w:rsid w:val="00B531CF"/>
    <w:rsid w:val="00B54223"/>
    <w:rsid w:val="00B66FFF"/>
    <w:rsid w:val="00BA5999"/>
    <w:rsid w:val="00BA6F6C"/>
    <w:rsid w:val="00BB7AB6"/>
    <w:rsid w:val="00BD59A9"/>
    <w:rsid w:val="00BE50E8"/>
    <w:rsid w:val="00C13FC3"/>
    <w:rsid w:val="00C20585"/>
    <w:rsid w:val="00C3657F"/>
    <w:rsid w:val="00C451B2"/>
    <w:rsid w:val="00C45942"/>
    <w:rsid w:val="00C6436E"/>
    <w:rsid w:val="00C67667"/>
    <w:rsid w:val="00C87325"/>
    <w:rsid w:val="00C95C11"/>
    <w:rsid w:val="00CB3B85"/>
    <w:rsid w:val="00CC0E5B"/>
    <w:rsid w:val="00CD2560"/>
    <w:rsid w:val="00CF1507"/>
    <w:rsid w:val="00D06B3D"/>
    <w:rsid w:val="00D16E29"/>
    <w:rsid w:val="00D224A6"/>
    <w:rsid w:val="00D25217"/>
    <w:rsid w:val="00D30A52"/>
    <w:rsid w:val="00D30D88"/>
    <w:rsid w:val="00D617EC"/>
    <w:rsid w:val="00D65495"/>
    <w:rsid w:val="00D75709"/>
    <w:rsid w:val="00D95E61"/>
    <w:rsid w:val="00DB5F28"/>
    <w:rsid w:val="00E45E3B"/>
    <w:rsid w:val="00E464E3"/>
    <w:rsid w:val="00E5169E"/>
    <w:rsid w:val="00EA4C4E"/>
    <w:rsid w:val="00EB3D99"/>
    <w:rsid w:val="00EC5651"/>
    <w:rsid w:val="00EC7DB6"/>
    <w:rsid w:val="00ED04A4"/>
    <w:rsid w:val="00ED0B6B"/>
    <w:rsid w:val="00EF1B05"/>
    <w:rsid w:val="00EF1BF9"/>
    <w:rsid w:val="00F23C5D"/>
    <w:rsid w:val="00F250F9"/>
    <w:rsid w:val="00F25822"/>
    <w:rsid w:val="00F35D0C"/>
    <w:rsid w:val="00F65812"/>
    <w:rsid w:val="00F771F2"/>
    <w:rsid w:val="00FE51A7"/>
    <w:rsid w:val="00FF0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DBC34F2-2E61-41C1-9B4B-01E090895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Beschriftung">
    <w:name w:val="caption"/>
    <w:basedOn w:val="Standard"/>
    <w:next w:val="Standard"/>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1">
    <w:name w:val="Table Grid Light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1">
    <w:name w:val="Grid Table 1 Light - Accent 21"/>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1">
    <w:name w:val="Grid Table 1 Light - Accent 61"/>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1">
    <w:name w:val="Grid Table 2 - Accent 21"/>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1">
    <w:name w:val="Grid Table 2 - Accent 31"/>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1">
    <w:name w:val="Grid Table 2 - Accent 41"/>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1">
    <w:name w:val="Grid Table 2 - Accent 51"/>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1">
    <w:name w:val="Grid Table 2 - Accent 61"/>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1">
    <w:name w:val="Grid Table 3 - Accent 21"/>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1">
    <w:name w:val="Grid Table 3 - Accent 31"/>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1">
    <w:name w:val="Grid Table 3 - Accent 41"/>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1">
    <w:name w:val="Grid Table 3 - Accent 51"/>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1">
    <w:name w:val="Grid Table 3 - Accent 61"/>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1">
    <w:name w:val="Grid Table 4 - Accent 21"/>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1">
    <w:name w:val="Grid Table 4 - Accent 31"/>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1">
    <w:name w:val="Grid Table 4 - Accent 41"/>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1">
    <w:name w:val="Grid Table 4 - Accent 51"/>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1">
    <w:name w:val="Grid Table 4 - Accent 61"/>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1">
    <w:name w:val="Grid Table 5 Dark - Accent 2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1">
    <w:name w:val="Grid Table 5 Dark - Accent 3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1">
    <w:name w:val="Grid Table 5 Dark - Accent 5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1">
    <w:name w:val="Grid Table 5 Dark - Accent 6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1">
    <w:name w:val="Grid Table 6 Colorful - Accent 21"/>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1">
    <w:name w:val="Grid Table 6 Colorful - Accent 61"/>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1">
    <w:name w:val="Grid Table 7 Colorful - Accent 21"/>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1">
    <w:name w:val="Grid Table 7 Colorful - Accent 61"/>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1">
    <w:name w:val="List Table 1 Light - Accent 2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1">
    <w:name w:val="List Table 1 Light - Accent 3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1">
    <w:name w:val="List Table 1 Light - Accent 4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1">
    <w:name w:val="List Table 1 Light - Accent 5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1">
    <w:name w:val="List Table 1 Light - Accent 6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1">
    <w:name w:val="List Table 2 - Accent 21"/>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1">
    <w:name w:val="List Table 2 - Accent 31"/>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1">
    <w:name w:val="List Table 2 - Accent 41"/>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1">
    <w:name w:val="List Table 2 - Accent 51"/>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1">
    <w:name w:val="List Table 2 - Accent 61"/>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1">
    <w:name w:val="List Table 3 - Accent 21"/>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1">
    <w:name w:val="List Table 3 - Accent 61"/>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1">
    <w:name w:val="List Table 4 - Accent 21"/>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1">
    <w:name w:val="List Table 4 - Accent 31"/>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1">
    <w:name w:val="List Table 4 - Accent 41"/>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1">
    <w:name w:val="List Table 4 - Accent 51"/>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1">
    <w:name w:val="List Table 4 - Accent 61"/>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1">
    <w:name w:val="List Table 5 Dark - Accent 21"/>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1">
    <w:name w:val="List Table 5 Dark - Accent 31"/>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1">
    <w:name w:val="List Table 5 Dark - Accent 41"/>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1">
    <w:name w:val="List Table 5 Dark - Accent 51"/>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1">
    <w:name w:val="List Table 5 Dark - Accent 61"/>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1">
    <w:name w:val="List Table 6 Colorful - Accent 21"/>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1">
    <w:name w:val="List Table 6 Colorful - Accent 61"/>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1">
    <w:name w:val="List Table 7 Colorful - Accent 21"/>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1">
    <w:name w:val="List Table 7 Colorful - Accent 61"/>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val="sk-SK" w:eastAsia="sk-SK"/>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val="sk-SK" w:eastAsia="sk-SK"/>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unhideWhenUsed/>
    <w:pPr>
      <w:tabs>
        <w:tab w:val="center" w:pos="4153"/>
        <w:tab w:val="right" w:pos="8306"/>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line="240" w:lineRule="auto"/>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paragraph" w:customStyle="1" w:styleId="FTphase">
    <w:name w:val="FT phase"/>
    <w:basedOn w:val="berschrift2"/>
    <w:next w:val="Standard"/>
    <w:qFormat/>
    <w:rsid w:val="004579DE"/>
    <w:pPr>
      <w:ind w:left="360" w:hanging="360"/>
    </w:pPr>
    <w:rPr>
      <w:b/>
      <w:sz w:val="28"/>
    </w:rPr>
  </w:style>
  <w:style w:type="paragraph" w:customStyle="1" w:styleId="FTactivityassignment">
    <w:name w:val="FT activity assignment"/>
    <w:basedOn w:val="Standard"/>
    <w:qFormat/>
    <w:rsid w:val="00046F79"/>
    <w:pPr>
      <w:pBdr>
        <w:top w:val="single" w:sz="2" w:space="1" w:color="299AF5"/>
        <w:bottom w:val="single" w:sz="2" w:space="1" w:color="299AF5"/>
      </w:pBdr>
    </w:pPr>
    <w:rPr>
      <w:rFonts w:ascii="Arial" w:hAnsi="Arial"/>
      <w:iCs/>
      <w:szCs w:val="28"/>
    </w:rPr>
  </w:style>
  <w:style w:type="paragraph" w:customStyle="1" w:styleId="FTNumberoftheactivity">
    <w:name w:val="FT Number of the activity"/>
    <w:basedOn w:val="berschrift2"/>
    <w:next w:val="FTactivityassignment"/>
    <w:qFormat/>
    <w:rsid w:val="00E5169E"/>
    <w:pPr>
      <w:numPr>
        <w:numId w:val="8"/>
      </w:numPr>
      <w:pBdr>
        <w:top w:val="single" w:sz="2" w:space="1" w:color="299AF5"/>
        <w:bottom w:val="single" w:sz="2" w:space="1" w:color="299AF5"/>
      </w:pBdr>
      <w:spacing w:after="0"/>
    </w:pPr>
    <w:rPr>
      <w:b/>
      <w:sz w:val="22"/>
      <w:szCs w:val="20"/>
    </w:rPr>
  </w:style>
  <w:style w:type="paragraph" w:customStyle="1" w:styleId="FTLessonNo">
    <w:name w:val="FT Lesson No"/>
    <w:basedOn w:val="berschrift1"/>
    <w:next w:val="Standard"/>
    <w:qFormat/>
    <w:rsid w:val="00E5169E"/>
    <w:pPr>
      <w:numPr>
        <w:numId w:val="9"/>
      </w:numPr>
      <w:pBdr>
        <w:top w:val="single" w:sz="12" w:space="1" w:color="FFB800"/>
        <w:left w:val="single" w:sz="12" w:space="4" w:color="FFB800"/>
        <w:bottom w:val="single" w:sz="12" w:space="1" w:color="FFB800"/>
        <w:right w:val="single" w:sz="12" w:space="4" w:color="FFB800"/>
      </w:pBdr>
      <w:spacing w:line="240" w:lineRule="auto"/>
      <w:jc w:val="center"/>
    </w:pPr>
    <w:rPr>
      <w:b/>
      <w:color w:val="FFB800"/>
      <w:sz w:val="24"/>
    </w:rPr>
  </w:style>
  <w:style w:type="character" w:styleId="Platzhaltertext">
    <w:name w:val="Placeholder Text"/>
    <w:basedOn w:val="Absatz-Standardschriftart"/>
    <w:uiPriority w:val="99"/>
    <w:semiHidden/>
    <w:rsid w:val="001F3F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658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oleObject1.bin"/></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8.png"/><Relationship Id="rId1" Type="http://schemas.openxmlformats.org/officeDocument/2006/relationships/hyperlink" Target="https://www.funthink.eu/default-title/advisory-board"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4465A236-0CF7-4449-AC04-7DA225E0C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2341</Words>
  <Characters>12900</Characters>
  <Application>Microsoft Office Word</Application>
  <DocSecurity>0</DocSecurity>
  <Lines>477</Lines>
  <Paragraphs>277</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HP Inc.</Company>
  <LinksUpToDate>false</LinksUpToDate>
  <CharactersWithSpaces>14964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docId:04153754A0D8E239AF910F898F879807</cp:keywords>
  <dc:description/>
  <cp:lastModifiedBy>Frey, Kerstin</cp:lastModifiedBy>
  <cp:revision>7</cp:revision>
  <cp:lastPrinted>2022-05-02T13:36:00Z</cp:lastPrinted>
  <dcterms:created xsi:type="dcterms:W3CDTF">2023-09-30T18:41:00Z</dcterms:created>
  <dcterms:modified xsi:type="dcterms:W3CDTF">2023-10-01T22:00:00Z</dcterms:modified>
</cp:coreProperties>
</file>