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CCFF"/>
        <w:tblLook w:val="04A0" w:firstRow="1" w:lastRow="0" w:firstColumn="1" w:lastColumn="0" w:noHBand="0" w:noVBand="1"/>
      </w:tblPr>
      <w:tblGrid>
        <w:gridCol w:w="9016"/>
      </w:tblGrid>
      <w:tr w:rsidR="003B1F4E" w:rsidRPr="00B55634">
        <w:tc>
          <w:tcPr>
            <w:tcW w:w="9016" w:type="dxa"/>
            <w:shd w:val="clear" w:color="auto" w:fill="299AF5"/>
          </w:tcPr>
          <w:p w:rsidR="00413E69" w:rsidRPr="00B55634" w:rsidRDefault="0082359B">
            <w:pPr>
              <w:jc w:val="center"/>
              <w:rPr>
                <w:rFonts w:cs="Arial"/>
                <w:b/>
                <w:sz w:val="24"/>
                <w:szCs w:val="24"/>
                <w:lang w:val="de-DE"/>
              </w:rPr>
            </w:pPr>
            <w:r w:rsidRPr="00B55634">
              <w:rPr>
                <w:rFonts w:cs="Arial"/>
                <w:b/>
                <w:color w:val="FFFFFF" w:themeColor="background1"/>
                <w:sz w:val="36"/>
                <w:szCs w:val="36"/>
                <w:lang w:val="de-DE"/>
              </w:rPr>
              <w:t>Handreichung</w:t>
            </w:r>
          </w:p>
        </w:tc>
      </w:tr>
    </w:tbl>
    <w:p w:rsidR="003B1F4E" w:rsidRPr="00B55634" w:rsidRDefault="003B1F4E">
      <w:pPr>
        <w:rPr>
          <w:rFonts w:cs="Arial"/>
          <w:lang w:val="de-DE"/>
        </w:rPr>
      </w:pPr>
    </w:p>
    <w:tbl>
      <w:tblPr>
        <w:tblStyle w:val="Tabellenraster"/>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547"/>
        <w:gridCol w:w="2410"/>
        <w:gridCol w:w="1258"/>
        <w:gridCol w:w="1400"/>
        <w:gridCol w:w="1401"/>
      </w:tblGrid>
      <w:tr w:rsidR="003B1F4E" w:rsidRPr="00B55634">
        <w:tc>
          <w:tcPr>
            <w:tcW w:w="2547" w:type="dxa"/>
            <w:tcBorders>
              <w:top w:val="single" w:sz="12" w:space="0" w:color="FFC000" w:themeColor="accent4"/>
              <w:left w:val="single" w:sz="4" w:space="0" w:color="FFB800"/>
              <w:right w:val="single" w:sz="4" w:space="0" w:color="FFB800"/>
            </w:tcBorders>
          </w:tcPr>
          <w:p w:rsidR="00413E69" w:rsidRPr="00B55634" w:rsidRDefault="00F92D92">
            <w:pPr>
              <w:rPr>
                <w:rFonts w:cs="Arial"/>
                <w:b/>
                <w:lang w:val="de-DE"/>
              </w:rPr>
            </w:pPr>
            <w:r w:rsidRPr="00B55634">
              <w:rPr>
                <w:rFonts w:cs="Arial"/>
                <w:b/>
                <w:lang w:val="de-DE"/>
              </w:rPr>
              <w:t>Modul:</w:t>
            </w:r>
          </w:p>
        </w:tc>
        <w:tc>
          <w:tcPr>
            <w:tcW w:w="6469" w:type="dxa"/>
            <w:gridSpan w:val="4"/>
            <w:tcBorders>
              <w:top w:val="single" w:sz="12" w:space="0" w:color="FFC000" w:themeColor="accent4"/>
              <w:left w:val="single" w:sz="4" w:space="0" w:color="FFB800"/>
              <w:bottom w:val="single" w:sz="4" w:space="0" w:color="FFB800"/>
            </w:tcBorders>
          </w:tcPr>
          <w:p w:rsidR="00413E69" w:rsidRPr="00B55634" w:rsidRDefault="00F92D92">
            <w:pPr>
              <w:rPr>
                <w:rFonts w:cs="Arial"/>
                <w:lang w:val="de-DE"/>
              </w:rPr>
            </w:pPr>
            <w:r w:rsidRPr="00B55634">
              <w:rPr>
                <w:rFonts w:cs="Arial"/>
                <w:lang w:val="de-DE"/>
              </w:rPr>
              <w:t>Temperatur</w:t>
            </w:r>
          </w:p>
        </w:tc>
      </w:tr>
      <w:tr w:rsidR="003B1F4E" w:rsidRPr="00B55634">
        <w:tc>
          <w:tcPr>
            <w:tcW w:w="2547" w:type="dxa"/>
            <w:tcBorders>
              <w:left w:val="single" w:sz="4" w:space="0" w:color="FFB800"/>
              <w:right w:val="single" w:sz="4" w:space="0" w:color="FFB800"/>
            </w:tcBorders>
          </w:tcPr>
          <w:p w:rsidR="00413E69" w:rsidRPr="00B55634" w:rsidRDefault="0082359B">
            <w:pPr>
              <w:rPr>
                <w:rFonts w:cs="Arial"/>
                <w:b/>
                <w:lang w:val="de-DE"/>
              </w:rPr>
            </w:pPr>
            <w:r w:rsidRPr="00B55634">
              <w:rPr>
                <w:rFonts w:cs="Arial"/>
                <w:b/>
                <w:lang w:val="de-DE"/>
              </w:rPr>
              <w:t>Zeitbedarf</w:t>
            </w:r>
            <w:r w:rsidR="00D4514F" w:rsidRPr="00B55634">
              <w:rPr>
                <w:rFonts w:cs="Arial"/>
                <w:b/>
                <w:lang w:val="de-DE"/>
              </w:rPr>
              <w:t>:</w:t>
            </w:r>
          </w:p>
        </w:tc>
        <w:tc>
          <w:tcPr>
            <w:tcW w:w="6469" w:type="dxa"/>
            <w:gridSpan w:val="4"/>
            <w:tcBorders>
              <w:top w:val="single" w:sz="4" w:space="0" w:color="FFB800"/>
              <w:left w:val="single" w:sz="4" w:space="0" w:color="FFB800"/>
              <w:bottom w:val="single" w:sz="4" w:space="0" w:color="FFB800"/>
            </w:tcBorders>
          </w:tcPr>
          <w:p w:rsidR="00413E69" w:rsidRPr="00B55634" w:rsidRDefault="00F92D92">
            <w:pPr>
              <w:rPr>
                <w:rFonts w:cs="Arial"/>
                <w:lang w:val="de-DE"/>
              </w:rPr>
            </w:pPr>
            <w:r w:rsidRPr="00B55634">
              <w:rPr>
                <w:rFonts w:cs="Arial"/>
                <w:lang w:val="de-DE"/>
              </w:rPr>
              <w:t>6</w:t>
            </w:r>
            <w:r w:rsidR="0082359B" w:rsidRPr="00B55634">
              <w:rPr>
                <w:rFonts w:cs="Arial"/>
                <w:lang w:val="de-DE"/>
              </w:rPr>
              <w:t>0 Minuten</w:t>
            </w:r>
          </w:p>
        </w:tc>
      </w:tr>
      <w:tr w:rsidR="003B1F4E" w:rsidRPr="00B55634">
        <w:tc>
          <w:tcPr>
            <w:tcW w:w="2547" w:type="dxa"/>
            <w:tcBorders>
              <w:left w:val="single" w:sz="4" w:space="0" w:color="FFB800"/>
              <w:right w:val="single" w:sz="4" w:space="0" w:color="FFB800"/>
            </w:tcBorders>
          </w:tcPr>
          <w:p w:rsidR="00413E69" w:rsidRPr="00B55634" w:rsidRDefault="0082359B">
            <w:pPr>
              <w:rPr>
                <w:rFonts w:cs="Arial"/>
                <w:b/>
                <w:lang w:val="de-DE"/>
              </w:rPr>
            </w:pPr>
            <w:r w:rsidRPr="00B55634">
              <w:rPr>
                <w:rFonts w:cs="Arial"/>
                <w:b/>
                <w:lang w:val="de-DE"/>
              </w:rPr>
              <w:t>Zielgruppe</w:t>
            </w:r>
            <w:r w:rsidR="00D4514F" w:rsidRPr="00B55634">
              <w:rPr>
                <w:rFonts w:cs="Arial"/>
                <w:b/>
                <w:lang w:val="de-DE"/>
              </w:rPr>
              <w:t>:</w:t>
            </w:r>
          </w:p>
        </w:tc>
        <w:tc>
          <w:tcPr>
            <w:tcW w:w="6469" w:type="dxa"/>
            <w:gridSpan w:val="4"/>
            <w:tcBorders>
              <w:top w:val="single" w:sz="4" w:space="0" w:color="FFB800"/>
              <w:left w:val="single" w:sz="4" w:space="0" w:color="FFB800"/>
              <w:bottom w:val="single" w:sz="4" w:space="0" w:color="FFB800"/>
            </w:tcBorders>
          </w:tcPr>
          <w:p w:rsidR="00413E69" w:rsidRPr="00B55634" w:rsidRDefault="0082359B">
            <w:pPr>
              <w:rPr>
                <w:rFonts w:cs="Arial"/>
                <w:lang w:val="de-DE"/>
              </w:rPr>
            </w:pPr>
            <w:r w:rsidRPr="00B55634">
              <w:rPr>
                <w:rFonts w:cs="Arial"/>
                <w:bCs/>
                <w:lang w:val="de-DE"/>
              </w:rPr>
              <w:t>Klasse</w:t>
            </w:r>
            <w:r w:rsidR="00F92D92" w:rsidRPr="00B55634">
              <w:rPr>
                <w:rFonts w:cs="Arial"/>
                <w:bCs/>
                <w:lang w:val="de-DE"/>
              </w:rPr>
              <w:t xml:space="preserve"> 7 </w:t>
            </w:r>
            <w:r w:rsidR="005E0E98" w:rsidRPr="00B55634">
              <w:rPr>
                <w:rFonts w:cs="Arial"/>
                <w:bCs/>
                <w:lang w:val="de-DE"/>
              </w:rPr>
              <w:t xml:space="preserve">&amp; </w:t>
            </w:r>
            <w:r w:rsidR="00F92D92" w:rsidRPr="00B55634">
              <w:rPr>
                <w:rFonts w:cs="Arial"/>
                <w:bCs/>
                <w:lang w:val="de-DE"/>
              </w:rPr>
              <w:t xml:space="preserve">8 </w:t>
            </w:r>
          </w:p>
        </w:tc>
      </w:tr>
      <w:tr w:rsidR="003B1F4E" w:rsidRPr="00B55634">
        <w:tc>
          <w:tcPr>
            <w:tcW w:w="2547" w:type="dxa"/>
            <w:tcBorders>
              <w:left w:val="single" w:sz="4" w:space="0" w:color="FFB800"/>
              <w:bottom w:val="single" w:sz="12" w:space="0" w:color="FFC000" w:themeColor="accent4"/>
              <w:right w:val="single" w:sz="4" w:space="0" w:color="FFB800"/>
            </w:tcBorders>
          </w:tcPr>
          <w:p w:rsidR="00413E69" w:rsidRPr="00B55634" w:rsidRDefault="0082359B">
            <w:pPr>
              <w:rPr>
                <w:rFonts w:cs="Arial"/>
                <w:b/>
                <w:lang w:val="de-DE"/>
              </w:rPr>
            </w:pPr>
            <w:r w:rsidRPr="00B55634">
              <w:rPr>
                <w:rFonts w:cs="Arial"/>
                <w:b/>
                <w:lang w:val="de-DE"/>
              </w:rPr>
              <w:t>Kurze Beschreibung</w:t>
            </w:r>
            <w:r w:rsidR="00D4514F" w:rsidRPr="00B55634">
              <w:rPr>
                <w:rFonts w:cs="Arial"/>
                <w:b/>
                <w:lang w:val="de-DE"/>
              </w:rPr>
              <w:t>:</w:t>
            </w:r>
          </w:p>
        </w:tc>
        <w:tc>
          <w:tcPr>
            <w:tcW w:w="6469" w:type="dxa"/>
            <w:gridSpan w:val="4"/>
            <w:tcBorders>
              <w:top w:val="single" w:sz="4" w:space="0" w:color="FFB800"/>
              <w:left w:val="single" w:sz="4" w:space="0" w:color="FFB800"/>
              <w:bottom w:val="single" w:sz="12" w:space="0" w:color="FFC000" w:themeColor="accent4"/>
            </w:tcBorders>
          </w:tcPr>
          <w:p w:rsidR="00413E69" w:rsidRPr="00B55634" w:rsidRDefault="0082359B" w:rsidP="0082359B">
            <w:pPr>
              <w:tabs>
                <w:tab w:val="left" w:pos="9781"/>
              </w:tabs>
              <w:ind w:right="-2"/>
              <w:rPr>
                <w:rFonts w:cs="Arial"/>
                <w:lang w:val="de-DE"/>
              </w:rPr>
            </w:pPr>
            <w:r w:rsidRPr="00B55634">
              <w:rPr>
                <w:rFonts w:cs="Arial"/>
                <w:bCs/>
                <w:lang w:val="de-DE"/>
              </w:rPr>
              <w:t>In diesem Modul lernen die Schüler*innen die Darstellungsform des Pfeildiagramms kennen und wiederholen den Darstellungswechsel zwischen Tabelle und Koordinatensystem. Sie untersuchen in den Darstellungen Pfeildiagramm und Koordinatensystem die Eindeutigkeit einer funktionalen Zuordnung und wechseln zwischen den Darstellungen. Durch die Nutzung verschiedener Darstellungsformen funktionaler Zusammenhänge werden die Schüler*innen für die Eigenschaften dieser sensibilisiert und lernen zwischen ihnen zu wechseln. Dabei unterscheiden die Schüler*innen zwischen eindeutigen und nicht eindeutigen Zuordnungen. Für die Verbesserung des Verständnisses und der Umsetzung werden die Temperaturdaten vereinfacht dargestellt.</w:t>
            </w:r>
          </w:p>
        </w:tc>
      </w:tr>
      <w:tr w:rsidR="003B1F4E" w:rsidRPr="00B55634" w:rsidTr="00CA04D5">
        <w:trPr>
          <w:trHeight w:val="69"/>
        </w:trPr>
        <w:tc>
          <w:tcPr>
            <w:tcW w:w="2547" w:type="dxa"/>
            <w:vMerge w:val="restart"/>
            <w:tcBorders>
              <w:top w:val="single" w:sz="12" w:space="0" w:color="FFC000" w:themeColor="accent4"/>
              <w:left w:val="single" w:sz="4" w:space="0" w:color="FFB800"/>
              <w:right w:val="single" w:sz="4" w:space="0" w:color="FFB800"/>
            </w:tcBorders>
          </w:tcPr>
          <w:p w:rsidR="00413E69" w:rsidRPr="00B55634" w:rsidRDefault="00F92D92">
            <w:pPr>
              <w:rPr>
                <w:rFonts w:cs="Arial"/>
                <w:b/>
                <w:lang w:val="de-DE"/>
              </w:rPr>
            </w:pPr>
            <w:r w:rsidRPr="00B55634">
              <w:rPr>
                <w:rFonts w:cs="Arial"/>
                <w:b/>
                <w:lang w:val="de-DE"/>
              </w:rPr>
              <w:t>Design</w:t>
            </w:r>
            <w:r w:rsidR="0082359B" w:rsidRPr="00B55634">
              <w:rPr>
                <w:rFonts w:cs="Arial"/>
                <w:b/>
                <w:lang w:val="de-DE"/>
              </w:rPr>
              <w:t>prinzipien</w:t>
            </w:r>
            <w:r w:rsidRPr="00B55634">
              <w:rPr>
                <w:rFonts w:cs="Arial"/>
                <w:b/>
                <w:lang w:val="de-DE"/>
              </w:rPr>
              <w:t>:</w:t>
            </w:r>
          </w:p>
        </w:tc>
        <w:tc>
          <w:tcPr>
            <w:tcW w:w="2410" w:type="dxa"/>
            <w:tcBorders>
              <w:top w:val="single" w:sz="12" w:space="0" w:color="FFC000" w:themeColor="accent4"/>
              <w:left w:val="single" w:sz="4" w:space="0" w:color="FFB800"/>
              <w:bottom w:val="single" w:sz="4" w:space="0" w:color="FFB800"/>
              <w:right w:val="single" w:sz="4" w:space="0" w:color="FFB800"/>
            </w:tcBorders>
          </w:tcPr>
          <w:p w:rsidR="00413E69" w:rsidRPr="00B55634" w:rsidRDefault="0082359B">
            <w:pPr>
              <w:rPr>
                <w:rFonts w:cs="Arial"/>
                <w:b/>
                <w:bCs/>
                <w:lang w:val="de-DE"/>
              </w:rPr>
            </w:pPr>
            <w:r w:rsidRPr="00B55634">
              <w:rPr>
                <w:rFonts w:cs="Arial"/>
                <w:b/>
                <w:bCs/>
                <w:lang w:val="de-DE"/>
              </w:rPr>
              <w:t>Forschendes Lernen</w:t>
            </w:r>
          </w:p>
        </w:tc>
        <w:tc>
          <w:tcPr>
            <w:tcW w:w="1258" w:type="dxa"/>
            <w:tcBorders>
              <w:top w:val="single" w:sz="12" w:space="0" w:color="FFC000" w:themeColor="accent4"/>
              <w:left w:val="single" w:sz="4" w:space="0" w:color="FFB800"/>
              <w:bottom w:val="single" w:sz="4" w:space="0" w:color="FFB800"/>
              <w:right w:val="single" w:sz="4" w:space="0" w:color="FFB800"/>
            </w:tcBorders>
            <w:shd w:val="clear" w:color="auto" w:fill="299AF5"/>
          </w:tcPr>
          <w:p w:rsidR="003B1F4E" w:rsidRPr="00B55634" w:rsidRDefault="003B1F4E">
            <w:pPr>
              <w:rPr>
                <w:rFonts w:cs="Arial"/>
                <w:lang w:val="de-DE"/>
              </w:rPr>
            </w:pPr>
          </w:p>
        </w:tc>
        <w:tc>
          <w:tcPr>
            <w:tcW w:w="1400" w:type="dxa"/>
            <w:tcBorders>
              <w:top w:val="single" w:sz="12" w:space="0" w:color="FFC000" w:themeColor="accent4"/>
              <w:left w:val="single" w:sz="4" w:space="0" w:color="FFB800"/>
              <w:bottom w:val="single" w:sz="4" w:space="0" w:color="FFB800"/>
              <w:right w:val="single" w:sz="4" w:space="0" w:color="FFB800"/>
            </w:tcBorders>
            <w:shd w:val="clear" w:color="auto" w:fill="3399FF"/>
          </w:tcPr>
          <w:p w:rsidR="003B1F4E" w:rsidRPr="00B55634" w:rsidRDefault="003B1F4E">
            <w:pPr>
              <w:rPr>
                <w:rFonts w:cs="Arial"/>
                <w:lang w:val="de-DE"/>
              </w:rPr>
            </w:pPr>
          </w:p>
        </w:tc>
        <w:tc>
          <w:tcPr>
            <w:tcW w:w="1401" w:type="dxa"/>
            <w:tcBorders>
              <w:top w:val="single" w:sz="12" w:space="0" w:color="FFC000" w:themeColor="accent4"/>
              <w:left w:val="single" w:sz="4" w:space="0" w:color="FFB800"/>
              <w:bottom w:val="single" w:sz="4" w:space="0" w:color="FFB800"/>
              <w:right w:val="single" w:sz="4" w:space="0" w:color="FFB800"/>
            </w:tcBorders>
          </w:tcPr>
          <w:p w:rsidR="003B1F4E" w:rsidRPr="00B55634" w:rsidRDefault="003B1F4E">
            <w:pPr>
              <w:rPr>
                <w:rFonts w:cs="Arial"/>
                <w:lang w:val="de-DE"/>
              </w:rPr>
            </w:pPr>
          </w:p>
        </w:tc>
      </w:tr>
      <w:tr w:rsidR="003B1F4E" w:rsidRPr="00B55634" w:rsidTr="00CA04D5">
        <w:trPr>
          <w:trHeight w:val="67"/>
        </w:trPr>
        <w:tc>
          <w:tcPr>
            <w:tcW w:w="2547" w:type="dxa"/>
            <w:vMerge/>
            <w:tcBorders>
              <w:left w:val="single" w:sz="4" w:space="0" w:color="FFB800"/>
              <w:right w:val="single" w:sz="4" w:space="0" w:color="FFB800"/>
            </w:tcBorders>
          </w:tcPr>
          <w:p w:rsidR="003B1F4E" w:rsidRPr="00B55634" w:rsidRDefault="003B1F4E">
            <w:pPr>
              <w:rPr>
                <w:rFonts w:cs="Arial"/>
                <w:b/>
                <w:lang w:val="de-DE"/>
              </w:rPr>
            </w:pPr>
          </w:p>
        </w:tc>
        <w:tc>
          <w:tcPr>
            <w:tcW w:w="2410" w:type="dxa"/>
            <w:tcBorders>
              <w:top w:val="single" w:sz="4" w:space="0" w:color="FFB800"/>
              <w:left w:val="single" w:sz="4" w:space="0" w:color="FFB800"/>
              <w:bottom w:val="single" w:sz="4" w:space="0" w:color="FFB800"/>
              <w:right w:val="single" w:sz="4" w:space="0" w:color="FFB800"/>
            </w:tcBorders>
          </w:tcPr>
          <w:p w:rsidR="00413E69" w:rsidRPr="00B55634" w:rsidRDefault="0082359B">
            <w:pPr>
              <w:rPr>
                <w:rFonts w:cs="Arial"/>
                <w:b/>
                <w:bCs/>
                <w:lang w:val="de-DE"/>
              </w:rPr>
            </w:pPr>
            <w:r w:rsidRPr="00B55634">
              <w:rPr>
                <w:rFonts w:cs="Arial"/>
                <w:b/>
                <w:bCs/>
                <w:lang w:val="de-DE"/>
              </w:rPr>
              <w:t>Situiertheit</w:t>
            </w:r>
          </w:p>
        </w:tc>
        <w:tc>
          <w:tcPr>
            <w:tcW w:w="1258" w:type="dxa"/>
            <w:tcBorders>
              <w:top w:val="single" w:sz="4" w:space="0" w:color="FFB800"/>
              <w:left w:val="single" w:sz="4" w:space="0" w:color="FFB800"/>
              <w:bottom w:val="single" w:sz="4" w:space="0" w:color="FFB800"/>
              <w:right w:val="single" w:sz="4" w:space="0" w:color="FFB800"/>
            </w:tcBorders>
            <w:shd w:val="clear" w:color="auto" w:fill="299AF5"/>
          </w:tcPr>
          <w:p w:rsidR="003B1F4E" w:rsidRPr="00B55634" w:rsidRDefault="003B1F4E">
            <w:pPr>
              <w:rPr>
                <w:rFonts w:cs="Arial"/>
                <w:lang w:val="de-DE"/>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3B1F4E" w:rsidRPr="00B55634" w:rsidRDefault="003B1F4E">
            <w:pPr>
              <w:rPr>
                <w:rFonts w:cs="Arial"/>
                <w:lang w:val="de-DE"/>
              </w:rPr>
            </w:pPr>
          </w:p>
        </w:tc>
        <w:tc>
          <w:tcPr>
            <w:tcW w:w="1401" w:type="dxa"/>
            <w:tcBorders>
              <w:top w:val="single" w:sz="4" w:space="0" w:color="FFB800"/>
              <w:left w:val="single" w:sz="4" w:space="0" w:color="FFB800"/>
              <w:bottom w:val="single" w:sz="4" w:space="0" w:color="FFB800"/>
              <w:right w:val="single" w:sz="4" w:space="0" w:color="FFB800"/>
            </w:tcBorders>
          </w:tcPr>
          <w:p w:rsidR="003B1F4E" w:rsidRPr="00B55634" w:rsidRDefault="003B1F4E">
            <w:pPr>
              <w:rPr>
                <w:rFonts w:cs="Arial"/>
                <w:lang w:val="de-DE"/>
              </w:rPr>
            </w:pPr>
          </w:p>
        </w:tc>
      </w:tr>
      <w:tr w:rsidR="003B1F4E" w:rsidRPr="00B55634" w:rsidTr="00CA04D5">
        <w:trPr>
          <w:trHeight w:val="67"/>
        </w:trPr>
        <w:tc>
          <w:tcPr>
            <w:tcW w:w="2547" w:type="dxa"/>
            <w:vMerge/>
            <w:tcBorders>
              <w:left w:val="single" w:sz="4" w:space="0" w:color="FFB800"/>
              <w:right w:val="single" w:sz="4" w:space="0" w:color="FFB800"/>
            </w:tcBorders>
          </w:tcPr>
          <w:p w:rsidR="003B1F4E" w:rsidRPr="00B55634" w:rsidRDefault="003B1F4E">
            <w:pPr>
              <w:rPr>
                <w:rFonts w:cs="Arial"/>
                <w:b/>
                <w:lang w:val="de-DE"/>
              </w:rPr>
            </w:pPr>
          </w:p>
        </w:tc>
        <w:tc>
          <w:tcPr>
            <w:tcW w:w="2410" w:type="dxa"/>
            <w:tcBorders>
              <w:top w:val="single" w:sz="4" w:space="0" w:color="FFB800"/>
              <w:left w:val="single" w:sz="4" w:space="0" w:color="FFB800"/>
              <w:bottom w:val="single" w:sz="4" w:space="0" w:color="FFB800"/>
              <w:right w:val="single" w:sz="4" w:space="0" w:color="FFB800"/>
            </w:tcBorders>
          </w:tcPr>
          <w:p w:rsidR="00413E69" w:rsidRPr="00B55634" w:rsidRDefault="00CA04D5">
            <w:pPr>
              <w:rPr>
                <w:rFonts w:cs="Arial"/>
                <w:b/>
                <w:bCs/>
                <w:lang w:val="de-DE"/>
              </w:rPr>
            </w:pPr>
            <w:r w:rsidRPr="00B55634">
              <w:rPr>
                <w:rFonts w:cs="Arial"/>
                <w:b/>
                <w:bCs/>
                <w:lang w:val="de-DE"/>
              </w:rPr>
              <w:t>Digital</w:t>
            </w:r>
            <w:r w:rsidR="0082359B" w:rsidRPr="00B55634">
              <w:rPr>
                <w:rFonts w:cs="Arial"/>
                <w:b/>
                <w:bCs/>
                <w:lang w:val="de-DE"/>
              </w:rPr>
              <w:t>e Werkzeuge</w:t>
            </w:r>
          </w:p>
        </w:tc>
        <w:tc>
          <w:tcPr>
            <w:tcW w:w="1258" w:type="dxa"/>
            <w:tcBorders>
              <w:top w:val="single" w:sz="4" w:space="0" w:color="FFB800"/>
              <w:left w:val="single" w:sz="4" w:space="0" w:color="FFB800"/>
              <w:bottom w:val="single" w:sz="4" w:space="0" w:color="FFB800"/>
              <w:right w:val="single" w:sz="4" w:space="0" w:color="FFB800"/>
            </w:tcBorders>
            <w:shd w:val="clear" w:color="auto" w:fill="299AF5"/>
          </w:tcPr>
          <w:p w:rsidR="003B1F4E" w:rsidRPr="00B55634" w:rsidRDefault="003B1F4E">
            <w:pPr>
              <w:rPr>
                <w:rFonts w:cs="Arial"/>
                <w:lang w:val="de-DE"/>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3B1F4E" w:rsidRPr="00B55634" w:rsidRDefault="003B1F4E">
            <w:pPr>
              <w:rPr>
                <w:rFonts w:cs="Arial"/>
                <w:lang w:val="de-DE"/>
              </w:rPr>
            </w:pPr>
          </w:p>
        </w:tc>
        <w:tc>
          <w:tcPr>
            <w:tcW w:w="1401" w:type="dxa"/>
            <w:tcBorders>
              <w:top w:val="single" w:sz="4" w:space="0" w:color="FFB800"/>
              <w:left w:val="single" w:sz="4" w:space="0" w:color="FFB800"/>
              <w:bottom w:val="single" w:sz="4" w:space="0" w:color="FFB800"/>
              <w:right w:val="single" w:sz="4" w:space="0" w:color="FFB800"/>
            </w:tcBorders>
            <w:shd w:val="clear" w:color="auto" w:fill="auto"/>
          </w:tcPr>
          <w:p w:rsidR="003B1F4E" w:rsidRPr="00B55634" w:rsidRDefault="003B1F4E">
            <w:pPr>
              <w:rPr>
                <w:rFonts w:cs="Arial"/>
                <w:lang w:val="de-DE"/>
              </w:rPr>
            </w:pPr>
          </w:p>
        </w:tc>
      </w:tr>
      <w:tr w:rsidR="003B1F4E" w:rsidRPr="00B55634" w:rsidTr="00CA04D5">
        <w:trPr>
          <w:trHeight w:val="67"/>
        </w:trPr>
        <w:tc>
          <w:tcPr>
            <w:tcW w:w="2547" w:type="dxa"/>
            <w:vMerge/>
            <w:tcBorders>
              <w:left w:val="single" w:sz="4" w:space="0" w:color="FFB800"/>
              <w:bottom w:val="single" w:sz="12" w:space="0" w:color="FFC000" w:themeColor="accent4"/>
              <w:right w:val="single" w:sz="4" w:space="0" w:color="FFB800"/>
            </w:tcBorders>
          </w:tcPr>
          <w:p w:rsidR="003B1F4E" w:rsidRPr="00B55634" w:rsidRDefault="003B1F4E">
            <w:pPr>
              <w:rPr>
                <w:rFonts w:cs="Arial"/>
                <w:b/>
                <w:lang w:val="de-DE"/>
              </w:rPr>
            </w:pPr>
          </w:p>
        </w:tc>
        <w:tc>
          <w:tcPr>
            <w:tcW w:w="2410" w:type="dxa"/>
            <w:tcBorders>
              <w:top w:val="single" w:sz="4" w:space="0" w:color="FFB800"/>
              <w:left w:val="single" w:sz="4" w:space="0" w:color="FFB800"/>
              <w:bottom w:val="single" w:sz="12" w:space="0" w:color="FFC000" w:themeColor="accent4"/>
              <w:right w:val="single" w:sz="4" w:space="0" w:color="FFB800"/>
            </w:tcBorders>
          </w:tcPr>
          <w:p w:rsidR="00413E69" w:rsidRPr="00B55634" w:rsidRDefault="00F92D92">
            <w:pPr>
              <w:rPr>
                <w:rFonts w:cs="Arial"/>
                <w:b/>
                <w:bCs/>
                <w:lang w:val="de-DE"/>
              </w:rPr>
            </w:pPr>
            <w:r w:rsidRPr="00B55634">
              <w:rPr>
                <w:rFonts w:cs="Arial"/>
                <w:b/>
                <w:bCs/>
                <w:lang w:val="de-DE"/>
              </w:rPr>
              <w:t>Embodiment</w:t>
            </w:r>
          </w:p>
        </w:tc>
        <w:tc>
          <w:tcPr>
            <w:tcW w:w="1258" w:type="dxa"/>
            <w:tcBorders>
              <w:top w:val="single" w:sz="4" w:space="0" w:color="FFB800"/>
              <w:left w:val="single" w:sz="4" w:space="0" w:color="FFB800"/>
              <w:bottom w:val="single" w:sz="12" w:space="0" w:color="FFC000" w:themeColor="accent4"/>
              <w:right w:val="single" w:sz="4" w:space="0" w:color="FFB800"/>
            </w:tcBorders>
            <w:shd w:val="clear" w:color="auto" w:fill="299AF5"/>
          </w:tcPr>
          <w:p w:rsidR="003B1F4E" w:rsidRPr="00B55634" w:rsidRDefault="003B1F4E">
            <w:pPr>
              <w:rPr>
                <w:rFonts w:cs="Arial"/>
                <w:lang w:val="de-DE"/>
              </w:rPr>
            </w:pPr>
          </w:p>
        </w:tc>
        <w:tc>
          <w:tcPr>
            <w:tcW w:w="1400" w:type="dxa"/>
            <w:tcBorders>
              <w:top w:val="single" w:sz="4" w:space="0" w:color="FFB800"/>
              <w:left w:val="single" w:sz="4" w:space="0" w:color="FFB800"/>
              <w:bottom w:val="single" w:sz="12" w:space="0" w:color="FFC000" w:themeColor="accent4"/>
              <w:right w:val="single" w:sz="4" w:space="0" w:color="FFB800"/>
            </w:tcBorders>
          </w:tcPr>
          <w:p w:rsidR="003B1F4E" w:rsidRPr="00B55634" w:rsidRDefault="003B1F4E">
            <w:pPr>
              <w:rPr>
                <w:rFonts w:cs="Arial"/>
                <w:lang w:val="de-DE"/>
              </w:rPr>
            </w:pPr>
          </w:p>
        </w:tc>
        <w:tc>
          <w:tcPr>
            <w:tcW w:w="1401" w:type="dxa"/>
            <w:tcBorders>
              <w:top w:val="single" w:sz="4" w:space="0" w:color="FFB800"/>
              <w:left w:val="single" w:sz="4" w:space="0" w:color="FFB800"/>
              <w:bottom w:val="single" w:sz="12" w:space="0" w:color="FFC000" w:themeColor="accent4"/>
              <w:right w:val="single" w:sz="4" w:space="0" w:color="FFB800"/>
            </w:tcBorders>
          </w:tcPr>
          <w:p w:rsidR="003B1F4E" w:rsidRPr="00B55634" w:rsidRDefault="003B1F4E">
            <w:pPr>
              <w:rPr>
                <w:rFonts w:cs="Arial"/>
                <w:lang w:val="de-DE"/>
              </w:rPr>
            </w:pPr>
          </w:p>
        </w:tc>
      </w:tr>
      <w:tr w:rsidR="003B1F4E" w:rsidRPr="00B55634" w:rsidTr="00CA04D5">
        <w:trPr>
          <w:trHeight w:val="217"/>
        </w:trPr>
        <w:tc>
          <w:tcPr>
            <w:tcW w:w="2547" w:type="dxa"/>
            <w:vMerge w:val="restart"/>
            <w:tcBorders>
              <w:top w:val="single" w:sz="12" w:space="0" w:color="FFC000" w:themeColor="accent4"/>
              <w:left w:val="single" w:sz="4" w:space="0" w:color="FFB800"/>
              <w:right w:val="single" w:sz="4" w:space="0" w:color="FFB800"/>
            </w:tcBorders>
          </w:tcPr>
          <w:p w:rsidR="00413E69" w:rsidRPr="00B55634" w:rsidRDefault="0082359B">
            <w:pPr>
              <w:rPr>
                <w:rFonts w:cs="Arial"/>
                <w:b/>
                <w:lang w:val="de-DE"/>
              </w:rPr>
            </w:pPr>
            <w:r w:rsidRPr="00B55634">
              <w:rPr>
                <w:rFonts w:cs="Arial"/>
                <w:b/>
                <w:lang w:val="de-DE"/>
              </w:rPr>
              <w:t>Funktionales Denken</w:t>
            </w:r>
            <w:r w:rsidR="00D4514F" w:rsidRPr="00B55634">
              <w:rPr>
                <w:rFonts w:cs="Arial"/>
                <w:b/>
                <w:lang w:val="de-DE"/>
              </w:rPr>
              <w:t>:</w:t>
            </w:r>
          </w:p>
        </w:tc>
        <w:tc>
          <w:tcPr>
            <w:tcW w:w="2410" w:type="dxa"/>
            <w:tcBorders>
              <w:top w:val="single" w:sz="12" w:space="0" w:color="FFC000" w:themeColor="accent4"/>
              <w:left w:val="single" w:sz="4" w:space="0" w:color="FFB800"/>
              <w:bottom w:val="single" w:sz="4" w:space="0" w:color="FFB800"/>
            </w:tcBorders>
          </w:tcPr>
          <w:p w:rsidR="00413E69" w:rsidRPr="00B55634" w:rsidRDefault="00F92D92">
            <w:pPr>
              <w:rPr>
                <w:rFonts w:cs="Arial"/>
                <w:b/>
                <w:bCs/>
                <w:lang w:val="de-DE"/>
              </w:rPr>
            </w:pPr>
            <w:r w:rsidRPr="00B55634">
              <w:rPr>
                <w:rFonts w:cs="Arial"/>
                <w:b/>
                <w:bCs/>
                <w:lang w:val="de-DE"/>
              </w:rPr>
              <w:t>Input - Output</w:t>
            </w:r>
          </w:p>
        </w:tc>
        <w:tc>
          <w:tcPr>
            <w:tcW w:w="1258" w:type="dxa"/>
            <w:tcBorders>
              <w:top w:val="single" w:sz="12" w:space="0" w:color="FFC000" w:themeColor="accent4"/>
              <w:right w:val="single" w:sz="4" w:space="0" w:color="FFB800"/>
            </w:tcBorders>
            <w:shd w:val="clear" w:color="auto" w:fill="299AF5"/>
          </w:tcPr>
          <w:p w:rsidR="003B1F4E" w:rsidRPr="00B55634" w:rsidRDefault="003B1F4E">
            <w:pPr>
              <w:rPr>
                <w:rFonts w:cs="Arial"/>
                <w:lang w:val="de-DE"/>
              </w:rPr>
            </w:pPr>
          </w:p>
        </w:tc>
        <w:tc>
          <w:tcPr>
            <w:tcW w:w="1400" w:type="dxa"/>
            <w:tcBorders>
              <w:top w:val="single" w:sz="12" w:space="0" w:color="FFC000" w:themeColor="accent4"/>
              <w:right w:val="single" w:sz="4" w:space="0" w:color="FFB800"/>
            </w:tcBorders>
            <w:shd w:val="clear" w:color="auto" w:fill="auto"/>
          </w:tcPr>
          <w:p w:rsidR="003B1F4E" w:rsidRPr="00B55634" w:rsidRDefault="003B1F4E">
            <w:pPr>
              <w:rPr>
                <w:rFonts w:cs="Arial"/>
                <w:lang w:val="de-DE"/>
              </w:rPr>
            </w:pPr>
          </w:p>
        </w:tc>
        <w:tc>
          <w:tcPr>
            <w:tcW w:w="1401" w:type="dxa"/>
            <w:tcBorders>
              <w:top w:val="single" w:sz="12" w:space="0" w:color="FFC000" w:themeColor="accent4"/>
              <w:right w:val="single" w:sz="4" w:space="0" w:color="FFB800"/>
            </w:tcBorders>
            <w:shd w:val="clear" w:color="auto" w:fill="auto"/>
          </w:tcPr>
          <w:p w:rsidR="003B1F4E" w:rsidRPr="00B55634" w:rsidRDefault="003B1F4E">
            <w:pPr>
              <w:rPr>
                <w:rFonts w:cs="Arial"/>
                <w:lang w:val="de-DE"/>
              </w:rPr>
            </w:pPr>
          </w:p>
        </w:tc>
      </w:tr>
      <w:tr w:rsidR="003B1F4E" w:rsidRPr="00B55634" w:rsidTr="00CA04D5">
        <w:trPr>
          <w:trHeight w:val="270"/>
        </w:trPr>
        <w:tc>
          <w:tcPr>
            <w:tcW w:w="2547" w:type="dxa"/>
            <w:vMerge/>
            <w:tcBorders>
              <w:left w:val="single" w:sz="4" w:space="0" w:color="FFB800"/>
              <w:right w:val="single" w:sz="4" w:space="0" w:color="FFB800"/>
            </w:tcBorders>
          </w:tcPr>
          <w:p w:rsidR="003B1F4E" w:rsidRPr="00B55634" w:rsidRDefault="003B1F4E">
            <w:pPr>
              <w:rPr>
                <w:rFonts w:cs="Arial"/>
                <w:b/>
                <w:lang w:val="de-DE"/>
              </w:rPr>
            </w:pPr>
          </w:p>
        </w:tc>
        <w:tc>
          <w:tcPr>
            <w:tcW w:w="2410" w:type="dxa"/>
            <w:tcBorders>
              <w:top w:val="single" w:sz="4" w:space="0" w:color="FFB800"/>
              <w:left w:val="single" w:sz="4" w:space="0" w:color="FFB800"/>
            </w:tcBorders>
          </w:tcPr>
          <w:p w:rsidR="00413E69" w:rsidRPr="00B55634" w:rsidRDefault="0082359B">
            <w:pPr>
              <w:rPr>
                <w:rFonts w:cs="Arial"/>
                <w:b/>
                <w:bCs/>
                <w:lang w:val="de-DE"/>
              </w:rPr>
            </w:pPr>
            <w:r w:rsidRPr="00B55634">
              <w:rPr>
                <w:rFonts w:cs="Arial"/>
                <w:b/>
                <w:bCs/>
                <w:lang w:val="de-DE"/>
              </w:rPr>
              <w:t>Kovariation</w:t>
            </w:r>
          </w:p>
        </w:tc>
        <w:tc>
          <w:tcPr>
            <w:tcW w:w="1258" w:type="dxa"/>
            <w:tcBorders>
              <w:right w:val="single" w:sz="4" w:space="0" w:color="FFB800"/>
            </w:tcBorders>
            <w:shd w:val="clear" w:color="auto" w:fill="299AF5"/>
          </w:tcPr>
          <w:p w:rsidR="003B1F4E" w:rsidRPr="00B55634" w:rsidRDefault="003B1F4E">
            <w:pPr>
              <w:rPr>
                <w:rFonts w:cs="Arial"/>
                <w:lang w:val="de-DE"/>
              </w:rPr>
            </w:pPr>
          </w:p>
        </w:tc>
        <w:tc>
          <w:tcPr>
            <w:tcW w:w="1400" w:type="dxa"/>
            <w:tcBorders>
              <w:right w:val="single" w:sz="4" w:space="0" w:color="FFB800"/>
            </w:tcBorders>
            <w:shd w:val="clear" w:color="auto" w:fill="299AF5"/>
          </w:tcPr>
          <w:p w:rsidR="003B1F4E" w:rsidRPr="00B55634" w:rsidRDefault="003B1F4E">
            <w:pPr>
              <w:rPr>
                <w:rFonts w:cs="Arial"/>
                <w:lang w:val="de-DE"/>
              </w:rPr>
            </w:pPr>
          </w:p>
        </w:tc>
        <w:tc>
          <w:tcPr>
            <w:tcW w:w="1401" w:type="dxa"/>
            <w:tcBorders>
              <w:right w:val="single" w:sz="4" w:space="0" w:color="FFB800"/>
            </w:tcBorders>
          </w:tcPr>
          <w:p w:rsidR="003B1F4E" w:rsidRPr="00B55634" w:rsidRDefault="003B1F4E">
            <w:pPr>
              <w:rPr>
                <w:rFonts w:cs="Arial"/>
                <w:lang w:val="de-DE"/>
              </w:rPr>
            </w:pPr>
          </w:p>
        </w:tc>
      </w:tr>
      <w:tr w:rsidR="003B1F4E" w:rsidRPr="00B55634" w:rsidTr="00CA04D5">
        <w:trPr>
          <w:trHeight w:val="270"/>
        </w:trPr>
        <w:tc>
          <w:tcPr>
            <w:tcW w:w="2547" w:type="dxa"/>
            <w:vMerge/>
            <w:tcBorders>
              <w:left w:val="single" w:sz="4" w:space="0" w:color="FFB800"/>
              <w:right w:val="single" w:sz="4" w:space="0" w:color="FFB800"/>
            </w:tcBorders>
          </w:tcPr>
          <w:p w:rsidR="003B1F4E" w:rsidRPr="00B55634" w:rsidRDefault="003B1F4E">
            <w:pPr>
              <w:rPr>
                <w:rFonts w:cs="Arial"/>
                <w:b/>
                <w:lang w:val="de-DE"/>
              </w:rPr>
            </w:pPr>
          </w:p>
        </w:tc>
        <w:tc>
          <w:tcPr>
            <w:tcW w:w="2410" w:type="dxa"/>
            <w:tcBorders>
              <w:left w:val="single" w:sz="4" w:space="0" w:color="FFB800"/>
            </w:tcBorders>
          </w:tcPr>
          <w:p w:rsidR="00413E69" w:rsidRPr="00B55634" w:rsidRDefault="0082359B">
            <w:pPr>
              <w:rPr>
                <w:rFonts w:cs="Arial"/>
                <w:b/>
                <w:bCs/>
                <w:lang w:val="de-DE"/>
              </w:rPr>
            </w:pPr>
            <w:r w:rsidRPr="00B55634">
              <w:rPr>
                <w:rFonts w:cs="Arial"/>
                <w:b/>
                <w:bCs/>
                <w:lang w:val="de-DE"/>
              </w:rPr>
              <w:t>Zuordnung</w:t>
            </w:r>
          </w:p>
        </w:tc>
        <w:tc>
          <w:tcPr>
            <w:tcW w:w="1258" w:type="dxa"/>
            <w:tcBorders>
              <w:right w:val="single" w:sz="4" w:space="0" w:color="FFB800"/>
            </w:tcBorders>
            <w:shd w:val="clear" w:color="auto" w:fill="299AF5"/>
          </w:tcPr>
          <w:p w:rsidR="003B1F4E" w:rsidRPr="00B55634" w:rsidRDefault="003B1F4E">
            <w:pPr>
              <w:rPr>
                <w:rFonts w:cs="Arial"/>
                <w:lang w:val="de-DE"/>
              </w:rPr>
            </w:pPr>
          </w:p>
        </w:tc>
        <w:tc>
          <w:tcPr>
            <w:tcW w:w="1400" w:type="dxa"/>
            <w:tcBorders>
              <w:right w:val="single" w:sz="4" w:space="0" w:color="FFB800"/>
            </w:tcBorders>
            <w:shd w:val="clear" w:color="auto" w:fill="3399FF"/>
          </w:tcPr>
          <w:p w:rsidR="003B1F4E" w:rsidRPr="00B55634" w:rsidRDefault="003B1F4E">
            <w:pPr>
              <w:rPr>
                <w:rFonts w:cs="Arial"/>
                <w:lang w:val="de-DE"/>
              </w:rPr>
            </w:pPr>
          </w:p>
        </w:tc>
        <w:tc>
          <w:tcPr>
            <w:tcW w:w="1401" w:type="dxa"/>
            <w:tcBorders>
              <w:right w:val="single" w:sz="4" w:space="0" w:color="FFB800"/>
            </w:tcBorders>
            <w:shd w:val="clear" w:color="auto" w:fill="3399FF"/>
          </w:tcPr>
          <w:p w:rsidR="003B1F4E" w:rsidRPr="00B55634" w:rsidRDefault="003B1F4E">
            <w:pPr>
              <w:rPr>
                <w:rFonts w:cs="Arial"/>
                <w:lang w:val="de-DE"/>
              </w:rPr>
            </w:pPr>
          </w:p>
        </w:tc>
      </w:tr>
      <w:tr w:rsidR="003B1F4E" w:rsidRPr="00B55634" w:rsidTr="00CA04D5">
        <w:trPr>
          <w:trHeight w:val="270"/>
        </w:trPr>
        <w:tc>
          <w:tcPr>
            <w:tcW w:w="2547" w:type="dxa"/>
            <w:vMerge/>
            <w:tcBorders>
              <w:left w:val="single" w:sz="4" w:space="0" w:color="FFB800"/>
              <w:bottom w:val="single" w:sz="12" w:space="0" w:color="FFC000" w:themeColor="accent4"/>
              <w:right w:val="single" w:sz="4" w:space="0" w:color="FFB800"/>
            </w:tcBorders>
          </w:tcPr>
          <w:p w:rsidR="003B1F4E" w:rsidRPr="00B55634" w:rsidRDefault="003B1F4E">
            <w:pPr>
              <w:rPr>
                <w:rFonts w:cs="Arial"/>
                <w:b/>
                <w:lang w:val="de-DE"/>
              </w:rPr>
            </w:pPr>
          </w:p>
        </w:tc>
        <w:tc>
          <w:tcPr>
            <w:tcW w:w="2410" w:type="dxa"/>
            <w:tcBorders>
              <w:left w:val="single" w:sz="4" w:space="0" w:color="FFB800"/>
              <w:bottom w:val="single" w:sz="12" w:space="0" w:color="FFC000" w:themeColor="accent4"/>
            </w:tcBorders>
          </w:tcPr>
          <w:p w:rsidR="00413E69" w:rsidRPr="00B55634" w:rsidRDefault="00CA04D5">
            <w:pPr>
              <w:rPr>
                <w:rFonts w:cs="Arial"/>
                <w:b/>
                <w:bCs/>
                <w:lang w:val="de-DE"/>
              </w:rPr>
            </w:pPr>
            <w:r w:rsidRPr="00B55634">
              <w:rPr>
                <w:rFonts w:cs="Arial"/>
                <w:b/>
                <w:bCs/>
                <w:lang w:val="de-DE"/>
              </w:rPr>
              <w:t>Obje</w:t>
            </w:r>
            <w:r w:rsidR="0082359B" w:rsidRPr="00B55634">
              <w:rPr>
                <w:rFonts w:cs="Arial"/>
                <w:b/>
                <w:bCs/>
                <w:lang w:val="de-DE"/>
              </w:rPr>
              <w:t>k</w:t>
            </w:r>
            <w:r w:rsidRPr="00B55634">
              <w:rPr>
                <w:rFonts w:cs="Arial"/>
                <w:b/>
                <w:bCs/>
                <w:lang w:val="de-DE"/>
              </w:rPr>
              <w:t>t</w:t>
            </w:r>
          </w:p>
        </w:tc>
        <w:tc>
          <w:tcPr>
            <w:tcW w:w="1258" w:type="dxa"/>
            <w:tcBorders>
              <w:bottom w:val="single" w:sz="12" w:space="0" w:color="FFC000" w:themeColor="accent4"/>
              <w:right w:val="single" w:sz="4" w:space="0" w:color="FFB800"/>
            </w:tcBorders>
            <w:shd w:val="clear" w:color="auto" w:fill="299AF5"/>
          </w:tcPr>
          <w:p w:rsidR="003B1F4E" w:rsidRPr="00B55634" w:rsidRDefault="003B1F4E">
            <w:pPr>
              <w:rPr>
                <w:rFonts w:cs="Arial"/>
                <w:lang w:val="de-DE"/>
              </w:rPr>
            </w:pPr>
          </w:p>
        </w:tc>
        <w:tc>
          <w:tcPr>
            <w:tcW w:w="1400" w:type="dxa"/>
            <w:tcBorders>
              <w:bottom w:val="single" w:sz="12" w:space="0" w:color="FFC000" w:themeColor="accent4"/>
              <w:right w:val="single" w:sz="4" w:space="0" w:color="FFB800"/>
            </w:tcBorders>
          </w:tcPr>
          <w:p w:rsidR="003B1F4E" w:rsidRPr="00B55634" w:rsidRDefault="003B1F4E">
            <w:pPr>
              <w:rPr>
                <w:rFonts w:cs="Arial"/>
                <w:lang w:val="de-DE"/>
              </w:rPr>
            </w:pPr>
          </w:p>
        </w:tc>
        <w:tc>
          <w:tcPr>
            <w:tcW w:w="1401" w:type="dxa"/>
            <w:tcBorders>
              <w:bottom w:val="single" w:sz="12" w:space="0" w:color="FFC000" w:themeColor="accent4"/>
              <w:right w:val="single" w:sz="4" w:space="0" w:color="FFB800"/>
            </w:tcBorders>
          </w:tcPr>
          <w:p w:rsidR="003B1F4E" w:rsidRPr="00B55634" w:rsidRDefault="003B1F4E">
            <w:pPr>
              <w:rPr>
                <w:rFonts w:cs="Arial"/>
                <w:lang w:val="de-DE"/>
              </w:rPr>
            </w:pPr>
          </w:p>
        </w:tc>
      </w:tr>
      <w:tr w:rsidR="003B1F4E" w:rsidRPr="00B55634">
        <w:tc>
          <w:tcPr>
            <w:tcW w:w="2547" w:type="dxa"/>
            <w:tcBorders>
              <w:top w:val="single" w:sz="12" w:space="0" w:color="FFC000" w:themeColor="accent4"/>
              <w:left w:val="single" w:sz="4" w:space="0" w:color="FFB800"/>
              <w:bottom w:val="single" w:sz="12" w:space="0" w:color="FFC000" w:themeColor="accent4"/>
              <w:right w:val="single" w:sz="4" w:space="0" w:color="FFB800"/>
            </w:tcBorders>
          </w:tcPr>
          <w:p w:rsidR="00413E69" w:rsidRPr="00B55634" w:rsidRDefault="0082359B">
            <w:pPr>
              <w:rPr>
                <w:rFonts w:cs="Arial"/>
                <w:b/>
                <w:lang w:val="de-DE"/>
              </w:rPr>
            </w:pPr>
            <w:r w:rsidRPr="00B55634">
              <w:rPr>
                <w:rFonts w:cs="Arial"/>
                <w:b/>
                <w:lang w:val="de-DE"/>
              </w:rPr>
              <w:t>Lernziele</w:t>
            </w:r>
            <w:r w:rsidR="00D4514F" w:rsidRPr="00B55634">
              <w:rPr>
                <w:rFonts w:cs="Arial"/>
                <w:b/>
                <w:lang w:val="de-DE"/>
              </w:rPr>
              <w:t>:</w:t>
            </w:r>
          </w:p>
        </w:tc>
        <w:tc>
          <w:tcPr>
            <w:tcW w:w="6469" w:type="dxa"/>
            <w:gridSpan w:val="4"/>
            <w:tcBorders>
              <w:top w:val="single" w:sz="12" w:space="0" w:color="FFC000" w:themeColor="accent4"/>
              <w:left w:val="single" w:sz="4" w:space="0" w:color="FFB800"/>
              <w:bottom w:val="single" w:sz="12" w:space="0" w:color="FFC000" w:themeColor="accent4"/>
            </w:tcBorders>
          </w:tcPr>
          <w:p w:rsidR="00413E69" w:rsidRPr="00B55634" w:rsidRDefault="0082359B">
            <w:pPr>
              <w:pStyle w:val="Listenabsatz"/>
              <w:numPr>
                <w:ilvl w:val="0"/>
                <w:numId w:val="6"/>
              </w:numPr>
              <w:rPr>
                <w:rFonts w:cs="Arial"/>
                <w:lang w:val="de-DE"/>
              </w:rPr>
            </w:pPr>
            <w:r w:rsidRPr="00B55634">
              <w:rPr>
                <w:rFonts w:cs="Arial"/>
                <w:lang w:val="de-DE"/>
              </w:rPr>
              <w:t>Einführung der Funktion als eindeutige Zuordnung</w:t>
            </w:r>
            <w:r w:rsidR="00F92D92" w:rsidRPr="00B55634">
              <w:rPr>
                <w:rFonts w:cs="Arial"/>
                <w:lang w:val="de-DE"/>
              </w:rPr>
              <w:t>.</w:t>
            </w:r>
          </w:p>
          <w:p w:rsidR="00413E69" w:rsidRPr="00B55634" w:rsidRDefault="0082359B">
            <w:pPr>
              <w:pStyle w:val="Listenabsatz"/>
              <w:numPr>
                <w:ilvl w:val="0"/>
                <w:numId w:val="6"/>
              </w:numPr>
              <w:rPr>
                <w:rFonts w:cs="Arial"/>
                <w:lang w:val="de-DE"/>
              </w:rPr>
            </w:pPr>
            <w:r w:rsidRPr="00B55634">
              <w:rPr>
                <w:rFonts w:cs="Arial"/>
                <w:lang w:val="de-DE"/>
              </w:rPr>
              <w:t>Funktionen in verschiedenen Darstellungsformen erkennen</w:t>
            </w:r>
            <w:r w:rsidR="00F92D92" w:rsidRPr="00B55634">
              <w:rPr>
                <w:rFonts w:cs="Arial"/>
                <w:lang w:val="de-DE"/>
              </w:rPr>
              <w:t>.</w:t>
            </w:r>
          </w:p>
          <w:p w:rsidR="00413E69" w:rsidRPr="00B55634" w:rsidRDefault="0082359B">
            <w:pPr>
              <w:pStyle w:val="Listenabsatz"/>
              <w:numPr>
                <w:ilvl w:val="0"/>
                <w:numId w:val="6"/>
              </w:numPr>
              <w:rPr>
                <w:rFonts w:cs="Arial"/>
                <w:lang w:val="de-DE"/>
              </w:rPr>
            </w:pPr>
            <w:r w:rsidRPr="00B55634">
              <w:rPr>
                <w:rFonts w:cs="Arial"/>
                <w:lang w:val="de-DE"/>
              </w:rPr>
              <w:t>Überprüfen, ob eine Situation einen funktionalen Zusammenhang darstellt oder nicht</w:t>
            </w:r>
            <w:r w:rsidR="00F92D92" w:rsidRPr="00B55634">
              <w:rPr>
                <w:rFonts w:cs="Arial"/>
                <w:lang w:val="de-DE"/>
              </w:rPr>
              <w:t>.</w:t>
            </w:r>
          </w:p>
        </w:tc>
      </w:tr>
    </w:tbl>
    <w:p w:rsidR="003B1F4E" w:rsidRPr="00B55634" w:rsidRDefault="003B1F4E" w:rsidP="00CA04D5">
      <w:pPr>
        <w:rPr>
          <w:rFonts w:cs="Arial"/>
          <w:lang w:val="de-DE"/>
        </w:rPr>
      </w:pPr>
    </w:p>
    <w:p w:rsidR="0082359B" w:rsidRPr="00B55634" w:rsidRDefault="0082359B" w:rsidP="0082359B">
      <w:pPr>
        <w:rPr>
          <w:rFonts w:cs="Arial"/>
          <w:lang w:val="de-DE"/>
        </w:rPr>
      </w:pPr>
      <w:r w:rsidRPr="00B55634">
        <w:rPr>
          <w:rFonts w:cs="Arial"/>
          <w:lang w:val="de-DE"/>
        </w:rPr>
        <w:t>Hinweise für den Einsatz:</w:t>
      </w:r>
      <w:bookmarkStart w:id="0" w:name="_GoBack"/>
      <w:bookmarkEnd w:id="0"/>
    </w:p>
    <w:p w:rsidR="0082359B" w:rsidRPr="00B55634" w:rsidRDefault="0082359B" w:rsidP="0082359B">
      <w:pPr>
        <w:pStyle w:val="Listenabsatz"/>
        <w:numPr>
          <w:ilvl w:val="0"/>
          <w:numId w:val="13"/>
        </w:numPr>
        <w:rPr>
          <w:rFonts w:cs="Arial"/>
          <w:lang w:val="de-DE"/>
        </w:rPr>
      </w:pPr>
      <w:r w:rsidRPr="00B55634">
        <w:rPr>
          <w:rFonts w:cs="Arial"/>
          <w:lang w:val="de-DE"/>
        </w:rPr>
        <w:t xml:space="preserve">Kurzlinks: </w:t>
      </w:r>
    </w:p>
    <w:p w:rsidR="0082359B" w:rsidRPr="00B55634" w:rsidRDefault="0082359B" w:rsidP="0082359B">
      <w:pPr>
        <w:pStyle w:val="Listenabsatz"/>
        <w:numPr>
          <w:ilvl w:val="1"/>
          <w:numId w:val="13"/>
        </w:numPr>
        <w:rPr>
          <w:rFonts w:cs="Arial"/>
          <w:lang w:val="de-DE"/>
        </w:rPr>
      </w:pPr>
      <w:hyperlink r:id="rId8" w:history="1">
        <w:r w:rsidRPr="00B55634">
          <w:rPr>
            <w:rStyle w:val="Hyperlink"/>
            <w:rFonts w:cs="Arial"/>
            <w:sz w:val="24"/>
            <w:szCs w:val="24"/>
            <w:lang w:val="de-DE"/>
          </w:rPr>
          <w:t>https://www.geogebra.org/m/ecc8szpk</w:t>
        </w:r>
      </w:hyperlink>
    </w:p>
    <w:p w:rsidR="0082359B" w:rsidRPr="00B55634" w:rsidRDefault="0082359B" w:rsidP="0082359B">
      <w:pPr>
        <w:pStyle w:val="Listenabsatz"/>
        <w:numPr>
          <w:ilvl w:val="1"/>
          <w:numId w:val="13"/>
        </w:numPr>
        <w:rPr>
          <w:rFonts w:cs="Arial"/>
          <w:lang w:val="de-DE"/>
        </w:rPr>
      </w:pPr>
      <w:hyperlink r:id="rId9" w:history="1">
        <w:r w:rsidRPr="00B55634">
          <w:rPr>
            <w:rStyle w:val="Hyperlink"/>
            <w:rFonts w:cs="Arial"/>
            <w:sz w:val="24"/>
            <w:szCs w:val="24"/>
            <w:lang w:val="de-DE"/>
          </w:rPr>
          <w:t>https://www.geogebra.org/m/nufurrda</w:t>
        </w:r>
      </w:hyperlink>
      <w:r w:rsidRPr="00B55634">
        <w:rPr>
          <w:rFonts w:cs="Arial"/>
          <w:lang w:val="de-DE"/>
        </w:rPr>
        <w:t xml:space="preserve"> </w:t>
      </w:r>
    </w:p>
    <w:p w:rsidR="0082359B" w:rsidRPr="00B55634" w:rsidRDefault="0082359B" w:rsidP="0082359B">
      <w:pPr>
        <w:pStyle w:val="Listenabsatz"/>
        <w:numPr>
          <w:ilvl w:val="0"/>
          <w:numId w:val="13"/>
        </w:numPr>
        <w:rPr>
          <w:rFonts w:cs="Arial"/>
          <w:lang w:val="de-DE"/>
        </w:rPr>
      </w:pPr>
      <w:r w:rsidRPr="00B55634">
        <w:rPr>
          <w:rFonts w:cs="Arial"/>
          <w:lang w:val="de-DE"/>
        </w:rPr>
        <w:t>Die Schüler</w:t>
      </w:r>
      <w:r w:rsidRPr="00B55634">
        <w:rPr>
          <w:rFonts w:cs="Arial"/>
          <w:lang w:val="de-DE"/>
        </w:rPr>
        <w:t>*</w:t>
      </w:r>
      <w:r w:rsidRPr="00B55634">
        <w:rPr>
          <w:rFonts w:cs="Arial"/>
          <w:lang w:val="de-DE"/>
        </w:rPr>
        <w:t>innen gelangen durch das Scannen/ Abfotografieren des QR-Codes in der PowerPoint-Präsentation und im Forscherheft auf die entsprechende GeoGebra-Seite.</w:t>
      </w:r>
    </w:p>
    <w:p w:rsidR="0082359B" w:rsidRPr="00B55634" w:rsidRDefault="0082359B" w:rsidP="0082359B">
      <w:pPr>
        <w:pStyle w:val="Listenabsatz"/>
        <w:numPr>
          <w:ilvl w:val="0"/>
          <w:numId w:val="13"/>
        </w:numPr>
        <w:rPr>
          <w:rFonts w:cs="Arial"/>
          <w:lang w:val="de-DE"/>
        </w:rPr>
      </w:pPr>
      <w:r w:rsidRPr="00B55634">
        <w:rPr>
          <w:rFonts w:cs="Arial"/>
          <w:lang w:val="de-DE"/>
        </w:rPr>
        <w:t>Forscherheft: Die Forschungserkenntnis (Merkblatt) kann am Ende des Forschungsprozesses auf die erste Seite im unteren Abschnitt geklebt werden.</w:t>
      </w:r>
    </w:p>
    <w:p w:rsidR="0082359B" w:rsidRPr="00B55634" w:rsidRDefault="0082359B" w:rsidP="0082359B">
      <w:pPr>
        <w:rPr>
          <w:rFonts w:cs="Arial"/>
          <w:lang w:val="de-DE"/>
        </w:rPr>
      </w:pPr>
      <w:r w:rsidRPr="00B55634">
        <w:rPr>
          <w:rFonts w:cs="Arial"/>
          <w:lang w:val="de-DE"/>
        </w:rPr>
        <w:t>Quellen- und Bildnachweis:</w:t>
      </w:r>
    </w:p>
    <w:p w:rsidR="0082359B" w:rsidRPr="00B55634" w:rsidRDefault="0082359B" w:rsidP="0082359B">
      <w:pPr>
        <w:pStyle w:val="Listenabsatz"/>
        <w:numPr>
          <w:ilvl w:val="0"/>
          <w:numId w:val="14"/>
        </w:numPr>
        <w:rPr>
          <w:rFonts w:cs="Arial"/>
          <w:lang w:val="de-DE"/>
        </w:rPr>
      </w:pPr>
      <w:r w:rsidRPr="00B55634">
        <w:rPr>
          <w:rFonts w:cs="Arial"/>
          <w:lang w:val="de-DE"/>
        </w:rPr>
        <w:t>Quelle Temperaturdaten: https://www.wetter2.com/europe/germany/baden-wurttemberg/stuttgart?page=past-weather#day=2&amp;month=2 (25.03.2022)</w:t>
      </w:r>
    </w:p>
    <w:p w:rsidR="0082359B" w:rsidRPr="00B55634" w:rsidRDefault="0082359B" w:rsidP="0082359B">
      <w:pPr>
        <w:pStyle w:val="Listenabsatz"/>
        <w:numPr>
          <w:ilvl w:val="0"/>
          <w:numId w:val="14"/>
        </w:numPr>
        <w:rPr>
          <w:rFonts w:cs="Arial"/>
          <w:lang w:val="de-DE"/>
        </w:rPr>
      </w:pPr>
      <w:r w:rsidRPr="00B55634">
        <w:rPr>
          <w:rFonts w:cs="Arial"/>
          <w:lang w:val="de-DE"/>
        </w:rPr>
        <w:t>GeoGebra Forscherauftrag 3: adaptiert von https://www.geogebra.org/m/xgykmjxv (25.03.2022)</w:t>
      </w:r>
    </w:p>
    <w:p w:rsidR="00CA04D5" w:rsidRPr="00B55634" w:rsidRDefault="00CA04D5">
      <w:pPr>
        <w:rPr>
          <w:rFonts w:cs="Arial"/>
          <w:b/>
          <w:lang w:val="de-DE"/>
        </w:rPr>
        <w:sectPr w:rsidR="00CA04D5" w:rsidRPr="00B5563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tbl>
      <w:tblPr>
        <w:tblStyle w:val="Tabellenraster"/>
        <w:tblpPr w:leftFromText="141" w:rightFromText="141" w:vertAnchor="text" w:horzAnchor="margin" w:tblpXSpec="center" w:tblpY="75"/>
        <w:tblW w:w="0" w:type="auto"/>
        <w:jc w:val="center"/>
        <w:tblLook w:val="04A0" w:firstRow="1" w:lastRow="0" w:firstColumn="1" w:lastColumn="0" w:noHBand="0" w:noVBand="1"/>
      </w:tblPr>
      <w:tblGrid>
        <w:gridCol w:w="2270"/>
        <w:gridCol w:w="4064"/>
        <w:gridCol w:w="2848"/>
        <w:gridCol w:w="2661"/>
        <w:gridCol w:w="2115"/>
      </w:tblGrid>
      <w:tr w:rsidR="0025020F" w:rsidRPr="00B55634" w:rsidTr="00DC3FC3">
        <w:trPr>
          <w:trHeight w:val="284"/>
          <w:jc w:val="center"/>
        </w:trPr>
        <w:tc>
          <w:tcPr>
            <w:tcW w:w="13958" w:type="dxa"/>
            <w:gridSpan w:val="5"/>
            <w:tcBorders>
              <w:top w:val="nil"/>
              <w:left w:val="nil"/>
              <w:bottom w:val="nil"/>
              <w:right w:val="nil"/>
            </w:tcBorders>
            <w:vAlign w:val="bottom"/>
          </w:tcPr>
          <w:p w:rsidR="00413E69" w:rsidRPr="00B55634" w:rsidRDefault="00DC3FC3">
            <w:pPr>
              <w:ind w:left="317"/>
              <w:jc w:val="center"/>
              <w:rPr>
                <w:rFonts w:cs="Arial"/>
                <w:b/>
                <w:bCs/>
                <w:sz w:val="28"/>
                <w:szCs w:val="28"/>
                <w:lang w:val="de-DE"/>
              </w:rPr>
            </w:pPr>
            <w:r w:rsidRPr="00B55634">
              <w:rPr>
                <w:rFonts w:cs="Arial"/>
                <w:b/>
                <w:bCs/>
                <w:sz w:val="28"/>
                <w:szCs w:val="28"/>
                <w:lang w:val="de-DE"/>
              </w:rPr>
              <w:lastRenderedPageBreak/>
              <w:t xml:space="preserve">Unterrichtsskizze zum </w:t>
            </w:r>
            <w:r w:rsidRPr="00B55634">
              <w:rPr>
                <w:rFonts w:cs="Arial"/>
                <w:b/>
                <w:bCs/>
                <w:sz w:val="28"/>
                <w:szCs w:val="28"/>
                <w:lang w:val="de-DE"/>
              </w:rPr>
              <w:t>M</w:t>
            </w:r>
            <w:r w:rsidRPr="00B55634">
              <w:rPr>
                <w:rFonts w:cs="Arial"/>
                <w:b/>
                <w:bCs/>
                <w:sz w:val="28"/>
                <w:szCs w:val="28"/>
                <w:lang w:val="de-DE"/>
              </w:rPr>
              <w:t>odul „Temperatur“</w:t>
            </w:r>
          </w:p>
        </w:tc>
      </w:tr>
      <w:tr w:rsidR="0025020F" w:rsidRPr="00B55634" w:rsidTr="00DC3FC3">
        <w:trPr>
          <w:jc w:val="center"/>
        </w:trPr>
        <w:tc>
          <w:tcPr>
            <w:tcW w:w="13958" w:type="dxa"/>
            <w:gridSpan w:val="5"/>
            <w:tcBorders>
              <w:top w:val="nil"/>
              <w:left w:val="nil"/>
              <w:bottom w:val="single" w:sz="4" w:space="0" w:color="000000"/>
              <w:right w:val="nil"/>
            </w:tcBorders>
          </w:tcPr>
          <w:p w:rsidR="0025020F" w:rsidRPr="00B55634" w:rsidRDefault="0025020F" w:rsidP="00841B42">
            <w:pPr>
              <w:ind w:left="317"/>
              <w:rPr>
                <w:rFonts w:cs="Arial"/>
                <w:lang w:val="de-DE"/>
              </w:rPr>
            </w:pPr>
          </w:p>
        </w:tc>
      </w:tr>
      <w:tr w:rsidR="00DC3FC3" w:rsidRPr="00B55634" w:rsidTr="00DC3FC3">
        <w:trPr>
          <w:jc w:val="center"/>
        </w:trPr>
        <w:tc>
          <w:tcPr>
            <w:tcW w:w="1935" w:type="dxa"/>
            <w:shd w:val="clear" w:color="auto" w:fill="F2F2F2" w:themeFill="background1" w:themeFillShade="F2"/>
            <w:vAlign w:val="center"/>
          </w:tcPr>
          <w:p w:rsidR="00DC3FC3" w:rsidRPr="00B55634" w:rsidRDefault="00DC3FC3" w:rsidP="00DC3FC3">
            <w:pPr>
              <w:ind w:left="-105"/>
              <w:jc w:val="center"/>
              <w:rPr>
                <w:rFonts w:cs="Arial"/>
                <w:b/>
                <w:bCs/>
                <w:sz w:val="24"/>
                <w:szCs w:val="24"/>
                <w:lang w:val="de-DE"/>
              </w:rPr>
            </w:pPr>
            <w:r w:rsidRPr="00B55634">
              <w:rPr>
                <w:rFonts w:cs="Arial"/>
                <w:b/>
                <w:bCs/>
                <w:sz w:val="24"/>
                <w:szCs w:val="24"/>
                <w:lang w:val="de-DE"/>
              </w:rPr>
              <w:t>Phase</w:t>
            </w:r>
          </w:p>
        </w:tc>
        <w:tc>
          <w:tcPr>
            <w:tcW w:w="4236" w:type="dxa"/>
            <w:shd w:val="clear" w:color="auto" w:fill="F2F2F2" w:themeFill="background1" w:themeFillShade="F2"/>
            <w:vAlign w:val="center"/>
          </w:tcPr>
          <w:p w:rsidR="00DC3FC3" w:rsidRPr="00B55634" w:rsidRDefault="00DC3FC3" w:rsidP="00DC3FC3">
            <w:pPr>
              <w:ind w:left="-129"/>
              <w:jc w:val="center"/>
              <w:rPr>
                <w:rFonts w:cs="Arial"/>
                <w:b/>
                <w:bCs/>
                <w:sz w:val="24"/>
                <w:szCs w:val="24"/>
                <w:lang w:val="de-DE"/>
              </w:rPr>
            </w:pPr>
            <w:r w:rsidRPr="00B55634">
              <w:rPr>
                <w:rFonts w:cs="Arial"/>
                <w:b/>
                <w:bCs/>
                <w:sz w:val="24"/>
                <w:szCs w:val="24"/>
                <w:lang w:val="de-DE"/>
              </w:rPr>
              <w:t>Lehrer</w:t>
            </w:r>
          </w:p>
        </w:tc>
        <w:tc>
          <w:tcPr>
            <w:tcW w:w="2942" w:type="dxa"/>
            <w:shd w:val="clear" w:color="auto" w:fill="F2F2F2" w:themeFill="background1" w:themeFillShade="F2"/>
            <w:vAlign w:val="center"/>
          </w:tcPr>
          <w:p w:rsidR="00DC3FC3" w:rsidRPr="00B55634" w:rsidRDefault="00DC3FC3" w:rsidP="00DC3FC3">
            <w:pPr>
              <w:ind w:left="-123"/>
              <w:jc w:val="center"/>
              <w:rPr>
                <w:rFonts w:cs="Arial"/>
                <w:b/>
                <w:bCs/>
                <w:sz w:val="24"/>
                <w:szCs w:val="24"/>
                <w:lang w:val="de-DE"/>
              </w:rPr>
            </w:pPr>
            <w:r w:rsidRPr="00B55634">
              <w:rPr>
                <w:rFonts w:cs="Arial"/>
                <w:b/>
                <w:bCs/>
                <w:sz w:val="24"/>
                <w:szCs w:val="24"/>
                <w:lang w:val="de-DE"/>
              </w:rPr>
              <w:t>Schülerinnen und Schüler</w:t>
            </w:r>
          </w:p>
        </w:tc>
        <w:tc>
          <w:tcPr>
            <w:tcW w:w="2709" w:type="dxa"/>
            <w:shd w:val="clear" w:color="auto" w:fill="F2F2F2" w:themeFill="background1" w:themeFillShade="F2"/>
            <w:vAlign w:val="center"/>
          </w:tcPr>
          <w:p w:rsidR="00DC3FC3" w:rsidRPr="00B55634" w:rsidRDefault="00DC3FC3" w:rsidP="00DC3FC3">
            <w:pPr>
              <w:ind w:left="-125"/>
              <w:jc w:val="center"/>
              <w:rPr>
                <w:rFonts w:cs="Arial"/>
                <w:b/>
                <w:bCs/>
                <w:lang w:val="de-DE"/>
              </w:rPr>
            </w:pPr>
            <w:r w:rsidRPr="00B55634">
              <w:rPr>
                <w:rFonts w:cs="Arial"/>
                <w:b/>
                <w:bCs/>
                <w:lang w:val="de-DE"/>
              </w:rPr>
              <w:t>Didaktisch-Methodischer Kommentar/ Sozialform</w:t>
            </w:r>
          </w:p>
        </w:tc>
        <w:tc>
          <w:tcPr>
            <w:tcW w:w="2136" w:type="dxa"/>
            <w:shd w:val="clear" w:color="auto" w:fill="F2F2F2" w:themeFill="background1" w:themeFillShade="F2"/>
            <w:vAlign w:val="center"/>
          </w:tcPr>
          <w:p w:rsidR="00DC3FC3" w:rsidRPr="00B55634" w:rsidRDefault="00DC3FC3" w:rsidP="00DC3FC3">
            <w:pPr>
              <w:jc w:val="center"/>
              <w:rPr>
                <w:rFonts w:cs="Arial"/>
                <w:b/>
                <w:bCs/>
                <w:sz w:val="24"/>
                <w:szCs w:val="24"/>
                <w:lang w:val="de-DE"/>
              </w:rPr>
            </w:pPr>
            <w:r w:rsidRPr="00B55634">
              <w:rPr>
                <w:rFonts w:cs="Arial"/>
                <w:b/>
                <w:bCs/>
                <w:sz w:val="24"/>
                <w:szCs w:val="24"/>
                <w:lang w:val="de-DE"/>
              </w:rPr>
              <w:t>Material</w:t>
            </w:r>
          </w:p>
        </w:tc>
      </w:tr>
      <w:tr w:rsidR="00DC3FC3" w:rsidRPr="00B55634" w:rsidTr="00DC3FC3">
        <w:trPr>
          <w:jc w:val="center"/>
        </w:trPr>
        <w:tc>
          <w:tcPr>
            <w:tcW w:w="1935" w:type="dxa"/>
          </w:tcPr>
          <w:p w:rsidR="00DC3FC3" w:rsidRPr="00B55634" w:rsidRDefault="00DC3FC3" w:rsidP="00DC3FC3">
            <w:pPr>
              <w:jc w:val="center"/>
              <w:rPr>
                <w:rFonts w:cs="Arial"/>
                <w:b/>
                <w:bCs/>
                <w:lang w:val="de-DE"/>
              </w:rPr>
            </w:pPr>
          </w:p>
          <w:p w:rsidR="00DC3FC3" w:rsidRPr="00B55634" w:rsidRDefault="00DC3FC3" w:rsidP="00DC3FC3">
            <w:pPr>
              <w:jc w:val="center"/>
              <w:rPr>
                <w:rFonts w:cs="Arial"/>
                <w:b/>
                <w:bCs/>
                <w:lang w:val="de-DE"/>
              </w:rPr>
            </w:pPr>
            <w:r w:rsidRPr="00B55634">
              <w:rPr>
                <w:rFonts w:cs="Arial"/>
                <w:b/>
                <w:bCs/>
                <w:lang w:val="de-DE"/>
              </w:rPr>
              <w:t>Einstieg mit Koordinatensystem</w:t>
            </w:r>
          </w:p>
          <w:p w:rsidR="00DC3FC3" w:rsidRPr="00B55634" w:rsidRDefault="00DC3FC3" w:rsidP="00DC3FC3">
            <w:pPr>
              <w:jc w:val="center"/>
              <w:rPr>
                <w:rFonts w:cs="Arial"/>
                <w:lang w:val="de-DE"/>
              </w:rPr>
            </w:pPr>
          </w:p>
          <w:p w:rsidR="00DC3FC3" w:rsidRPr="00B55634" w:rsidRDefault="00DC3FC3" w:rsidP="00DC3FC3">
            <w:pPr>
              <w:jc w:val="center"/>
              <w:rPr>
                <w:rFonts w:cs="Arial"/>
                <w:lang w:val="de-DE"/>
              </w:rPr>
            </w:pPr>
            <w:r w:rsidRPr="00B55634">
              <w:rPr>
                <w:rFonts w:cs="Arial"/>
                <w:lang w:val="de-DE"/>
              </w:rPr>
              <w:t>(10 min)</w:t>
            </w:r>
          </w:p>
        </w:tc>
        <w:tc>
          <w:tcPr>
            <w:tcW w:w="4236" w:type="dxa"/>
          </w:tcPr>
          <w:p w:rsidR="00DC3FC3" w:rsidRPr="00B55634" w:rsidRDefault="00DC3FC3" w:rsidP="00DC3FC3">
            <w:pPr>
              <w:rPr>
                <w:rFonts w:cs="Arial"/>
                <w:lang w:val="de-DE"/>
              </w:rPr>
            </w:pPr>
            <w:r w:rsidRPr="00B55634">
              <w:rPr>
                <w:rFonts w:cs="Arial"/>
                <w:lang w:val="de-DE"/>
              </w:rPr>
              <w:t>Lehrer zeigt eine Grafik eines reellen Temperaturverlaufs und stellt Fragen zur Veränderung der Temperatur über den Tag.</w:t>
            </w:r>
          </w:p>
          <w:p w:rsidR="00B55634" w:rsidRPr="00B55634" w:rsidRDefault="00B55634" w:rsidP="00DC3FC3">
            <w:pPr>
              <w:rPr>
                <w:rFonts w:cs="Arial"/>
                <w:lang w:val="de-DE"/>
              </w:rPr>
            </w:pPr>
          </w:p>
          <w:p w:rsidR="00DC3FC3" w:rsidRPr="00B55634" w:rsidRDefault="00DC3FC3" w:rsidP="00DC3FC3">
            <w:pPr>
              <w:rPr>
                <w:rFonts w:cs="Arial"/>
                <w:lang w:val="de-DE"/>
              </w:rPr>
            </w:pPr>
            <w:r w:rsidRPr="00B55634">
              <w:rPr>
                <w:rFonts w:cs="Arial"/>
                <w:lang w:val="de-DE"/>
              </w:rPr>
              <w:t>Weitere Fragen:</w:t>
            </w:r>
          </w:p>
          <w:p w:rsidR="00DC3FC3" w:rsidRPr="00B55634" w:rsidRDefault="00DC3FC3" w:rsidP="00DC3FC3">
            <w:pPr>
              <w:pStyle w:val="Listenabsatz"/>
              <w:numPr>
                <w:ilvl w:val="0"/>
                <w:numId w:val="12"/>
              </w:numPr>
              <w:jc w:val="left"/>
              <w:rPr>
                <w:rFonts w:cs="Arial"/>
                <w:lang w:val="de-DE"/>
              </w:rPr>
            </w:pPr>
            <w:r w:rsidRPr="00B55634">
              <w:rPr>
                <w:rFonts w:cs="Arial"/>
                <w:lang w:val="de-DE"/>
              </w:rPr>
              <w:t>Zu welcher Jahreszeit könnten die Temperaturen gemessen worden sein? (Feb 2017)</w:t>
            </w:r>
          </w:p>
          <w:p w:rsidR="00DC3FC3" w:rsidRPr="00B55634" w:rsidRDefault="00DC3FC3" w:rsidP="00DC3FC3">
            <w:pPr>
              <w:pStyle w:val="Listenabsatz"/>
              <w:numPr>
                <w:ilvl w:val="0"/>
                <w:numId w:val="12"/>
              </w:numPr>
              <w:jc w:val="left"/>
              <w:rPr>
                <w:rFonts w:cs="Arial"/>
                <w:lang w:val="de-DE"/>
              </w:rPr>
            </w:pPr>
            <w:r w:rsidRPr="00B55634">
              <w:rPr>
                <w:rFonts w:cs="Arial"/>
                <w:lang w:val="de-DE"/>
              </w:rPr>
              <w:t>Welches ist die erste Größe, welche Größe ist die zweite Größe?</w:t>
            </w:r>
          </w:p>
          <w:p w:rsidR="00DC3FC3" w:rsidRPr="00B55634" w:rsidRDefault="00DC3FC3" w:rsidP="00DC3FC3">
            <w:pPr>
              <w:rPr>
                <w:rFonts w:cs="Arial"/>
                <w:lang w:val="de-DE"/>
              </w:rPr>
            </w:pPr>
          </w:p>
          <w:p w:rsidR="00DC3FC3" w:rsidRPr="00B55634" w:rsidRDefault="00DC3FC3" w:rsidP="00DC3FC3">
            <w:pPr>
              <w:rPr>
                <w:rFonts w:cs="Arial"/>
                <w:lang w:val="de-DE"/>
              </w:rPr>
            </w:pPr>
            <w:r w:rsidRPr="00B55634">
              <w:rPr>
                <w:rFonts w:cs="Arial"/>
                <w:lang w:val="de-DE"/>
              </w:rPr>
              <w:t>Nächste Folie (3):</w:t>
            </w:r>
          </w:p>
          <w:p w:rsidR="00DC3FC3" w:rsidRPr="00B55634" w:rsidRDefault="00DC3FC3" w:rsidP="00DC3FC3">
            <w:pPr>
              <w:rPr>
                <w:rFonts w:cs="Arial"/>
                <w:lang w:val="de-DE"/>
              </w:rPr>
            </w:pPr>
            <w:r w:rsidRPr="00B55634">
              <w:rPr>
                <w:rFonts w:cs="Arial"/>
                <w:lang w:val="de-DE"/>
              </w:rPr>
              <w:t>Was ist hier anders?</w:t>
            </w:r>
          </w:p>
          <w:p w:rsidR="00DC3FC3" w:rsidRPr="00B55634" w:rsidRDefault="00DC3FC3" w:rsidP="00DC3FC3">
            <w:pPr>
              <w:rPr>
                <w:rFonts w:cs="Arial"/>
                <w:lang w:val="de-DE"/>
              </w:rPr>
            </w:pPr>
            <w:r w:rsidRPr="00B55634">
              <w:rPr>
                <w:rFonts w:cs="Arial"/>
                <w:lang w:val="de-DE"/>
              </w:rPr>
              <w:sym w:font="Wingdings" w:char="F0E0"/>
            </w:r>
            <w:r w:rsidRPr="00B55634">
              <w:rPr>
                <w:rFonts w:cs="Arial"/>
                <w:lang w:val="de-DE"/>
              </w:rPr>
              <w:t xml:space="preserve"> Fokus auf Umkehr der Abhängigkeit</w:t>
            </w:r>
          </w:p>
        </w:tc>
        <w:tc>
          <w:tcPr>
            <w:tcW w:w="2942" w:type="dxa"/>
          </w:tcPr>
          <w:p w:rsidR="00DC3FC3" w:rsidRPr="00B55634" w:rsidRDefault="00DC3FC3" w:rsidP="00DC3FC3">
            <w:pPr>
              <w:ind w:left="33"/>
              <w:rPr>
                <w:rFonts w:cs="Arial"/>
                <w:lang w:val="de-DE"/>
              </w:rPr>
            </w:pPr>
          </w:p>
          <w:p w:rsidR="00DC3FC3" w:rsidRPr="00B55634" w:rsidRDefault="00DC3FC3" w:rsidP="00DC3FC3">
            <w:pPr>
              <w:ind w:left="33"/>
              <w:rPr>
                <w:rFonts w:cs="Arial"/>
                <w:lang w:val="de-DE"/>
              </w:rPr>
            </w:pPr>
          </w:p>
          <w:p w:rsidR="00DC3FC3" w:rsidRPr="00B55634" w:rsidRDefault="00DC3FC3" w:rsidP="00DC3FC3">
            <w:pPr>
              <w:ind w:left="33"/>
              <w:rPr>
                <w:rFonts w:cs="Arial"/>
                <w:lang w:val="de-DE"/>
              </w:rPr>
            </w:pPr>
          </w:p>
          <w:p w:rsidR="00DC3FC3" w:rsidRPr="00B55634" w:rsidRDefault="00DC3FC3" w:rsidP="00B55634">
            <w:pPr>
              <w:ind w:left="33"/>
              <w:jc w:val="left"/>
              <w:rPr>
                <w:rFonts w:cs="Arial"/>
                <w:lang w:val="de-DE"/>
              </w:rPr>
            </w:pPr>
            <w:r w:rsidRPr="00B55634">
              <w:rPr>
                <w:rFonts w:cs="Arial"/>
                <w:lang w:val="de-DE"/>
              </w:rPr>
              <w:t xml:space="preserve">S beantworten die Fragen und beschreiben den Graphen mithilfe der Fragen. </w:t>
            </w:r>
          </w:p>
        </w:tc>
        <w:tc>
          <w:tcPr>
            <w:tcW w:w="2709" w:type="dxa"/>
          </w:tcPr>
          <w:p w:rsidR="00DC3FC3" w:rsidRPr="00B55634" w:rsidRDefault="00DC3FC3" w:rsidP="009616B1">
            <w:pPr>
              <w:jc w:val="left"/>
              <w:rPr>
                <w:rFonts w:cs="Arial"/>
                <w:lang w:val="de-DE"/>
              </w:rPr>
            </w:pPr>
            <w:r w:rsidRPr="00B55634">
              <w:rPr>
                <w:rFonts w:cs="Arial"/>
                <w:lang w:val="de-DE"/>
              </w:rPr>
              <w:t>Motivation durch Realitätsbezug</w:t>
            </w:r>
          </w:p>
          <w:p w:rsidR="00DC3FC3" w:rsidRPr="00B55634" w:rsidRDefault="00DC3FC3" w:rsidP="00DC3FC3">
            <w:pPr>
              <w:rPr>
                <w:rFonts w:cs="Arial"/>
                <w:lang w:val="de-DE"/>
              </w:rPr>
            </w:pPr>
          </w:p>
          <w:p w:rsidR="00DC3FC3" w:rsidRPr="00B55634" w:rsidRDefault="00DC3FC3" w:rsidP="009616B1">
            <w:pPr>
              <w:jc w:val="left"/>
              <w:rPr>
                <w:rFonts w:cs="Arial"/>
                <w:lang w:val="de-DE"/>
              </w:rPr>
            </w:pPr>
            <w:r w:rsidRPr="00B55634">
              <w:rPr>
                <w:rFonts w:cs="Arial"/>
                <w:lang w:val="de-DE"/>
              </w:rPr>
              <w:t>Einführung Temperatur-Zeit Graph (Zuordnungsaspekt/ Input-Output Aspekt)</w:t>
            </w:r>
          </w:p>
          <w:p w:rsidR="00DC3FC3" w:rsidRPr="00B55634" w:rsidRDefault="00DC3FC3" w:rsidP="00DC3FC3">
            <w:pPr>
              <w:rPr>
                <w:rFonts w:cs="Arial"/>
                <w:lang w:val="de-DE"/>
              </w:rPr>
            </w:pPr>
          </w:p>
          <w:p w:rsidR="00DC3FC3" w:rsidRPr="00B55634" w:rsidRDefault="00DC3FC3" w:rsidP="00DC3FC3">
            <w:pPr>
              <w:ind w:left="36"/>
              <w:rPr>
                <w:rFonts w:cs="Arial"/>
                <w:lang w:val="de-DE"/>
              </w:rPr>
            </w:pPr>
            <w:r w:rsidRPr="00B55634">
              <w:rPr>
                <w:rFonts w:cs="Arial"/>
                <w:lang w:val="de-DE"/>
              </w:rPr>
              <w:t>UG -Gespräch</w:t>
            </w:r>
          </w:p>
        </w:tc>
        <w:tc>
          <w:tcPr>
            <w:tcW w:w="2136" w:type="dxa"/>
          </w:tcPr>
          <w:p w:rsidR="00DC3FC3" w:rsidRPr="00B55634" w:rsidRDefault="00173D74" w:rsidP="00DC3FC3">
            <w:pPr>
              <w:rPr>
                <w:rFonts w:cs="Arial"/>
                <w:lang w:val="de-DE"/>
              </w:rPr>
            </w:pPr>
            <w:r w:rsidRPr="00B55634">
              <w:rPr>
                <w:rFonts w:cs="Arial"/>
                <w:lang w:val="de-DE"/>
              </w:rPr>
              <w:t>PPP</w:t>
            </w:r>
            <w:r w:rsidR="00DC3FC3" w:rsidRPr="00B55634">
              <w:rPr>
                <w:rFonts w:cs="Arial"/>
                <w:lang w:val="de-DE"/>
              </w:rPr>
              <w:t>(1-4)</w:t>
            </w:r>
          </w:p>
        </w:tc>
      </w:tr>
      <w:tr w:rsidR="00DC3FC3" w:rsidRPr="00B55634" w:rsidTr="00DC3FC3">
        <w:trPr>
          <w:jc w:val="center"/>
        </w:trPr>
        <w:tc>
          <w:tcPr>
            <w:tcW w:w="1935" w:type="dxa"/>
          </w:tcPr>
          <w:p w:rsidR="00DC3FC3" w:rsidRPr="00B55634" w:rsidRDefault="00DC3FC3" w:rsidP="00DC3FC3">
            <w:pPr>
              <w:jc w:val="center"/>
              <w:rPr>
                <w:rFonts w:cs="Arial"/>
                <w:b/>
                <w:bCs/>
                <w:lang w:val="de-DE"/>
              </w:rPr>
            </w:pPr>
          </w:p>
          <w:p w:rsidR="00DC3FC3" w:rsidRPr="00B55634" w:rsidRDefault="00DC3FC3" w:rsidP="00DC3FC3">
            <w:pPr>
              <w:jc w:val="center"/>
              <w:rPr>
                <w:rFonts w:cs="Arial"/>
                <w:b/>
                <w:bCs/>
                <w:lang w:val="de-DE"/>
              </w:rPr>
            </w:pPr>
            <w:r w:rsidRPr="00B55634">
              <w:rPr>
                <w:rFonts w:cs="Arial"/>
                <w:b/>
                <w:bCs/>
                <w:lang w:val="de-DE"/>
              </w:rPr>
              <w:t>Experimentier-/</w:t>
            </w:r>
          </w:p>
          <w:p w:rsidR="00DC3FC3" w:rsidRPr="00B55634" w:rsidRDefault="00DC3FC3" w:rsidP="00DC3FC3">
            <w:pPr>
              <w:jc w:val="center"/>
              <w:rPr>
                <w:rFonts w:cs="Arial"/>
                <w:b/>
                <w:bCs/>
                <w:lang w:val="de-DE"/>
              </w:rPr>
            </w:pPr>
            <w:r w:rsidRPr="00B55634">
              <w:rPr>
                <w:rFonts w:cs="Arial"/>
                <w:b/>
                <w:bCs/>
                <w:lang w:val="de-DE"/>
              </w:rPr>
              <w:t>Forscherauftrag</w:t>
            </w:r>
          </w:p>
          <w:p w:rsidR="00DC3FC3" w:rsidRPr="00B55634" w:rsidRDefault="00DC3FC3" w:rsidP="00DC3FC3">
            <w:pPr>
              <w:jc w:val="center"/>
              <w:rPr>
                <w:rFonts w:cs="Arial"/>
                <w:lang w:val="de-DE"/>
              </w:rPr>
            </w:pPr>
            <w:r w:rsidRPr="00B55634">
              <w:rPr>
                <w:rFonts w:cs="Arial"/>
                <w:lang w:val="de-DE"/>
              </w:rPr>
              <w:t>(5 min)</w:t>
            </w:r>
          </w:p>
        </w:tc>
        <w:tc>
          <w:tcPr>
            <w:tcW w:w="4236" w:type="dxa"/>
          </w:tcPr>
          <w:p w:rsidR="00DC3FC3" w:rsidRPr="00B55634" w:rsidRDefault="00DC3FC3" w:rsidP="00B55634">
            <w:pPr>
              <w:jc w:val="left"/>
              <w:rPr>
                <w:rFonts w:cs="Arial"/>
                <w:lang w:val="de-DE"/>
              </w:rPr>
            </w:pPr>
            <w:r w:rsidRPr="00B55634">
              <w:rPr>
                <w:rFonts w:cs="Arial"/>
                <w:lang w:val="de-DE"/>
              </w:rPr>
              <w:t>L erklärt den Forscherauftrag: „Heute untersucht ihr Temperaturdaten in verschiedenen Darstellungen (z.B. in einem Temperatur-Zeit- Graphen, in einer Tabelle oder einem Pfeildiagramm). Dazu nutzt ihr teilweise ein GeoGebra-Applet.“</w:t>
            </w:r>
          </w:p>
          <w:p w:rsidR="00DC3FC3" w:rsidRPr="00B55634" w:rsidRDefault="00DC3FC3" w:rsidP="00DC3FC3">
            <w:pPr>
              <w:rPr>
                <w:rFonts w:cs="Arial"/>
                <w:lang w:val="de-DE"/>
              </w:rPr>
            </w:pPr>
          </w:p>
          <w:p w:rsidR="00DC3FC3" w:rsidRPr="00B55634" w:rsidRDefault="00DC3FC3" w:rsidP="00DC3FC3">
            <w:pPr>
              <w:rPr>
                <w:rFonts w:cs="Arial"/>
                <w:lang w:val="de-DE"/>
              </w:rPr>
            </w:pPr>
            <w:r w:rsidRPr="00B55634">
              <w:rPr>
                <w:rFonts w:cs="Arial"/>
                <w:lang w:val="de-DE"/>
              </w:rPr>
              <w:t>Erklärung Funktion GeoGebra Applet.</w:t>
            </w:r>
          </w:p>
          <w:p w:rsidR="00DC3FC3" w:rsidRPr="00B55634" w:rsidRDefault="00DC3FC3" w:rsidP="00DC3FC3">
            <w:pPr>
              <w:rPr>
                <w:rFonts w:cs="Arial"/>
                <w:lang w:val="de-DE"/>
              </w:rPr>
            </w:pPr>
          </w:p>
        </w:tc>
        <w:tc>
          <w:tcPr>
            <w:tcW w:w="2942" w:type="dxa"/>
          </w:tcPr>
          <w:p w:rsidR="00DC3FC3" w:rsidRPr="00B55634" w:rsidRDefault="00DC3FC3" w:rsidP="00DC3FC3">
            <w:pPr>
              <w:rPr>
                <w:rFonts w:cs="Arial"/>
                <w:lang w:val="de-DE"/>
              </w:rPr>
            </w:pPr>
            <w:r w:rsidRPr="00B55634">
              <w:rPr>
                <w:rFonts w:cs="Arial"/>
                <w:lang w:val="de-DE"/>
              </w:rPr>
              <w:t>S stellen ggfs. Rückfragen.</w:t>
            </w:r>
          </w:p>
        </w:tc>
        <w:tc>
          <w:tcPr>
            <w:tcW w:w="2709" w:type="dxa"/>
          </w:tcPr>
          <w:p w:rsidR="00DC3FC3" w:rsidRPr="00B55634" w:rsidRDefault="00DC3FC3" w:rsidP="00DC3FC3">
            <w:pPr>
              <w:rPr>
                <w:rFonts w:cs="Arial"/>
                <w:lang w:val="de-DE"/>
              </w:rPr>
            </w:pPr>
            <w:r w:rsidRPr="00B55634">
              <w:rPr>
                <w:rFonts w:cs="Arial"/>
                <w:lang w:val="de-DE"/>
              </w:rPr>
              <w:t xml:space="preserve">UG </w:t>
            </w:r>
          </w:p>
          <w:p w:rsidR="00DC3FC3" w:rsidRPr="00B55634" w:rsidRDefault="00DC3FC3" w:rsidP="00DC3FC3">
            <w:pPr>
              <w:rPr>
                <w:rFonts w:cs="Arial"/>
                <w:lang w:val="de-DE"/>
              </w:rPr>
            </w:pPr>
          </w:p>
          <w:p w:rsidR="00DC3FC3" w:rsidRPr="00B55634" w:rsidRDefault="00DC3FC3" w:rsidP="009616B1">
            <w:pPr>
              <w:jc w:val="left"/>
              <w:rPr>
                <w:rFonts w:cs="Arial"/>
                <w:lang w:val="de-DE"/>
              </w:rPr>
            </w:pPr>
            <w:r w:rsidRPr="00B55634">
              <w:rPr>
                <w:rFonts w:cs="Arial"/>
                <w:lang w:val="de-DE"/>
              </w:rPr>
              <w:t>Einführung Pfeildiagram</w:t>
            </w:r>
          </w:p>
          <w:p w:rsidR="00DC3FC3" w:rsidRPr="00B55634" w:rsidRDefault="00DC3FC3" w:rsidP="009616B1">
            <w:pPr>
              <w:jc w:val="left"/>
              <w:rPr>
                <w:rFonts w:cs="Arial"/>
                <w:lang w:val="de-DE"/>
              </w:rPr>
            </w:pPr>
            <w:r w:rsidRPr="00B55634">
              <w:rPr>
                <w:rFonts w:cs="Arial"/>
                <w:lang w:val="de-DE"/>
              </w:rPr>
              <w:t>Umgang mit dem Koordinatensystem, Tabelle und Pfeildiagramm</w:t>
            </w:r>
          </w:p>
          <w:p w:rsidR="00DC3FC3" w:rsidRPr="00B55634" w:rsidRDefault="00DC3FC3" w:rsidP="009616B1">
            <w:pPr>
              <w:jc w:val="left"/>
              <w:rPr>
                <w:rFonts w:cs="Arial"/>
                <w:lang w:val="de-DE"/>
              </w:rPr>
            </w:pPr>
            <w:r w:rsidRPr="00B55634">
              <w:rPr>
                <w:rFonts w:cs="Arial"/>
                <w:lang w:val="de-DE"/>
              </w:rPr>
              <w:t>Wechsel zwischen den Darstellungsformen</w:t>
            </w:r>
          </w:p>
          <w:p w:rsidR="00DC3FC3" w:rsidRPr="00B55634" w:rsidRDefault="00DC3FC3" w:rsidP="009616B1">
            <w:pPr>
              <w:jc w:val="left"/>
              <w:rPr>
                <w:rFonts w:cs="Arial"/>
                <w:lang w:val="de-DE"/>
              </w:rPr>
            </w:pPr>
            <w:r w:rsidRPr="00B55634">
              <w:rPr>
                <w:rFonts w:cs="Arial"/>
                <w:lang w:val="de-DE"/>
              </w:rPr>
              <w:t xml:space="preserve">Thematisierung der Eindeutigkeit </w:t>
            </w:r>
          </w:p>
          <w:p w:rsidR="00DC3FC3" w:rsidRPr="00B55634" w:rsidRDefault="00DC3FC3" w:rsidP="00DC3FC3">
            <w:pPr>
              <w:rPr>
                <w:rFonts w:cs="Arial"/>
                <w:lang w:val="de-DE"/>
              </w:rPr>
            </w:pPr>
          </w:p>
        </w:tc>
        <w:tc>
          <w:tcPr>
            <w:tcW w:w="2136" w:type="dxa"/>
          </w:tcPr>
          <w:p w:rsidR="00DC3FC3" w:rsidRPr="00B55634" w:rsidRDefault="00173D74" w:rsidP="00DC3FC3">
            <w:pPr>
              <w:rPr>
                <w:rFonts w:cs="Arial"/>
                <w:lang w:val="de-DE"/>
              </w:rPr>
            </w:pPr>
            <w:r w:rsidRPr="00B55634">
              <w:rPr>
                <w:rFonts w:cs="Arial"/>
                <w:lang w:val="de-DE"/>
              </w:rPr>
              <w:t>PPP</w:t>
            </w:r>
            <w:r w:rsidR="00DC3FC3" w:rsidRPr="00B55634">
              <w:rPr>
                <w:rFonts w:cs="Arial"/>
                <w:lang w:val="de-DE"/>
              </w:rPr>
              <w:t>(5,6), Forscherheft, Tablets, GeoGebra</w:t>
            </w:r>
          </w:p>
        </w:tc>
      </w:tr>
      <w:tr w:rsidR="00DC3FC3" w:rsidRPr="00B55634" w:rsidTr="00DC3FC3">
        <w:trPr>
          <w:jc w:val="center"/>
        </w:trPr>
        <w:tc>
          <w:tcPr>
            <w:tcW w:w="1935" w:type="dxa"/>
          </w:tcPr>
          <w:p w:rsidR="00DC3FC3" w:rsidRPr="00B55634" w:rsidRDefault="00DC3FC3" w:rsidP="00DC3FC3">
            <w:pPr>
              <w:jc w:val="center"/>
              <w:rPr>
                <w:rFonts w:cs="Arial"/>
                <w:b/>
                <w:bCs/>
                <w:lang w:val="de-DE"/>
              </w:rPr>
            </w:pPr>
            <w:r w:rsidRPr="00B55634">
              <w:rPr>
                <w:rFonts w:cs="Arial"/>
                <w:b/>
                <w:bCs/>
                <w:lang w:val="de-DE"/>
              </w:rPr>
              <w:lastRenderedPageBreak/>
              <w:t>Experimentier-/ Forscherphase</w:t>
            </w:r>
          </w:p>
          <w:p w:rsidR="00DC3FC3" w:rsidRPr="00B55634" w:rsidRDefault="00DC3FC3" w:rsidP="00DC3FC3">
            <w:pPr>
              <w:ind w:left="-105"/>
              <w:jc w:val="center"/>
              <w:rPr>
                <w:rFonts w:cs="Arial"/>
                <w:lang w:val="de-DE"/>
              </w:rPr>
            </w:pPr>
            <w:r w:rsidRPr="00B55634">
              <w:rPr>
                <w:rFonts w:cs="Arial"/>
                <w:lang w:val="de-DE"/>
              </w:rPr>
              <w:t>(20 min)</w:t>
            </w:r>
          </w:p>
        </w:tc>
        <w:tc>
          <w:tcPr>
            <w:tcW w:w="4236" w:type="dxa"/>
          </w:tcPr>
          <w:p w:rsidR="00DC3FC3" w:rsidRPr="00B55634" w:rsidRDefault="00DC3FC3" w:rsidP="00DC3FC3">
            <w:pPr>
              <w:rPr>
                <w:rFonts w:cs="Arial"/>
                <w:lang w:val="de-DE"/>
              </w:rPr>
            </w:pPr>
            <w:r w:rsidRPr="00B55634">
              <w:rPr>
                <w:rFonts w:cs="Arial"/>
                <w:lang w:val="de-DE"/>
              </w:rPr>
              <w:t>L beobachtet und gibt Hilfestellung.</w:t>
            </w:r>
          </w:p>
        </w:tc>
        <w:tc>
          <w:tcPr>
            <w:tcW w:w="2942" w:type="dxa"/>
          </w:tcPr>
          <w:p w:rsidR="00DC3FC3" w:rsidRPr="00B55634" w:rsidRDefault="00DC3FC3" w:rsidP="00B55634">
            <w:pPr>
              <w:jc w:val="left"/>
              <w:rPr>
                <w:rFonts w:cs="Arial"/>
                <w:lang w:val="de-DE"/>
              </w:rPr>
            </w:pPr>
            <w:r w:rsidRPr="00B55634">
              <w:rPr>
                <w:rFonts w:cs="Arial"/>
                <w:lang w:val="de-DE"/>
              </w:rPr>
              <w:t xml:space="preserve">S bearbeiten Aufgaben und Forscheraufträge auf den Arbeitsblättern mit Hilfe von GeoGebra Anwendungen. </w:t>
            </w:r>
          </w:p>
          <w:p w:rsidR="00DC3FC3" w:rsidRPr="00B55634" w:rsidRDefault="00DC3FC3" w:rsidP="00B55634">
            <w:pPr>
              <w:jc w:val="left"/>
              <w:rPr>
                <w:rFonts w:cs="Arial"/>
                <w:lang w:val="de-DE"/>
              </w:rPr>
            </w:pPr>
            <w:r w:rsidRPr="00B55634">
              <w:rPr>
                <w:rFonts w:cs="Arial"/>
                <w:lang w:val="de-DE"/>
              </w:rPr>
              <w:t>S kontrollieren ihre Ergebnisse selbstständig.</w:t>
            </w:r>
          </w:p>
        </w:tc>
        <w:tc>
          <w:tcPr>
            <w:tcW w:w="2709" w:type="dxa"/>
          </w:tcPr>
          <w:p w:rsidR="00DC3FC3" w:rsidRPr="00B55634" w:rsidRDefault="00DC3FC3" w:rsidP="00DC3FC3">
            <w:pPr>
              <w:ind w:left="20"/>
              <w:rPr>
                <w:rFonts w:cs="Arial"/>
                <w:lang w:val="de-DE"/>
              </w:rPr>
            </w:pPr>
            <w:r w:rsidRPr="00B55634">
              <w:rPr>
                <w:rFonts w:cs="Arial"/>
                <w:lang w:val="de-DE"/>
              </w:rPr>
              <w:t>Partnerarbeit</w:t>
            </w:r>
          </w:p>
          <w:p w:rsidR="00DC3FC3" w:rsidRPr="00B55634" w:rsidRDefault="00DC3FC3" w:rsidP="00DC3FC3">
            <w:pPr>
              <w:ind w:left="36"/>
              <w:rPr>
                <w:rFonts w:cs="Arial"/>
                <w:lang w:val="de-DE"/>
              </w:rPr>
            </w:pPr>
          </w:p>
        </w:tc>
        <w:tc>
          <w:tcPr>
            <w:tcW w:w="2136" w:type="dxa"/>
          </w:tcPr>
          <w:p w:rsidR="00DC3FC3" w:rsidRPr="00B55634" w:rsidRDefault="00DC3FC3" w:rsidP="00DC3FC3">
            <w:pPr>
              <w:rPr>
                <w:rFonts w:cs="Arial"/>
                <w:lang w:val="de-DE"/>
              </w:rPr>
            </w:pPr>
            <w:r w:rsidRPr="00B55634">
              <w:rPr>
                <w:rFonts w:cs="Arial"/>
                <w:lang w:val="de-DE"/>
              </w:rPr>
              <w:t>Forscherheft, Tablets, GeoGebra</w:t>
            </w:r>
          </w:p>
        </w:tc>
      </w:tr>
      <w:tr w:rsidR="00DC3FC3" w:rsidRPr="00B55634" w:rsidTr="00DC3FC3">
        <w:trPr>
          <w:jc w:val="center"/>
        </w:trPr>
        <w:tc>
          <w:tcPr>
            <w:tcW w:w="1935" w:type="dxa"/>
          </w:tcPr>
          <w:p w:rsidR="00DC3FC3" w:rsidRPr="00B55634" w:rsidRDefault="00DC3FC3" w:rsidP="00DC3FC3">
            <w:pPr>
              <w:jc w:val="center"/>
              <w:rPr>
                <w:rFonts w:cs="Arial"/>
                <w:b/>
                <w:bCs/>
                <w:lang w:val="de-DE"/>
              </w:rPr>
            </w:pPr>
            <w:r w:rsidRPr="00B55634">
              <w:rPr>
                <w:rFonts w:cs="Arial"/>
                <w:b/>
                <w:bCs/>
                <w:lang w:val="de-DE"/>
              </w:rPr>
              <w:t>Strukturieren &amp; Sichern</w:t>
            </w:r>
          </w:p>
          <w:p w:rsidR="00DC3FC3" w:rsidRPr="00B55634" w:rsidRDefault="00DC3FC3" w:rsidP="00DC3FC3">
            <w:pPr>
              <w:ind w:left="317"/>
              <w:jc w:val="center"/>
              <w:rPr>
                <w:rFonts w:cs="Arial"/>
                <w:lang w:val="de-DE"/>
              </w:rPr>
            </w:pPr>
          </w:p>
          <w:p w:rsidR="00DC3FC3" w:rsidRPr="00B55634" w:rsidRDefault="00DC3FC3" w:rsidP="00DC3FC3">
            <w:pPr>
              <w:ind w:left="-105"/>
              <w:jc w:val="center"/>
              <w:rPr>
                <w:rFonts w:cs="Arial"/>
                <w:lang w:val="de-DE"/>
              </w:rPr>
            </w:pPr>
            <w:r w:rsidRPr="00B55634">
              <w:rPr>
                <w:rFonts w:cs="Arial"/>
                <w:lang w:val="de-DE"/>
              </w:rPr>
              <w:t>(5 min)</w:t>
            </w:r>
          </w:p>
        </w:tc>
        <w:tc>
          <w:tcPr>
            <w:tcW w:w="4236" w:type="dxa"/>
          </w:tcPr>
          <w:p w:rsidR="00DC3FC3" w:rsidRPr="00B55634" w:rsidRDefault="00DC3FC3" w:rsidP="00DC3FC3">
            <w:pPr>
              <w:rPr>
                <w:rFonts w:cs="Arial"/>
                <w:lang w:val="de-DE"/>
              </w:rPr>
            </w:pPr>
            <w:r w:rsidRPr="00B55634">
              <w:rPr>
                <w:rFonts w:cs="Arial"/>
                <w:lang w:val="de-DE"/>
              </w:rPr>
              <w:t>L sichert mit SuS Forscherkenntnis mit Merkkasten. L greift Thematik auf und visualisiert Regel (Merkkasten).</w:t>
            </w:r>
          </w:p>
          <w:p w:rsidR="00DC3FC3" w:rsidRPr="00B55634" w:rsidRDefault="00DC3FC3" w:rsidP="00DC3FC3">
            <w:pPr>
              <w:rPr>
                <w:rFonts w:cs="Arial"/>
                <w:lang w:val="de-DE"/>
              </w:rPr>
            </w:pPr>
          </w:p>
          <w:p w:rsidR="00DC3FC3" w:rsidRPr="00B55634" w:rsidRDefault="00DC3FC3" w:rsidP="00B55634">
            <w:pPr>
              <w:jc w:val="left"/>
              <w:rPr>
                <w:rFonts w:cs="Arial"/>
                <w:lang w:val="de-DE"/>
              </w:rPr>
            </w:pPr>
            <w:r w:rsidRPr="00B55634">
              <w:rPr>
                <w:rFonts w:cs="Arial"/>
                <w:lang w:val="de-DE"/>
              </w:rPr>
              <w:t xml:space="preserve">Thematisierung verschiedener Graphen. </w:t>
            </w:r>
          </w:p>
        </w:tc>
        <w:tc>
          <w:tcPr>
            <w:tcW w:w="2942" w:type="dxa"/>
          </w:tcPr>
          <w:p w:rsidR="00DC3FC3" w:rsidRPr="00B55634" w:rsidRDefault="00DC3FC3" w:rsidP="00DC3FC3">
            <w:pPr>
              <w:ind w:left="33"/>
              <w:rPr>
                <w:rFonts w:cs="Arial"/>
                <w:lang w:val="de-DE"/>
              </w:rPr>
            </w:pPr>
            <w:r w:rsidRPr="00B55634">
              <w:rPr>
                <w:rFonts w:cs="Arial"/>
                <w:lang w:val="de-DE"/>
              </w:rPr>
              <w:t>S lesen den Merkkasten und ergänzen fehlende Informationen.</w:t>
            </w:r>
          </w:p>
        </w:tc>
        <w:tc>
          <w:tcPr>
            <w:tcW w:w="2709" w:type="dxa"/>
          </w:tcPr>
          <w:p w:rsidR="00DC3FC3" w:rsidRPr="00B55634" w:rsidRDefault="00DC3FC3" w:rsidP="00DC3FC3">
            <w:pPr>
              <w:ind w:left="36"/>
              <w:rPr>
                <w:rFonts w:cs="Arial"/>
                <w:lang w:val="de-DE"/>
              </w:rPr>
            </w:pPr>
            <w:r w:rsidRPr="00B55634">
              <w:rPr>
                <w:rFonts w:cs="Arial"/>
                <w:lang w:val="de-DE"/>
              </w:rPr>
              <w:t>Funktion als eindeutige Zuordnung</w:t>
            </w:r>
          </w:p>
          <w:p w:rsidR="00DC3FC3" w:rsidRPr="00B55634" w:rsidRDefault="00DC3FC3" w:rsidP="00DC3FC3">
            <w:pPr>
              <w:ind w:left="36"/>
              <w:rPr>
                <w:rFonts w:cs="Arial"/>
                <w:lang w:val="de-DE"/>
              </w:rPr>
            </w:pPr>
            <w:r w:rsidRPr="00B55634">
              <w:rPr>
                <w:rFonts w:cs="Arial"/>
                <w:lang w:val="de-DE"/>
              </w:rPr>
              <w:t>Wertepaar</w:t>
            </w:r>
          </w:p>
          <w:p w:rsidR="00DC3FC3" w:rsidRPr="00B55634" w:rsidRDefault="00DC3FC3" w:rsidP="00DC3FC3">
            <w:pPr>
              <w:ind w:left="36"/>
              <w:rPr>
                <w:rFonts w:cs="Arial"/>
                <w:lang w:val="de-DE"/>
              </w:rPr>
            </w:pPr>
            <w:r w:rsidRPr="00B55634">
              <w:rPr>
                <w:rFonts w:cs="Arial"/>
                <w:lang w:val="de-DE"/>
              </w:rPr>
              <w:t>Funktionswerte</w:t>
            </w:r>
          </w:p>
          <w:p w:rsidR="00DC3FC3" w:rsidRPr="00B55634" w:rsidRDefault="00DC3FC3" w:rsidP="00DC3FC3">
            <w:pPr>
              <w:ind w:left="36"/>
              <w:rPr>
                <w:rFonts w:cs="Arial"/>
                <w:lang w:val="de-DE"/>
              </w:rPr>
            </w:pPr>
          </w:p>
          <w:p w:rsidR="00DC3FC3" w:rsidRPr="00B55634" w:rsidRDefault="00DC3FC3" w:rsidP="00DC3FC3">
            <w:pPr>
              <w:ind w:left="36"/>
              <w:rPr>
                <w:rFonts w:cs="Arial"/>
                <w:lang w:val="de-DE"/>
              </w:rPr>
            </w:pPr>
            <w:r w:rsidRPr="00B55634">
              <w:rPr>
                <w:rFonts w:cs="Arial"/>
                <w:lang w:val="de-DE"/>
              </w:rPr>
              <w:t>UG</w:t>
            </w:r>
          </w:p>
        </w:tc>
        <w:tc>
          <w:tcPr>
            <w:tcW w:w="2136" w:type="dxa"/>
          </w:tcPr>
          <w:p w:rsidR="00DC3FC3" w:rsidRPr="00B55634" w:rsidRDefault="00173D74" w:rsidP="00DC3FC3">
            <w:pPr>
              <w:rPr>
                <w:rFonts w:cs="Arial"/>
                <w:color w:val="0070C0"/>
                <w:lang w:val="de-DE"/>
              </w:rPr>
            </w:pPr>
            <w:r w:rsidRPr="00B55634">
              <w:rPr>
                <w:rFonts w:cs="Arial"/>
                <w:lang w:val="de-DE"/>
              </w:rPr>
              <w:t>PPP</w:t>
            </w:r>
            <w:r w:rsidR="00DC3FC3" w:rsidRPr="00B55634">
              <w:rPr>
                <w:rFonts w:cs="Arial"/>
                <w:lang w:val="de-DE"/>
              </w:rPr>
              <w:t>(8-10), Forscherkenntnis</w:t>
            </w:r>
          </w:p>
        </w:tc>
      </w:tr>
      <w:tr w:rsidR="00DC3FC3" w:rsidRPr="00B55634" w:rsidTr="00DC3FC3">
        <w:trPr>
          <w:jc w:val="center"/>
        </w:trPr>
        <w:tc>
          <w:tcPr>
            <w:tcW w:w="1935" w:type="dxa"/>
          </w:tcPr>
          <w:p w:rsidR="00DC3FC3" w:rsidRPr="00B55634" w:rsidRDefault="00DC3FC3" w:rsidP="00DC3FC3">
            <w:pPr>
              <w:ind w:left="-105"/>
              <w:jc w:val="center"/>
              <w:rPr>
                <w:rFonts w:cs="Arial"/>
                <w:b/>
                <w:bCs/>
                <w:lang w:val="de-DE"/>
              </w:rPr>
            </w:pPr>
            <w:r w:rsidRPr="00B55634">
              <w:rPr>
                <w:rFonts w:cs="Arial"/>
                <w:b/>
                <w:bCs/>
                <w:lang w:val="de-DE"/>
              </w:rPr>
              <w:t>Überprüfen</w:t>
            </w:r>
          </w:p>
          <w:p w:rsidR="00DC3FC3" w:rsidRPr="00B55634" w:rsidRDefault="00DC3FC3" w:rsidP="00DC3FC3">
            <w:pPr>
              <w:ind w:left="317"/>
              <w:jc w:val="center"/>
              <w:rPr>
                <w:rFonts w:cs="Arial"/>
                <w:b/>
                <w:bCs/>
                <w:lang w:val="de-DE"/>
              </w:rPr>
            </w:pPr>
          </w:p>
          <w:p w:rsidR="00DC3FC3" w:rsidRPr="00B55634" w:rsidRDefault="00DC3FC3" w:rsidP="00DC3FC3">
            <w:pPr>
              <w:jc w:val="center"/>
              <w:rPr>
                <w:rFonts w:cs="Arial"/>
                <w:lang w:val="de-DE"/>
              </w:rPr>
            </w:pPr>
            <w:r w:rsidRPr="00B55634">
              <w:rPr>
                <w:rFonts w:cs="Arial"/>
                <w:lang w:val="de-DE"/>
              </w:rPr>
              <w:t>(5-10 min)</w:t>
            </w:r>
          </w:p>
        </w:tc>
        <w:tc>
          <w:tcPr>
            <w:tcW w:w="4236" w:type="dxa"/>
          </w:tcPr>
          <w:p w:rsidR="00DC3FC3" w:rsidRPr="00B55634" w:rsidRDefault="00DC3FC3" w:rsidP="00DC3FC3">
            <w:pPr>
              <w:rPr>
                <w:rFonts w:cs="Arial"/>
                <w:lang w:val="de-DE"/>
              </w:rPr>
            </w:pPr>
            <w:r w:rsidRPr="00B55634">
              <w:rPr>
                <w:rFonts w:cs="Arial"/>
                <w:lang w:val="de-DE"/>
              </w:rPr>
              <w:t xml:space="preserve">L zeigt Graphen, Pfeildiagramme und Beschreibungen von Zuordnungen. </w:t>
            </w:r>
          </w:p>
        </w:tc>
        <w:tc>
          <w:tcPr>
            <w:tcW w:w="2942" w:type="dxa"/>
          </w:tcPr>
          <w:p w:rsidR="00DC3FC3" w:rsidRPr="00B55634" w:rsidRDefault="00DC3FC3" w:rsidP="00B55634">
            <w:pPr>
              <w:ind w:left="33"/>
              <w:jc w:val="left"/>
              <w:rPr>
                <w:rFonts w:cs="Arial"/>
                <w:lang w:val="de-DE"/>
              </w:rPr>
            </w:pPr>
            <w:r w:rsidRPr="00B55634">
              <w:rPr>
                <w:rFonts w:cs="Arial"/>
                <w:lang w:val="de-DE"/>
              </w:rPr>
              <w:t>S wenden ihre erworbenen Kompetenzen an, überprüfen die Darstellungen auf Eindeutigkeit.</w:t>
            </w:r>
          </w:p>
        </w:tc>
        <w:tc>
          <w:tcPr>
            <w:tcW w:w="2709" w:type="dxa"/>
          </w:tcPr>
          <w:p w:rsidR="00DC3FC3" w:rsidRPr="00B55634" w:rsidRDefault="00DC3FC3" w:rsidP="00DC3FC3">
            <w:pPr>
              <w:rPr>
                <w:rFonts w:cs="Arial"/>
                <w:lang w:val="de-DE"/>
              </w:rPr>
            </w:pPr>
            <w:r w:rsidRPr="00B55634">
              <w:rPr>
                <w:rFonts w:cs="Arial"/>
                <w:lang w:val="de-DE"/>
              </w:rPr>
              <w:t>Assessment</w:t>
            </w:r>
          </w:p>
          <w:p w:rsidR="00DC3FC3" w:rsidRPr="00B55634" w:rsidRDefault="00DC3FC3" w:rsidP="00DC3FC3">
            <w:pPr>
              <w:rPr>
                <w:rFonts w:cs="Arial"/>
                <w:lang w:val="de-DE"/>
              </w:rPr>
            </w:pPr>
          </w:p>
          <w:p w:rsidR="00DC3FC3" w:rsidRPr="00B55634" w:rsidRDefault="00DC3FC3" w:rsidP="00DC3FC3">
            <w:pPr>
              <w:ind w:left="36"/>
              <w:rPr>
                <w:rFonts w:cs="Arial"/>
                <w:lang w:val="de-DE"/>
              </w:rPr>
            </w:pPr>
            <w:r w:rsidRPr="00B55634">
              <w:rPr>
                <w:rFonts w:cs="Arial"/>
                <w:lang w:val="de-DE"/>
              </w:rPr>
              <w:t>UG</w:t>
            </w:r>
          </w:p>
        </w:tc>
        <w:tc>
          <w:tcPr>
            <w:tcW w:w="2136" w:type="dxa"/>
          </w:tcPr>
          <w:p w:rsidR="00DC3FC3" w:rsidRPr="00B55634" w:rsidRDefault="00173D74" w:rsidP="00DC3FC3">
            <w:pPr>
              <w:rPr>
                <w:rFonts w:cs="Arial"/>
                <w:color w:val="0070C0"/>
                <w:lang w:val="de-DE"/>
              </w:rPr>
            </w:pPr>
            <w:r w:rsidRPr="00B55634">
              <w:rPr>
                <w:rFonts w:cs="Arial"/>
                <w:lang w:val="de-DE"/>
              </w:rPr>
              <w:t>PPP</w:t>
            </w:r>
            <w:r w:rsidR="00DC3FC3" w:rsidRPr="00B55634">
              <w:rPr>
                <w:rFonts w:cs="Arial"/>
                <w:lang w:val="de-DE"/>
              </w:rPr>
              <w:t>(11-14)</w:t>
            </w:r>
          </w:p>
        </w:tc>
      </w:tr>
    </w:tbl>
    <w:p w:rsidR="0025020F" w:rsidRPr="00B55634" w:rsidRDefault="0025020F">
      <w:pPr>
        <w:rPr>
          <w:rFonts w:cs="Arial"/>
          <w:b/>
          <w:lang w:val="de-DE"/>
        </w:rPr>
        <w:sectPr w:rsidR="0025020F" w:rsidRPr="00B55634" w:rsidSect="0025020F">
          <w:headerReference w:type="first" r:id="rId16"/>
          <w:footerReference w:type="first" r:id="rId17"/>
          <w:pgSz w:w="16838" w:h="11906" w:orient="landscape"/>
          <w:pgMar w:top="1440" w:right="1440" w:bottom="1440" w:left="1440" w:header="708" w:footer="708" w:gutter="0"/>
          <w:pgNumType w:start="1"/>
          <w:cols w:space="708"/>
          <w:docGrid w:linePitch="360"/>
        </w:sectPr>
      </w:pPr>
    </w:p>
    <w:p w:rsidR="00413E69" w:rsidRPr="00B55634" w:rsidRDefault="00B55634">
      <w:pPr>
        <w:rPr>
          <w:rStyle w:val="markedcontent"/>
          <w:rFonts w:cs="Arial"/>
          <w:b/>
          <w:sz w:val="28"/>
          <w:szCs w:val="32"/>
          <w:lang w:val="de-DE"/>
        </w:rPr>
      </w:pPr>
      <w:r w:rsidRPr="00B55634">
        <w:rPr>
          <w:rStyle w:val="markedcontent"/>
          <w:rFonts w:cs="Arial"/>
          <w:b/>
          <w:sz w:val="28"/>
          <w:szCs w:val="32"/>
          <w:lang w:val="de-DE"/>
        </w:rPr>
        <w:lastRenderedPageBreak/>
        <w:t>Tafelbild Einstieg</w:t>
      </w:r>
      <w:r w:rsidR="00F92D92" w:rsidRPr="00B55634">
        <w:rPr>
          <w:rStyle w:val="markedcontent"/>
          <w:rFonts w:cs="Arial"/>
          <w:b/>
          <w:sz w:val="28"/>
          <w:szCs w:val="32"/>
          <w:lang w:val="de-DE"/>
        </w:rPr>
        <w:t>:</w:t>
      </w:r>
    </w:p>
    <w:p w:rsidR="00413E69" w:rsidRPr="00B55634" w:rsidRDefault="00F92D92">
      <w:pPr>
        <w:rPr>
          <w:rStyle w:val="markedcontent"/>
          <w:rFonts w:cs="Arial"/>
          <w:b/>
          <w:sz w:val="28"/>
          <w:szCs w:val="32"/>
          <w:lang w:val="de-DE"/>
        </w:rPr>
      </w:pPr>
      <w:r w:rsidRPr="00B55634">
        <w:rPr>
          <w:rStyle w:val="markedcontent"/>
          <w:rFonts w:cs="Arial"/>
          <w:b/>
          <w:noProof/>
          <w:sz w:val="28"/>
          <w:szCs w:val="32"/>
          <w:lang w:val="de-DE"/>
        </w:rPr>
        <w:drawing>
          <wp:anchor distT="0" distB="0" distL="114300" distR="114300" simplePos="0" relativeHeight="251659264" behindDoc="1" locked="0" layoutInCell="1" allowOverlap="1" wp14:anchorId="4CEDE37D" wp14:editId="5D3D11A4">
            <wp:simplePos x="0" y="0"/>
            <wp:positionH relativeFrom="column">
              <wp:posOffset>38100</wp:posOffset>
            </wp:positionH>
            <wp:positionV relativeFrom="paragraph">
              <wp:posOffset>137795</wp:posOffset>
            </wp:positionV>
            <wp:extent cx="4829175" cy="2586355"/>
            <wp:effectExtent l="0" t="0" r="9525" b="4445"/>
            <wp:wrapTight wrapText="bothSides">
              <wp:wrapPolygon edited="0">
                <wp:start x="0" y="0"/>
                <wp:lineTo x="0" y="21478"/>
                <wp:lineTo x="21557" y="21478"/>
                <wp:lineTo x="21557" y="0"/>
                <wp:lineTo x="0" y="0"/>
              </wp:wrapPolygon>
            </wp:wrapTight>
            <wp:docPr id="420" name="Grafik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29175" cy="2586355"/>
                    </a:xfrm>
                    <a:prstGeom prst="rect">
                      <a:avLst/>
                    </a:prstGeom>
                  </pic:spPr>
                </pic:pic>
              </a:graphicData>
            </a:graphic>
            <wp14:sizeRelH relativeFrom="page">
              <wp14:pctWidth>0</wp14:pctWidth>
            </wp14:sizeRelH>
            <wp14:sizeRelV relativeFrom="page">
              <wp14:pctHeight>0</wp14:pctHeight>
            </wp14:sizeRelV>
          </wp:anchor>
        </w:drawing>
      </w:r>
    </w:p>
    <w:p w:rsidR="0025020F" w:rsidRPr="00B55634" w:rsidRDefault="0025020F" w:rsidP="0025020F">
      <w:pPr>
        <w:rPr>
          <w:rStyle w:val="markedcontent"/>
          <w:rFonts w:cs="Arial"/>
          <w:b/>
          <w:sz w:val="28"/>
          <w:szCs w:val="32"/>
          <w:lang w:val="de-DE"/>
        </w:rPr>
      </w:pPr>
    </w:p>
    <w:p w:rsidR="0025020F" w:rsidRPr="00B55634" w:rsidRDefault="0025020F" w:rsidP="0025020F">
      <w:pPr>
        <w:rPr>
          <w:rStyle w:val="markedcontent"/>
          <w:rFonts w:cs="Arial"/>
          <w:b/>
          <w:sz w:val="28"/>
          <w:szCs w:val="32"/>
          <w:lang w:val="de-DE"/>
        </w:rPr>
      </w:pPr>
    </w:p>
    <w:p w:rsidR="0025020F" w:rsidRPr="00B55634" w:rsidRDefault="0025020F" w:rsidP="0025020F">
      <w:pPr>
        <w:rPr>
          <w:rStyle w:val="markedcontent"/>
          <w:rFonts w:cs="Arial"/>
          <w:b/>
          <w:sz w:val="28"/>
          <w:szCs w:val="32"/>
          <w:lang w:val="de-DE"/>
        </w:rPr>
      </w:pPr>
    </w:p>
    <w:p w:rsidR="0025020F" w:rsidRPr="00B55634" w:rsidRDefault="0025020F" w:rsidP="0025020F">
      <w:pPr>
        <w:rPr>
          <w:rStyle w:val="markedcontent"/>
          <w:rFonts w:cs="Arial"/>
          <w:b/>
          <w:sz w:val="28"/>
          <w:szCs w:val="32"/>
          <w:lang w:val="de-DE"/>
        </w:rPr>
      </w:pPr>
    </w:p>
    <w:p w:rsidR="0025020F" w:rsidRPr="00B55634" w:rsidRDefault="0025020F" w:rsidP="0025020F">
      <w:pPr>
        <w:rPr>
          <w:rStyle w:val="markedcontent"/>
          <w:rFonts w:cs="Arial"/>
          <w:b/>
          <w:sz w:val="28"/>
          <w:szCs w:val="32"/>
          <w:lang w:val="de-DE"/>
        </w:rPr>
      </w:pPr>
    </w:p>
    <w:p w:rsidR="0025020F" w:rsidRPr="00B55634" w:rsidRDefault="0025020F" w:rsidP="0025020F">
      <w:pPr>
        <w:rPr>
          <w:rStyle w:val="markedcontent"/>
          <w:rFonts w:cs="Arial"/>
          <w:b/>
          <w:sz w:val="28"/>
          <w:szCs w:val="32"/>
          <w:u w:val="single"/>
          <w:lang w:val="de-DE"/>
        </w:rPr>
      </w:pPr>
    </w:p>
    <w:p w:rsidR="0025020F" w:rsidRPr="00B55634" w:rsidRDefault="0025020F" w:rsidP="0025020F">
      <w:pPr>
        <w:rPr>
          <w:rStyle w:val="markedcontent"/>
          <w:rFonts w:cs="Arial"/>
          <w:b/>
          <w:sz w:val="28"/>
          <w:szCs w:val="32"/>
          <w:u w:val="single"/>
          <w:lang w:val="de-DE"/>
        </w:rPr>
      </w:pPr>
    </w:p>
    <w:p w:rsidR="00413E69" w:rsidRPr="00B55634" w:rsidRDefault="00F92D92">
      <w:pPr>
        <w:rPr>
          <w:rStyle w:val="markedcontent"/>
          <w:rFonts w:cs="Arial"/>
          <w:b/>
          <w:sz w:val="28"/>
          <w:szCs w:val="32"/>
          <w:u w:val="single"/>
          <w:lang w:val="de-DE"/>
        </w:rPr>
      </w:pPr>
      <w:r w:rsidRPr="00B55634">
        <w:rPr>
          <w:rStyle w:val="markedcontent"/>
          <w:rFonts w:cs="Arial"/>
          <w:b/>
          <w:noProof/>
          <w:sz w:val="28"/>
          <w:szCs w:val="32"/>
          <w:u w:val="single"/>
          <w:lang w:val="de-DE"/>
        </w:rPr>
        <w:drawing>
          <wp:anchor distT="0" distB="0" distL="114300" distR="114300" simplePos="0" relativeHeight="251660288" behindDoc="0" locked="0" layoutInCell="1" allowOverlap="1" wp14:anchorId="0ADABB9D" wp14:editId="045C3341">
            <wp:simplePos x="0" y="0"/>
            <wp:positionH relativeFrom="column">
              <wp:posOffset>390525</wp:posOffset>
            </wp:positionH>
            <wp:positionV relativeFrom="paragraph">
              <wp:posOffset>149225</wp:posOffset>
            </wp:positionV>
            <wp:extent cx="2575560" cy="4532630"/>
            <wp:effectExtent l="0" t="0" r="0" b="1270"/>
            <wp:wrapSquare wrapText="bothSides"/>
            <wp:docPr id="9" name="Grafik 9" descr="C:\Users\zol081\AppData\Local\Microsoft\Windows\INetCache\Content.MSO\5BA8C4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l081\AppData\Local\Microsoft\Windows\INetCache\Content.MSO\5BA8C46B.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5560" cy="4532630"/>
                    </a:xfrm>
                    <a:prstGeom prst="rect">
                      <a:avLst/>
                    </a:prstGeom>
                    <a:noFill/>
                    <a:ln>
                      <a:noFill/>
                    </a:ln>
                  </pic:spPr>
                </pic:pic>
              </a:graphicData>
            </a:graphic>
          </wp:anchor>
        </w:drawing>
      </w:r>
    </w:p>
    <w:p w:rsidR="0025020F" w:rsidRPr="00B55634" w:rsidRDefault="0025020F" w:rsidP="0025020F">
      <w:pPr>
        <w:rPr>
          <w:rStyle w:val="markedcontent"/>
          <w:rFonts w:cs="Arial"/>
          <w:b/>
          <w:sz w:val="28"/>
          <w:szCs w:val="32"/>
          <w:u w:val="single"/>
          <w:lang w:val="de-DE"/>
        </w:rPr>
      </w:pPr>
      <w:r w:rsidRPr="00B55634">
        <w:rPr>
          <w:rStyle w:val="markedcontent"/>
          <w:rFonts w:cs="Arial"/>
          <w:b/>
          <w:sz w:val="28"/>
          <w:szCs w:val="32"/>
          <w:u w:val="single"/>
          <w:lang w:val="de-DE"/>
        </w:rPr>
        <w:br w:type="page"/>
      </w:r>
    </w:p>
    <w:p w:rsidR="00B55634" w:rsidRPr="00B55634" w:rsidRDefault="00B55634">
      <w:pPr>
        <w:spacing w:after="0"/>
        <w:rPr>
          <w:rFonts w:cs="Arial"/>
          <w:lang w:val="de-DE"/>
        </w:rPr>
      </w:pPr>
      <w:r w:rsidRPr="00B55634">
        <w:rPr>
          <w:rFonts w:cs="Arial"/>
          <w:noProof/>
          <w:lang w:val="de-DE"/>
        </w:rPr>
        <w:lastRenderedPageBreak/>
        <w:drawing>
          <wp:inline distT="0" distB="0" distL="0" distR="0" wp14:anchorId="21D3B2B7" wp14:editId="517BD139">
            <wp:extent cx="6217285" cy="4467225"/>
            <wp:effectExtent l="0" t="0" r="0" b="9525"/>
            <wp:docPr id="50" name="Grafik 49">
              <a:extLst xmlns:a="http://schemas.openxmlformats.org/drawingml/2006/main">
                <a:ext uri="{FF2B5EF4-FFF2-40B4-BE49-F238E27FC236}">
                  <a16:creationId xmlns:a16="http://schemas.microsoft.com/office/drawing/2014/main" id="{35007F3B-C795-4DA8-96AC-3D36F8BC74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49">
                      <a:extLst>
                        <a:ext uri="{FF2B5EF4-FFF2-40B4-BE49-F238E27FC236}">
                          <a16:creationId xmlns:a16="http://schemas.microsoft.com/office/drawing/2014/main" id="{35007F3B-C795-4DA8-96AC-3D36F8BC7402}"/>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230780" cy="4476921"/>
                    </a:xfrm>
                    <a:prstGeom prst="rect">
                      <a:avLst/>
                    </a:prstGeom>
                  </pic:spPr>
                </pic:pic>
              </a:graphicData>
            </a:graphic>
          </wp:inline>
        </w:drawing>
      </w:r>
    </w:p>
    <w:p w:rsidR="00413E69" w:rsidRPr="00B55634" w:rsidRDefault="00B55634">
      <w:pPr>
        <w:spacing w:after="0"/>
        <w:rPr>
          <w:rFonts w:cs="Arial"/>
          <w:lang w:val="de-DE"/>
        </w:rPr>
      </w:pPr>
      <w:r w:rsidRPr="00B55634">
        <w:rPr>
          <w:rFonts w:cs="Arial"/>
          <w:noProof/>
          <w:lang w:val="de-DE"/>
        </w:rPr>
        <w:drawing>
          <wp:inline distT="0" distB="0" distL="0" distR="0" wp14:anchorId="21D3B2B7" wp14:editId="517BD139">
            <wp:extent cx="6230541" cy="4476750"/>
            <wp:effectExtent l="0" t="0" r="0" b="0"/>
            <wp:docPr id="1" name="Grafik 49">
              <a:extLst xmlns:a="http://schemas.openxmlformats.org/drawingml/2006/main">
                <a:ext uri="{FF2B5EF4-FFF2-40B4-BE49-F238E27FC236}">
                  <a16:creationId xmlns:a16="http://schemas.microsoft.com/office/drawing/2014/main" id="{35007F3B-C795-4DA8-96AC-3D36F8BC74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49">
                      <a:extLst>
                        <a:ext uri="{FF2B5EF4-FFF2-40B4-BE49-F238E27FC236}">
                          <a16:creationId xmlns:a16="http://schemas.microsoft.com/office/drawing/2014/main" id="{35007F3B-C795-4DA8-96AC-3D36F8BC7402}"/>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236223" cy="4480832"/>
                    </a:xfrm>
                    <a:prstGeom prst="rect">
                      <a:avLst/>
                    </a:prstGeom>
                  </pic:spPr>
                </pic:pic>
              </a:graphicData>
            </a:graphic>
          </wp:inline>
        </w:drawing>
      </w:r>
      <w:r w:rsidR="00F92D92" w:rsidRPr="00B55634">
        <w:rPr>
          <w:rFonts w:cs="Arial"/>
          <w:lang w:val="de-DE"/>
        </w:rPr>
        <w:br w:type="page"/>
      </w:r>
    </w:p>
    <w:p w:rsidR="00413E69" w:rsidRPr="00B55634" w:rsidRDefault="00B55634">
      <w:pPr>
        <w:ind w:right="282"/>
        <w:rPr>
          <w:rFonts w:cs="Arial"/>
          <w:b/>
          <w:bCs/>
          <w:sz w:val="28"/>
          <w:szCs w:val="24"/>
          <w:lang w:val="de-DE"/>
        </w:rPr>
      </w:pPr>
      <w:r w:rsidRPr="00B55634">
        <w:rPr>
          <w:rFonts w:cs="Arial"/>
          <w:b/>
          <w:bCs/>
          <w:sz w:val="28"/>
          <w:szCs w:val="24"/>
          <w:lang w:val="de-DE"/>
        </w:rPr>
        <w:lastRenderedPageBreak/>
        <w:t>Lösung Forschererkenntnis</w:t>
      </w:r>
      <w:r w:rsidR="00F92D92" w:rsidRPr="00B55634">
        <w:rPr>
          <w:rFonts w:cs="Arial"/>
          <w:b/>
          <w:bCs/>
          <w:sz w:val="28"/>
          <w:szCs w:val="24"/>
          <w:lang w:val="de-DE"/>
        </w:rPr>
        <w:t>:</w:t>
      </w:r>
    </w:p>
    <w:p w:rsidR="0025020F" w:rsidRPr="00B55634" w:rsidRDefault="0025020F" w:rsidP="0025020F">
      <w:pPr>
        <w:ind w:right="282"/>
        <w:rPr>
          <w:rFonts w:cs="Arial"/>
          <w:bCs/>
          <w:sz w:val="24"/>
          <w:szCs w:val="24"/>
          <w:lang w:val="de-DE"/>
        </w:rPr>
      </w:pPr>
      <w:r w:rsidRPr="00B55634">
        <w:rPr>
          <w:rFonts w:cs="Arial"/>
          <w:bCs/>
          <w:noProof/>
          <w:sz w:val="24"/>
          <w:szCs w:val="24"/>
          <w:lang w:val="de-DE"/>
        </w:rPr>
        <w:drawing>
          <wp:inline distT="0" distB="0" distL="0" distR="0" wp14:anchorId="53229131" wp14:editId="7028F9FC">
            <wp:extent cx="6352065" cy="4537189"/>
            <wp:effectExtent l="0" t="0" r="0" b="0"/>
            <wp:docPr id="8" name="Grafik 7">
              <a:extLst xmlns:a="http://schemas.openxmlformats.org/drawingml/2006/main">
                <a:ext uri="{FF2B5EF4-FFF2-40B4-BE49-F238E27FC236}">
                  <a16:creationId xmlns:a16="http://schemas.microsoft.com/office/drawing/2014/main" id="{638B9A5C-63FB-44D8-BA2C-A175395D2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638B9A5C-63FB-44D8-BA2C-A175395D2E10}"/>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352065" cy="4537189"/>
                    </a:xfrm>
                    <a:prstGeom prst="rect">
                      <a:avLst/>
                    </a:prstGeom>
                  </pic:spPr>
                </pic:pic>
              </a:graphicData>
            </a:graphic>
          </wp:inline>
        </w:drawing>
      </w:r>
    </w:p>
    <w:p w:rsidR="0025020F" w:rsidRPr="00B55634" w:rsidRDefault="0025020F" w:rsidP="0025020F">
      <w:pPr>
        <w:ind w:right="282"/>
        <w:rPr>
          <w:rFonts w:cs="Arial"/>
          <w:bCs/>
          <w:sz w:val="24"/>
          <w:szCs w:val="24"/>
          <w:lang w:val="de-DE"/>
        </w:rPr>
      </w:pPr>
    </w:p>
    <w:p w:rsidR="003B1F4E" w:rsidRPr="00B55634" w:rsidRDefault="003B1F4E">
      <w:pPr>
        <w:rPr>
          <w:rFonts w:cs="Arial"/>
          <w:b/>
          <w:lang w:val="de-DE"/>
        </w:rPr>
      </w:pPr>
    </w:p>
    <w:sectPr w:rsidR="003B1F4E" w:rsidRPr="00B55634" w:rsidSect="00E758AA">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E33" w:rsidRDefault="00F60E33">
      <w:pPr>
        <w:spacing w:after="0"/>
      </w:pPr>
      <w:r>
        <w:separator/>
      </w:r>
    </w:p>
  </w:endnote>
  <w:endnote w:type="continuationSeparator" w:id="0">
    <w:p w:rsidR="00F60E33" w:rsidRDefault="00F60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20F" w:rsidRDefault="002502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294269"/>
      <w:docPartObj>
        <w:docPartGallery w:val="Page Numbers (Bottom of Page)"/>
        <w:docPartUnique/>
      </w:docPartObj>
    </w:sdtPr>
    <w:sdtEndPr/>
    <w:sdtContent>
      <w:p w:rsidR="00413E69" w:rsidRDefault="00F92D92">
        <w:pPr>
          <w:pStyle w:val="Fuzeile"/>
          <w:jc w:val="center"/>
        </w:pPr>
        <w:r>
          <w:fldChar w:fldCharType="begin"/>
        </w:r>
        <w:r>
          <w:instrText>PAGE   \* MERGEFORMAT</w:instrText>
        </w:r>
        <w:r>
          <w:fldChar w:fldCharType="separate"/>
        </w:r>
        <w:r>
          <w:rPr>
            <w:lang w:val="sk-SK"/>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634" w:rsidRPr="006A03A8" w:rsidRDefault="00B55634" w:rsidP="00B55634">
    <w:pPr>
      <w:pStyle w:val="Fuzeile"/>
      <w:rPr>
        <w:rFonts w:cs="Arial"/>
        <w:bCs/>
        <w:sz w:val="18"/>
        <w:szCs w:val="18"/>
        <w:lang w:val="de-DE"/>
      </w:rPr>
    </w:pPr>
    <w:r w:rsidRPr="006A03A8">
      <w:rPr>
        <w:rFonts w:cs="Arial"/>
        <w:bCs/>
        <w:sz w:val="18"/>
        <w:szCs w:val="18"/>
        <w:lang w:val="de-DE"/>
      </w:rPr>
      <w:t xml:space="preserve">Diese Materialen werden vom </w:t>
    </w:r>
    <w:hyperlink r:id="rId1" w:history="1">
      <w:r w:rsidRPr="006A03A8">
        <w:rPr>
          <w:rStyle w:val="Hyperlink"/>
          <w:rFonts w:cs="Arial"/>
          <w:sz w:val="18"/>
          <w:szCs w:val="18"/>
          <w:lang w:val="de-DE"/>
        </w:rPr>
        <w:t>FunThink Team</w:t>
      </w:r>
    </w:hyperlink>
    <w:r w:rsidRPr="006A03A8">
      <w:rPr>
        <w:rStyle w:val="Hyperlink"/>
        <w:rFonts w:cs="Arial"/>
        <w:sz w:val="18"/>
        <w:szCs w:val="18"/>
        <w:lang w:val="de-DE"/>
      </w:rPr>
      <w:t xml:space="preserve"> </w:t>
    </w:r>
    <w:r w:rsidRPr="006A03A8">
      <w:rPr>
        <w:rFonts w:cs="Arial"/>
        <w:bCs/>
        <w:sz w:val="18"/>
        <w:szCs w:val="18"/>
        <w:lang w:val="de-DE"/>
      </w:rPr>
      <w:t>bereitgestellt, verantwortliche Institution: Pädagogische Hochschule Ludwigsburg</w:t>
    </w:r>
  </w:p>
  <w:p w:rsidR="00B55634" w:rsidRPr="006A03A8" w:rsidRDefault="00B55634" w:rsidP="00B55634">
    <w:pPr>
      <w:pStyle w:val="KeinLeerraum"/>
      <w:jc w:val="both"/>
      <w:rPr>
        <w:rFonts w:ascii="Arial" w:hAnsi="Arial" w:cs="Arial"/>
        <w:sz w:val="18"/>
        <w:szCs w:val="18"/>
        <w:lang w:val="de-DE"/>
      </w:rPr>
    </w:pPr>
  </w:p>
  <w:p w:rsidR="00B55634" w:rsidRPr="006A03A8" w:rsidRDefault="00B55634" w:rsidP="00B55634">
    <w:pPr>
      <w:pStyle w:val="Fuzeile"/>
      <w:tabs>
        <w:tab w:val="clear" w:pos="8306"/>
        <w:tab w:val="right" w:pos="7938"/>
      </w:tabs>
      <w:ind w:left="1701" w:right="95"/>
      <w:rPr>
        <w:rFonts w:cs="Arial"/>
        <w:bCs/>
        <w:sz w:val="18"/>
        <w:szCs w:val="18"/>
        <w:lang w:val="de-DE"/>
      </w:rPr>
    </w:pPr>
    <w:r w:rsidRPr="006A03A8">
      <w:rPr>
        <w:rFonts w:cs="Arial"/>
        <w:bCs/>
        <w:noProof/>
        <w:sz w:val="18"/>
        <w:szCs w:val="18"/>
      </w:rPr>
      <w:drawing>
        <wp:anchor distT="0" distB="0" distL="114300" distR="114300" simplePos="0" relativeHeight="251672576" behindDoc="0" locked="0" layoutInCell="1" allowOverlap="1" wp14:anchorId="67C2FD60" wp14:editId="3E7F3F6A">
          <wp:simplePos x="0" y="0"/>
          <wp:positionH relativeFrom="column">
            <wp:posOffset>19685</wp:posOffset>
          </wp:positionH>
          <wp:positionV relativeFrom="paragraph">
            <wp:posOffset>9525</wp:posOffset>
          </wp:positionV>
          <wp:extent cx="952500" cy="333375"/>
          <wp:effectExtent l="0" t="0" r="0" b="9525"/>
          <wp:wrapNone/>
          <wp:docPr id="612"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6A03A8">
      <w:rPr>
        <w:rFonts w:cs="Arial"/>
        <w:bCs/>
        <w:noProof/>
        <w:sz w:val="18"/>
        <w:szCs w:val="18"/>
        <w:lang w:val="de-DE" w:eastAsia="en-GB"/>
      </w:rPr>
      <w:tab/>
    </w:r>
    <w:r w:rsidRPr="006A03A8">
      <w:rPr>
        <w:rFonts w:cs="Arial"/>
        <w:bCs/>
        <w:sz w:val="18"/>
        <w:szCs w:val="18"/>
        <w:lang w:val="de-DE"/>
      </w:rPr>
      <w:t>Soweit nicht anders vermerkt, steht dieses Werk und sein Inhalt unter einer Creative Commons Lizenz (</w:t>
    </w:r>
    <w:hyperlink r:id="rId3" w:history="1">
      <w:r w:rsidRPr="006A03A8">
        <w:rPr>
          <w:rStyle w:val="Hyperlink"/>
          <w:rFonts w:cs="Arial"/>
          <w:sz w:val="18"/>
          <w:szCs w:val="18"/>
          <w:lang w:val="de-DE"/>
        </w:rPr>
        <w:t>CC BY-SA 4.0</w:t>
      </w:r>
    </w:hyperlink>
    <w:r w:rsidRPr="006A03A8">
      <w:rPr>
        <w:rFonts w:cs="Arial"/>
        <w:bCs/>
        <w:sz w:val="18"/>
        <w:szCs w:val="18"/>
        <w:lang w:val="de-DE"/>
      </w:rPr>
      <w:t>). Ausgenommen sind Förderlogos und CC-Icons / Modul-Icons.</w:t>
    </w:r>
  </w:p>
  <w:p w:rsidR="00B55634" w:rsidRPr="006A03A8" w:rsidRDefault="00B55634" w:rsidP="00B55634">
    <w:pPr>
      <w:pStyle w:val="Fuzeile"/>
      <w:ind w:right="685"/>
      <w:rPr>
        <w:rFonts w:cs="Arial"/>
        <w:bCs/>
        <w:sz w:val="4"/>
        <w:szCs w:val="20"/>
        <w:lang w:val="de-DE"/>
      </w:rPr>
    </w:pPr>
  </w:p>
  <w:p w:rsidR="00B55634" w:rsidRPr="006A03A8" w:rsidRDefault="00B55634" w:rsidP="00B55634">
    <w:pPr>
      <w:pStyle w:val="Fuzeile"/>
      <w:ind w:left="1701" w:right="685"/>
      <w:rPr>
        <w:rFonts w:cs="Arial"/>
        <w:bCs/>
        <w:sz w:val="8"/>
        <w:szCs w:val="20"/>
        <w:lang w:val="de-DE"/>
      </w:rPr>
    </w:pPr>
  </w:p>
  <w:p w:rsidR="00B55634" w:rsidRPr="006A03A8" w:rsidRDefault="00B55634" w:rsidP="00B55634">
    <w:pPr>
      <w:pStyle w:val="Fuzeile"/>
      <w:rPr>
        <w:rFonts w:cs="Arial"/>
        <w:sz w:val="14"/>
        <w:lang w:val="de-DE"/>
      </w:rPr>
    </w:pPr>
    <w:r w:rsidRPr="006A03A8">
      <w:rPr>
        <w:rFonts w:cs="Arial"/>
        <w:sz w:val="14"/>
        <w:lang w:val="de-DE"/>
      </w:rPr>
      <w:t>Die Unterstützung der Europäischen Kommission für die Erstellung dieser Veröffentlichung stellt keine Billigung des Inhalts dar, welcher nur die Ansichten der Verfasser wiedergibt, und die Kommission kann nicht für eine etwaige Verwendung der darin enthaltenen Informationen haftbar gemacht werden.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E69" w:rsidRDefault="00F92D92">
    <w:pPr>
      <w:pStyle w:val="Fuzeile"/>
    </w:pPr>
    <w:r>
      <w:rPr>
        <w:noProof/>
        <w:lang w:eastAsia="en-GB"/>
      </w:rPr>
      <w:drawing>
        <wp:anchor distT="0" distB="0" distL="114300" distR="114300" simplePos="0" relativeHeight="251665408" behindDoc="0" locked="0" layoutInCell="1" allowOverlap="1" wp14:anchorId="19E5C79A" wp14:editId="1F271066">
          <wp:simplePos x="0" y="0"/>
          <wp:positionH relativeFrom="margin">
            <wp:posOffset>-266700</wp:posOffset>
          </wp:positionH>
          <wp:positionV relativeFrom="paragraph">
            <wp:posOffset>-166370</wp:posOffset>
          </wp:positionV>
          <wp:extent cx="1240790" cy="556895"/>
          <wp:effectExtent l="0" t="0" r="0" b="0"/>
          <wp:wrapNone/>
          <wp:docPr id="7"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stretch/>
                </pic:blipFill>
                <pic:spPr bwMode="auto">
                  <a:xfrm>
                    <a:off x="0" y="0"/>
                    <a:ext cx="1240790" cy="556895"/>
                  </a:xfrm>
                  <a:prstGeom prst="rect">
                    <a:avLst/>
                  </a:prstGeom>
                  <a:noFill/>
                  <a:ln>
                    <a:noFill/>
                  </a:ln>
                </pic:spPr>
              </pic:pic>
            </a:graphicData>
          </a:graphic>
        </wp:anchor>
      </w:drawing>
    </w:r>
    <w:r>
      <w:rPr>
        <w:noProof/>
        <w:lang w:eastAsia="en-GB"/>
      </w:rPr>
      <w:drawing>
        <wp:anchor distT="0" distB="0" distL="114300" distR="114300" simplePos="0" relativeHeight="251663360" behindDoc="0" locked="0" layoutInCell="1" allowOverlap="1" wp14:anchorId="25FAF63E" wp14:editId="27C56CA3">
          <wp:simplePos x="0" y="0"/>
          <wp:positionH relativeFrom="margin">
            <wp:posOffset>7522210</wp:posOffset>
          </wp:positionH>
          <wp:positionV relativeFrom="paragraph">
            <wp:posOffset>-76200</wp:posOffset>
          </wp:positionV>
          <wp:extent cx="1915160" cy="466725"/>
          <wp:effectExtent l="0" t="0" r="8890" b="9525"/>
          <wp:wrapNone/>
          <wp:docPr id="6"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E33" w:rsidRDefault="00F60E33">
      <w:pPr>
        <w:spacing w:after="0"/>
      </w:pPr>
      <w:r>
        <w:separator/>
      </w:r>
    </w:p>
  </w:footnote>
  <w:footnote w:type="continuationSeparator" w:id="0">
    <w:p w:rsidR="00F60E33" w:rsidRDefault="00F60E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20F" w:rsidRDefault="002502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5CE" w:rsidRDefault="00F635CE">
    <w:pPr>
      <w:pStyle w:val="Kopfzeile"/>
    </w:pPr>
  </w:p>
  <w:p w:rsidR="0025020F" w:rsidRDefault="0025020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F4E" w:rsidRDefault="00C51153">
    <w:pPr>
      <w:pStyle w:val="Kopfzeile"/>
      <w:jc w:val="center"/>
    </w:pPr>
    <w:r w:rsidRPr="00C51153">
      <w:rPr>
        <w:noProof/>
      </w:rPr>
      <w:drawing>
        <wp:anchor distT="0" distB="0" distL="114300" distR="114300" simplePos="0" relativeHeight="251669504" behindDoc="0" locked="0" layoutInCell="1" allowOverlap="1" wp14:anchorId="72CEB205" wp14:editId="7E906D2A">
          <wp:simplePos x="0" y="0"/>
          <wp:positionH relativeFrom="margin">
            <wp:posOffset>3836035</wp:posOffset>
          </wp:positionH>
          <wp:positionV relativeFrom="paragraph">
            <wp:posOffset>-177165</wp:posOffset>
          </wp:positionV>
          <wp:extent cx="1915160" cy="466725"/>
          <wp:effectExtent l="0" t="0" r="8890" b="9525"/>
          <wp:wrapNone/>
          <wp:docPr id="15"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stretch/>
                </pic:blipFill>
                <pic:spPr bwMode="auto">
                  <a:xfrm>
                    <a:off x="0" y="0"/>
                    <a:ext cx="1915160" cy="466725"/>
                  </a:xfrm>
                  <a:prstGeom prst="rect">
                    <a:avLst/>
                  </a:prstGeom>
                  <a:noFill/>
                  <a:ln>
                    <a:noFill/>
                  </a:ln>
                </pic:spPr>
              </pic:pic>
            </a:graphicData>
          </a:graphic>
        </wp:anchor>
      </w:drawing>
    </w:r>
    <w:r w:rsidRPr="00C51153">
      <w:rPr>
        <w:noProof/>
      </w:rPr>
      <w:drawing>
        <wp:anchor distT="0" distB="0" distL="114300" distR="114300" simplePos="0" relativeHeight="251670528" behindDoc="0" locked="0" layoutInCell="1" allowOverlap="1" wp14:anchorId="1DC8BB28" wp14:editId="38C0A7FA">
          <wp:simplePos x="0" y="0"/>
          <wp:positionH relativeFrom="margin">
            <wp:posOffset>0</wp:posOffset>
          </wp:positionH>
          <wp:positionV relativeFrom="paragraph">
            <wp:posOffset>-191135</wp:posOffset>
          </wp:positionV>
          <wp:extent cx="1240790" cy="556895"/>
          <wp:effectExtent l="0" t="0" r="0" b="0"/>
          <wp:wrapNone/>
          <wp:docPr id="16"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stretch/>
                </pic:blipFill>
                <pic:spPr bwMode="auto">
                  <a:xfrm>
                    <a:off x="0" y="0"/>
                    <a:ext cx="1240790" cy="556895"/>
                  </a:xfrm>
                  <a:prstGeom prst="rect">
                    <a:avLst/>
                  </a:prstGeom>
                  <a:noFill/>
                  <a:ln>
                    <a:noFill/>
                  </a:ln>
                </pic:spPr>
              </pic:pic>
            </a:graphicData>
          </a:graphic>
        </wp:anchor>
      </w:drawing>
    </w:r>
  </w:p>
  <w:p w:rsidR="003B1F4E" w:rsidRDefault="003B1F4E">
    <w:pPr>
      <w:pStyle w:val="Kopfzeil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20F" w:rsidRDefault="0025020F" w:rsidP="002502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B6127"/>
    <w:multiLevelType w:val="hybridMultilevel"/>
    <w:tmpl w:val="BF3CF39E"/>
    <w:lvl w:ilvl="0" w:tplc="0F4A0C3C">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63167C"/>
    <w:multiLevelType w:val="hybridMultilevel"/>
    <w:tmpl w:val="8110CD10"/>
    <w:lvl w:ilvl="0" w:tplc="87D43C5E">
      <w:start w:val="1"/>
      <w:numFmt w:val="bullet"/>
      <w:lvlText w:val="-"/>
      <w:lvlJc w:val="left"/>
      <w:pPr>
        <w:ind w:left="360" w:hanging="360"/>
      </w:pPr>
      <w:rPr>
        <w:rFonts w:ascii="Calibri" w:eastAsiaTheme="minorHAnsi" w:hAnsi="Calibri" w:cs="Calibri" w:hint="default"/>
      </w:rPr>
    </w:lvl>
    <w:lvl w:ilvl="1" w:tplc="7666C186">
      <w:start w:val="1"/>
      <w:numFmt w:val="bullet"/>
      <w:lvlText w:val="o"/>
      <w:lvlJc w:val="left"/>
      <w:pPr>
        <w:ind w:left="1080" w:hanging="360"/>
      </w:pPr>
      <w:rPr>
        <w:rFonts w:ascii="Courier New" w:hAnsi="Courier New" w:cs="Courier New" w:hint="default"/>
      </w:rPr>
    </w:lvl>
    <w:lvl w:ilvl="2" w:tplc="E53CEF46">
      <w:start w:val="1"/>
      <w:numFmt w:val="bullet"/>
      <w:lvlText w:val=""/>
      <w:lvlJc w:val="left"/>
      <w:pPr>
        <w:ind w:left="1800" w:hanging="360"/>
      </w:pPr>
      <w:rPr>
        <w:rFonts w:ascii="Wingdings" w:hAnsi="Wingdings" w:cs="Wingdings" w:hint="default"/>
      </w:rPr>
    </w:lvl>
    <w:lvl w:ilvl="3" w:tplc="F7148066">
      <w:start w:val="1"/>
      <w:numFmt w:val="bullet"/>
      <w:lvlText w:val=""/>
      <w:lvlJc w:val="left"/>
      <w:pPr>
        <w:ind w:left="2520" w:hanging="360"/>
      </w:pPr>
      <w:rPr>
        <w:rFonts w:ascii="Symbol" w:hAnsi="Symbol" w:cs="Symbol" w:hint="default"/>
      </w:rPr>
    </w:lvl>
    <w:lvl w:ilvl="4" w:tplc="5A062426">
      <w:start w:val="1"/>
      <w:numFmt w:val="bullet"/>
      <w:lvlText w:val="o"/>
      <w:lvlJc w:val="left"/>
      <w:pPr>
        <w:ind w:left="3240" w:hanging="360"/>
      </w:pPr>
      <w:rPr>
        <w:rFonts w:ascii="Courier New" w:hAnsi="Courier New" w:cs="Courier New" w:hint="default"/>
      </w:rPr>
    </w:lvl>
    <w:lvl w:ilvl="5" w:tplc="5292FDCE">
      <w:start w:val="1"/>
      <w:numFmt w:val="bullet"/>
      <w:lvlText w:val=""/>
      <w:lvlJc w:val="left"/>
      <w:pPr>
        <w:ind w:left="3960" w:hanging="360"/>
      </w:pPr>
      <w:rPr>
        <w:rFonts w:ascii="Wingdings" w:hAnsi="Wingdings" w:cs="Wingdings" w:hint="default"/>
      </w:rPr>
    </w:lvl>
    <w:lvl w:ilvl="6" w:tplc="845649C4">
      <w:start w:val="1"/>
      <w:numFmt w:val="bullet"/>
      <w:lvlText w:val=""/>
      <w:lvlJc w:val="left"/>
      <w:pPr>
        <w:ind w:left="4680" w:hanging="360"/>
      </w:pPr>
      <w:rPr>
        <w:rFonts w:ascii="Symbol" w:hAnsi="Symbol" w:cs="Symbol" w:hint="default"/>
      </w:rPr>
    </w:lvl>
    <w:lvl w:ilvl="7" w:tplc="63AE6F72">
      <w:start w:val="1"/>
      <w:numFmt w:val="bullet"/>
      <w:lvlText w:val="o"/>
      <w:lvlJc w:val="left"/>
      <w:pPr>
        <w:ind w:left="5400" w:hanging="360"/>
      </w:pPr>
      <w:rPr>
        <w:rFonts w:ascii="Courier New" w:hAnsi="Courier New" w:cs="Courier New" w:hint="default"/>
      </w:rPr>
    </w:lvl>
    <w:lvl w:ilvl="8" w:tplc="F52ACDD4">
      <w:start w:val="1"/>
      <w:numFmt w:val="bullet"/>
      <w:lvlText w:val=""/>
      <w:lvlJc w:val="left"/>
      <w:pPr>
        <w:ind w:left="6120" w:hanging="360"/>
      </w:pPr>
      <w:rPr>
        <w:rFonts w:ascii="Wingdings" w:hAnsi="Wingdings" w:cs="Wingdings" w:hint="default"/>
      </w:rPr>
    </w:lvl>
  </w:abstractNum>
  <w:abstractNum w:abstractNumId="2" w15:restartNumberingAfterBreak="0">
    <w:nsid w:val="30321DAF"/>
    <w:multiLevelType w:val="hybridMultilevel"/>
    <w:tmpl w:val="EFAC4036"/>
    <w:lvl w:ilvl="0" w:tplc="B60C5A90">
      <w:start w:val="1"/>
      <w:numFmt w:val="decimal"/>
      <w:pStyle w:val="FTLessonNo"/>
      <w:lvlText w:val="Lesson no. %1."/>
      <w:lvlJc w:val="left"/>
      <w:pPr>
        <w:ind w:left="720" w:hanging="360"/>
      </w:pPr>
      <w:rPr>
        <w:rFonts w:hint="default"/>
        <w:sz w:val="24"/>
        <w:szCs w:val="48"/>
      </w:rPr>
    </w:lvl>
    <w:lvl w:ilvl="1" w:tplc="D9D8D5A6">
      <w:start w:val="1"/>
      <w:numFmt w:val="lowerLetter"/>
      <w:lvlText w:val="%2."/>
      <w:lvlJc w:val="left"/>
      <w:pPr>
        <w:ind w:left="1440" w:hanging="360"/>
      </w:pPr>
    </w:lvl>
    <w:lvl w:ilvl="2" w:tplc="D7927798">
      <w:start w:val="1"/>
      <w:numFmt w:val="lowerRoman"/>
      <w:lvlText w:val="%3."/>
      <w:lvlJc w:val="right"/>
      <w:pPr>
        <w:ind w:left="2160" w:hanging="180"/>
      </w:pPr>
    </w:lvl>
    <w:lvl w:ilvl="3" w:tplc="73BA10B6">
      <w:start w:val="1"/>
      <w:numFmt w:val="decimal"/>
      <w:lvlText w:val="%4."/>
      <w:lvlJc w:val="left"/>
      <w:pPr>
        <w:ind w:left="2880" w:hanging="360"/>
      </w:pPr>
    </w:lvl>
    <w:lvl w:ilvl="4" w:tplc="96EC47BA">
      <w:start w:val="1"/>
      <w:numFmt w:val="lowerLetter"/>
      <w:lvlText w:val="%5."/>
      <w:lvlJc w:val="left"/>
      <w:pPr>
        <w:ind w:left="3600" w:hanging="360"/>
      </w:pPr>
    </w:lvl>
    <w:lvl w:ilvl="5" w:tplc="3B72098A">
      <w:start w:val="1"/>
      <w:numFmt w:val="lowerRoman"/>
      <w:lvlText w:val="%6."/>
      <w:lvlJc w:val="right"/>
      <w:pPr>
        <w:ind w:left="4320" w:hanging="180"/>
      </w:pPr>
    </w:lvl>
    <w:lvl w:ilvl="6" w:tplc="759C440C">
      <w:start w:val="1"/>
      <w:numFmt w:val="decimal"/>
      <w:lvlText w:val="%7."/>
      <w:lvlJc w:val="left"/>
      <w:pPr>
        <w:ind w:left="5040" w:hanging="360"/>
      </w:pPr>
    </w:lvl>
    <w:lvl w:ilvl="7" w:tplc="DFA09A82">
      <w:start w:val="1"/>
      <w:numFmt w:val="lowerLetter"/>
      <w:lvlText w:val="%8."/>
      <w:lvlJc w:val="left"/>
      <w:pPr>
        <w:ind w:left="5760" w:hanging="360"/>
      </w:pPr>
    </w:lvl>
    <w:lvl w:ilvl="8" w:tplc="F1947C7C">
      <w:start w:val="1"/>
      <w:numFmt w:val="lowerRoman"/>
      <w:lvlText w:val="%9."/>
      <w:lvlJc w:val="right"/>
      <w:pPr>
        <w:ind w:left="6480" w:hanging="180"/>
      </w:pPr>
    </w:lvl>
  </w:abstractNum>
  <w:abstractNum w:abstractNumId="3" w15:restartNumberingAfterBreak="0">
    <w:nsid w:val="44C32E09"/>
    <w:multiLevelType w:val="hybridMultilevel"/>
    <w:tmpl w:val="7BEA56C6"/>
    <w:lvl w:ilvl="0" w:tplc="61FED128">
      <w:start w:val="1"/>
      <w:numFmt w:val="bullet"/>
      <w:lvlText w:val="-"/>
      <w:lvlJc w:val="left"/>
      <w:pPr>
        <w:ind w:left="360" w:hanging="360"/>
      </w:pPr>
      <w:rPr>
        <w:rFonts w:ascii="Calibri" w:eastAsiaTheme="minorHAnsi" w:hAnsi="Calibri" w:cs="Calibri" w:hint="default"/>
      </w:rPr>
    </w:lvl>
    <w:lvl w:ilvl="1" w:tplc="71009EA0">
      <w:start w:val="1"/>
      <w:numFmt w:val="bullet"/>
      <w:lvlText w:val="o"/>
      <w:lvlJc w:val="left"/>
      <w:pPr>
        <w:ind w:left="1080" w:hanging="360"/>
      </w:pPr>
      <w:rPr>
        <w:rFonts w:ascii="Courier New" w:hAnsi="Courier New" w:cs="Courier New" w:hint="default"/>
      </w:rPr>
    </w:lvl>
    <w:lvl w:ilvl="2" w:tplc="C96E2E08">
      <w:start w:val="1"/>
      <w:numFmt w:val="bullet"/>
      <w:lvlText w:val=""/>
      <w:lvlJc w:val="left"/>
      <w:pPr>
        <w:ind w:left="1800" w:hanging="360"/>
      </w:pPr>
      <w:rPr>
        <w:rFonts w:ascii="Wingdings" w:hAnsi="Wingdings" w:cs="Wingdings" w:hint="default"/>
      </w:rPr>
    </w:lvl>
    <w:lvl w:ilvl="3" w:tplc="6CBC00CC">
      <w:start w:val="1"/>
      <w:numFmt w:val="bullet"/>
      <w:lvlText w:val=""/>
      <w:lvlJc w:val="left"/>
      <w:pPr>
        <w:ind w:left="2520" w:hanging="360"/>
      </w:pPr>
      <w:rPr>
        <w:rFonts w:ascii="Symbol" w:hAnsi="Symbol" w:cs="Symbol" w:hint="default"/>
      </w:rPr>
    </w:lvl>
    <w:lvl w:ilvl="4" w:tplc="EC68FBEA">
      <w:start w:val="1"/>
      <w:numFmt w:val="bullet"/>
      <w:lvlText w:val="o"/>
      <w:lvlJc w:val="left"/>
      <w:pPr>
        <w:ind w:left="3240" w:hanging="360"/>
      </w:pPr>
      <w:rPr>
        <w:rFonts w:ascii="Courier New" w:hAnsi="Courier New" w:cs="Courier New" w:hint="default"/>
      </w:rPr>
    </w:lvl>
    <w:lvl w:ilvl="5" w:tplc="D36A2FD0">
      <w:start w:val="1"/>
      <w:numFmt w:val="bullet"/>
      <w:lvlText w:val=""/>
      <w:lvlJc w:val="left"/>
      <w:pPr>
        <w:ind w:left="3960" w:hanging="360"/>
      </w:pPr>
      <w:rPr>
        <w:rFonts w:ascii="Wingdings" w:hAnsi="Wingdings" w:cs="Wingdings" w:hint="default"/>
      </w:rPr>
    </w:lvl>
    <w:lvl w:ilvl="6" w:tplc="C3727694">
      <w:start w:val="1"/>
      <w:numFmt w:val="bullet"/>
      <w:lvlText w:val=""/>
      <w:lvlJc w:val="left"/>
      <w:pPr>
        <w:ind w:left="4680" w:hanging="360"/>
      </w:pPr>
      <w:rPr>
        <w:rFonts w:ascii="Symbol" w:hAnsi="Symbol" w:cs="Symbol" w:hint="default"/>
      </w:rPr>
    </w:lvl>
    <w:lvl w:ilvl="7" w:tplc="AE08FC98">
      <w:start w:val="1"/>
      <w:numFmt w:val="bullet"/>
      <w:lvlText w:val="o"/>
      <w:lvlJc w:val="left"/>
      <w:pPr>
        <w:ind w:left="5400" w:hanging="360"/>
      </w:pPr>
      <w:rPr>
        <w:rFonts w:ascii="Courier New" w:hAnsi="Courier New" w:cs="Courier New" w:hint="default"/>
      </w:rPr>
    </w:lvl>
    <w:lvl w:ilvl="8" w:tplc="FAA67784">
      <w:start w:val="1"/>
      <w:numFmt w:val="bullet"/>
      <w:lvlText w:val=""/>
      <w:lvlJc w:val="left"/>
      <w:pPr>
        <w:ind w:left="6120" w:hanging="360"/>
      </w:pPr>
      <w:rPr>
        <w:rFonts w:ascii="Wingdings" w:hAnsi="Wingdings" w:cs="Wingdings" w:hint="default"/>
      </w:rPr>
    </w:lvl>
  </w:abstractNum>
  <w:abstractNum w:abstractNumId="4" w15:restartNumberingAfterBreak="0">
    <w:nsid w:val="455C1AD5"/>
    <w:multiLevelType w:val="hybridMultilevel"/>
    <w:tmpl w:val="1428A0E0"/>
    <w:lvl w:ilvl="0" w:tplc="2D58D72C">
      <w:start w:val="1"/>
      <w:numFmt w:val="decimal"/>
      <w:pStyle w:val="FTNumberoftheactivity"/>
      <w:lvlText w:val="Activity %1."/>
      <w:lvlJc w:val="left"/>
      <w:pPr>
        <w:ind w:left="720" w:hanging="360"/>
      </w:pPr>
      <w:rPr>
        <w:rFonts w:hint="default"/>
        <w:b/>
        <w:bCs/>
      </w:rPr>
    </w:lvl>
    <w:lvl w:ilvl="1" w:tplc="5BBCBB48">
      <w:start w:val="1"/>
      <w:numFmt w:val="lowerLetter"/>
      <w:lvlText w:val="%2."/>
      <w:lvlJc w:val="left"/>
      <w:pPr>
        <w:ind w:left="1440" w:hanging="360"/>
      </w:pPr>
    </w:lvl>
    <w:lvl w:ilvl="2" w:tplc="73308752">
      <w:start w:val="1"/>
      <w:numFmt w:val="lowerRoman"/>
      <w:lvlText w:val="%3."/>
      <w:lvlJc w:val="right"/>
      <w:pPr>
        <w:ind w:left="2160" w:hanging="180"/>
      </w:pPr>
    </w:lvl>
    <w:lvl w:ilvl="3" w:tplc="B9824E26">
      <w:start w:val="1"/>
      <w:numFmt w:val="decimal"/>
      <w:lvlText w:val="%4."/>
      <w:lvlJc w:val="left"/>
      <w:pPr>
        <w:ind w:left="2880" w:hanging="360"/>
      </w:pPr>
    </w:lvl>
    <w:lvl w:ilvl="4" w:tplc="820C8F2C">
      <w:start w:val="1"/>
      <w:numFmt w:val="lowerLetter"/>
      <w:lvlText w:val="%5."/>
      <w:lvlJc w:val="left"/>
      <w:pPr>
        <w:ind w:left="3600" w:hanging="360"/>
      </w:pPr>
    </w:lvl>
    <w:lvl w:ilvl="5" w:tplc="0D803332">
      <w:start w:val="1"/>
      <w:numFmt w:val="lowerRoman"/>
      <w:lvlText w:val="%6."/>
      <w:lvlJc w:val="right"/>
      <w:pPr>
        <w:ind w:left="4320" w:hanging="180"/>
      </w:pPr>
    </w:lvl>
    <w:lvl w:ilvl="6" w:tplc="51A80674">
      <w:start w:val="1"/>
      <w:numFmt w:val="decimal"/>
      <w:lvlText w:val="%7."/>
      <w:lvlJc w:val="left"/>
      <w:pPr>
        <w:ind w:left="5040" w:hanging="360"/>
      </w:pPr>
    </w:lvl>
    <w:lvl w:ilvl="7" w:tplc="F1726242">
      <w:start w:val="1"/>
      <w:numFmt w:val="lowerLetter"/>
      <w:lvlText w:val="%8."/>
      <w:lvlJc w:val="left"/>
      <w:pPr>
        <w:ind w:left="5760" w:hanging="360"/>
      </w:pPr>
    </w:lvl>
    <w:lvl w:ilvl="8" w:tplc="D19E57E2">
      <w:start w:val="1"/>
      <w:numFmt w:val="lowerRoman"/>
      <w:lvlText w:val="%9."/>
      <w:lvlJc w:val="right"/>
      <w:pPr>
        <w:ind w:left="6480" w:hanging="180"/>
      </w:pPr>
    </w:lvl>
  </w:abstractNum>
  <w:abstractNum w:abstractNumId="5" w15:restartNumberingAfterBreak="0">
    <w:nsid w:val="4BBF1489"/>
    <w:multiLevelType w:val="hybridMultilevel"/>
    <w:tmpl w:val="1F22C53E"/>
    <w:lvl w:ilvl="0" w:tplc="521E9EC4">
      <w:start w:val="1"/>
      <w:numFmt w:val="bullet"/>
      <w:lvlText w:val=""/>
      <w:lvlJc w:val="left"/>
      <w:pPr>
        <w:ind w:left="360" w:hanging="360"/>
      </w:pPr>
      <w:rPr>
        <w:rFonts w:ascii="Wingdings" w:hAnsi="Wingdings" w:hint="default"/>
      </w:rPr>
    </w:lvl>
    <w:lvl w:ilvl="1" w:tplc="3934FEBE">
      <w:start w:val="1"/>
      <w:numFmt w:val="bullet"/>
      <w:lvlText w:val="o"/>
      <w:lvlJc w:val="left"/>
      <w:pPr>
        <w:ind w:left="1080" w:hanging="360"/>
      </w:pPr>
      <w:rPr>
        <w:rFonts w:ascii="Courier New" w:hAnsi="Courier New" w:cs="Courier New" w:hint="default"/>
      </w:rPr>
    </w:lvl>
    <w:lvl w:ilvl="2" w:tplc="74E269B8">
      <w:start w:val="1"/>
      <w:numFmt w:val="bullet"/>
      <w:lvlText w:val=""/>
      <w:lvlJc w:val="left"/>
      <w:pPr>
        <w:ind w:left="1800" w:hanging="360"/>
      </w:pPr>
      <w:rPr>
        <w:rFonts w:ascii="Wingdings" w:hAnsi="Wingdings" w:hint="default"/>
      </w:rPr>
    </w:lvl>
    <w:lvl w:ilvl="3" w:tplc="2B26CA3C">
      <w:start w:val="1"/>
      <w:numFmt w:val="bullet"/>
      <w:lvlText w:val=""/>
      <w:lvlJc w:val="left"/>
      <w:pPr>
        <w:ind w:left="2520" w:hanging="360"/>
      </w:pPr>
      <w:rPr>
        <w:rFonts w:ascii="Symbol" w:hAnsi="Symbol" w:hint="default"/>
      </w:rPr>
    </w:lvl>
    <w:lvl w:ilvl="4" w:tplc="F7C612AA">
      <w:start w:val="1"/>
      <w:numFmt w:val="bullet"/>
      <w:lvlText w:val="o"/>
      <w:lvlJc w:val="left"/>
      <w:pPr>
        <w:ind w:left="3240" w:hanging="360"/>
      </w:pPr>
      <w:rPr>
        <w:rFonts w:ascii="Courier New" w:hAnsi="Courier New" w:cs="Courier New" w:hint="default"/>
      </w:rPr>
    </w:lvl>
    <w:lvl w:ilvl="5" w:tplc="8C1ED9F8">
      <w:start w:val="1"/>
      <w:numFmt w:val="bullet"/>
      <w:lvlText w:val=""/>
      <w:lvlJc w:val="left"/>
      <w:pPr>
        <w:ind w:left="3960" w:hanging="360"/>
      </w:pPr>
      <w:rPr>
        <w:rFonts w:ascii="Wingdings" w:hAnsi="Wingdings" w:hint="default"/>
      </w:rPr>
    </w:lvl>
    <w:lvl w:ilvl="6" w:tplc="7F5A1120">
      <w:start w:val="1"/>
      <w:numFmt w:val="bullet"/>
      <w:lvlText w:val=""/>
      <w:lvlJc w:val="left"/>
      <w:pPr>
        <w:ind w:left="4680" w:hanging="360"/>
      </w:pPr>
      <w:rPr>
        <w:rFonts w:ascii="Symbol" w:hAnsi="Symbol" w:hint="default"/>
      </w:rPr>
    </w:lvl>
    <w:lvl w:ilvl="7" w:tplc="724EA772">
      <w:start w:val="1"/>
      <w:numFmt w:val="bullet"/>
      <w:lvlText w:val="o"/>
      <w:lvlJc w:val="left"/>
      <w:pPr>
        <w:ind w:left="5400" w:hanging="360"/>
      </w:pPr>
      <w:rPr>
        <w:rFonts w:ascii="Courier New" w:hAnsi="Courier New" w:cs="Courier New" w:hint="default"/>
      </w:rPr>
    </w:lvl>
    <w:lvl w:ilvl="8" w:tplc="29FE7B8A">
      <w:start w:val="1"/>
      <w:numFmt w:val="bullet"/>
      <w:lvlText w:val=""/>
      <w:lvlJc w:val="left"/>
      <w:pPr>
        <w:ind w:left="6120" w:hanging="360"/>
      </w:pPr>
      <w:rPr>
        <w:rFonts w:ascii="Wingdings" w:hAnsi="Wingdings" w:hint="default"/>
      </w:rPr>
    </w:lvl>
  </w:abstractNum>
  <w:abstractNum w:abstractNumId="6" w15:restartNumberingAfterBreak="0">
    <w:nsid w:val="4C471265"/>
    <w:multiLevelType w:val="hybridMultilevel"/>
    <w:tmpl w:val="BE6492D0"/>
    <w:lvl w:ilvl="0" w:tplc="D1983956">
      <w:start w:val="1"/>
      <w:numFmt w:val="decimal"/>
      <w:lvlText w:val="%1."/>
      <w:lvlJc w:val="left"/>
      <w:pPr>
        <w:ind w:left="360" w:hanging="360"/>
      </w:pPr>
      <w:rPr>
        <w:rFonts w:hint="default"/>
      </w:rPr>
    </w:lvl>
    <w:lvl w:ilvl="1" w:tplc="2686386E">
      <w:start w:val="1"/>
      <w:numFmt w:val="lowerLetter"/>
      <w:lvlText w:val="%2."/>
      <w:lvlJc w:val="left"/>
      <w:pPr>
        <w:ind w:left="1080" w:hanging="360"/>
      </w:pPr>
    </w:lvl>
    <w:lvl w:ilvl="2" w:tplc="410CCEF0">
      <w:start w:val="1"/>
      <w:numFmt w:val="lowerRoman"/>
      <w:lvlText w:val="%3."/>
      <w:lvlJc w:val="right"/>
      <w:pPr>
        <w:ind w:left="1800" w:hanging="180"/>
      </w:pPr>
    </w:lvl>
    <w:lvl w:ilvl="3" w:tplc="45A0A0E4">
      <w:start w:val="1"/>
      <w:numFmt w:val="decimal"/>
      <w:lvlText w:val="%4."/>
      <w:lvlJc w:val="left"/>
      <w:pPr>
        <w:ind w:left="2520" w:hanging="360"/>
      </w:pPr>
    </w:lvl>
    <w:lvl w:ilvl="4" w:tplc="B386BE1A">
      <w:start w:val="1"/>
      <w:numFmt w:val="lowerLetter"/>
      <w:lvlText w:val="%5."/>
      <w:lvlJc w:val="left"/>
      <w:pPr>
        <w:ind w:left="3240" w:hanging="360"/>
      </w:pPr>
    </w:lvl>
    <w:lvl w:ilvl="5" w:tplc="6EAE6208">
      <w:start w:val="1"/>
      <w:numFmt w:val="lowerRoman"/>
      <w:lvlText w:val="%6."/>
      <w:lvlJc w:val="right"/>
      <w:pPr>
        <w:ind w:left="3960" w:hanging="180"/>
      </w:pPr>
    </w:lvl>
    <w:lvl w:ilvl="6" w:tplc="5F743E88">
      <w:start w:val="1"/>
      <w:numFmt w:val="decimal"/>
      <w:lvlText w:val="%7."/>
      <w:lvlJc w:val="left"/>
      <w:pPr>
        <w:ind w:left="4680" w:hanging="360"/>
      </w:pPr>
    </w:lvl>
    <w:lvl w:ilvl="7" w:tplc="69901BFE">
      <w:start w:val="1"/>
      <w:numFmt w:val="lowerLetter"/>
      <w:lvlText w:val="%8."/>
      <w:lvlJc w:val="left"/>
      <w:pPr>
        <w:ind w:left="5400" w:hanging="360"/>
      </w:pPr>
    </w:lvl>
    <w:lvl w:ilvl="8" w:tplc="48D20A46">
      <w:start w:val="1"/>
      <w:numFmt w:val="lowerRoman"/>
      <w:lvlText w:val="%9."/>
      <w:lvlJc w:val="right"/>
      <w:pPr>
        <w:ind w:left="6120" w:hanging="180"/>
      </w:pPr>
    </w:lvl>
  </w:abstractNum>
  <w:abstractNum w:abstractNumId="7" w15:restartNumberingAfterBreak="0">
    <w:nsid w:val="538E289C"/>
    <w:multiLevelType w:val="hybridMultilevel"/>
    <w:tmpl w:val="5F7C71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924E04"/>
    <w:multiLevelType w:val="hybridMultilevel"/>
    <w:tmpl w:val="76448E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9B7F4F"/>
    <w:multiLevelType w:val="hybridMultilevel"/>
    <w:tmpl w:val="45461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452BF5"/>
    <w:multiLevelType w:val="hybridMultilevel"/>
    <w:tmpl w:val="25AC932A"/>
    <w:lvl w:ilvl="0" w:tplc="5A46C666">
      <w:start w:val="1"/>
      <w:numFmt w:val="lowerLetter"/>
      <w:lvlText w:val="(%1)"/>
      <w:lvlJc w:val="left"/>
      <w:pPr>
        <w:ind w:left="720" w:hanging="360"/>
      </w:pPr>
      <w:rPr>
        <w:rFonts w:hint="default"/>
      </w:rPr>
    </w:lvl>
    <w:lvl w:ilvl="1" w:tplc="E5AC903A">
      <w:start w:val="1"/>
      <w:numFmt w:val="lowerLetter"/>
      <w:lvlText w:val="%2."/>
      <w:lvlJc w:val="left"/>
      <w:pPr>
        <w:ind w:left="1440" w:hanging="360"/>
      </w:pPr>
    </w:lvl>
    <w:lvl w:ilvl="2" w:tplc="75B4D9E2">
      <w:start w:val="1"/>
      <w:numFmt w:val="lowerRoman"/>
      <w:lvlText w:val="%3."/>
      <w:lvlJc w:val="right"/>
      <w:pPr>
        <w:ind w:left="2160" w:hanging="180"/>
      </w:pPr>
    </w:lvl>
    <w:lvl w:ilvl="3" w:tplc="3AECBEDE">
      <w:start w:val="1"/>
      <w:numFmt w:val="decimal"/>
      <w:lvlText w:val="%4."/>
      <w:lvlJc w:val="left"/>
      <w:pPr>
        <w:ind w:left="2880" w:hanging="360"/>
      </w:pPr>
    </w:lvl>
    <w:lvl w:ilvl="4" w:tplc="D820CAE8">
      <w:start w:val="1"/>
      <w:numFmt w:val="lowerLetter"/>
      <w:lvlText w:val="%5."/>
      <w:lvlJc w:val="left"/>
      <w:pPr>
        <w:ind w:left="3600" w:hanging="360"/>
      </w:pPr>
    </w:lvl>
    <w:lvl w:ilvl="5" w:tplc="C63EEE4E">
      <w:start w:val="1"/>
      <w:numFmt w:val="lowerRoman"/>
      <w:lvlText w:val="%6."/>
      <w:lvlJc w:val="right"/>
      <w:pPr>
        <w:ind w:left="4320" w:hanging="180"/>
      </w:pPr>
    </w:lvl>
    <w:lvl w:ilvl="6" w:tplc="BCA4595C">
      <w:start w:val="1"/>
      <w:numFmt w:val="decimal"/>
      <w:lvlText w:val="%7."/>
      <w:lvlJc w:val="left"/>
      <w:pPr>
        <w:ind w:left="5040" w:hanging="360"/>
      </w:pPr>
    </w:lvl>
    <w:lvl w:ilvl="7" w:tplc="8904EB96">
      <w:start w:val="1"/>
      <w:numFmt w:val="lowerLetter"/>
      <w:lvlText w:val="%8."/>
      <w:lvlJc w:val="left"/>
      <w:pPr>
        <w:ind w:left="5760" w:hanging="360"/>
      </w:pPr>
    </w:lvl>
    <w:lvl w:ilvl="8" w:tplc="74AAFA50">
      <w:start w:val="1"/>
      <w:numFmt w:val="lowerRoman"/>
      <w:lvlText w:val="%9."/>
      <w:lvlJc w:val="right"/>
      <w:pPr>
        <w:ind w:left="6480" w:hanging="180"/>
      </w:pPr>
    </w:lvl>
  </w:abstractNum>
  <w:abstractNum w:abstractNumId="11" w15:restartNumberingAfterBreak="0">
    <w:nsid w:val="6DCF7179"/>
    <w:multiLevelType w:val="hybridMultilevel"/>
    <w:tmpl w:val="0AEC3AA0"/>
    <w:lvl w:ilvl="0" w:tplc="5D96C368">
      <w:start w:val="1"/>
      <w:numFmt w:val="bullet"/>
      <w:lvlText w:val="-"/>
      <w:lvlJc w:val="left"/>
      <w:pPr>
        <w:ind w:left="360" w:hanging="360"/>
      </w:pPr>
      <w:rPr>
        <w:rFonts w:ascii="Calibri" w:eastAsiaTheme="minorHAnsi" w:hAnsi="Calibri" w:cs="Calibri" w:hint="default"/>
      </w:rPr>
    </w:lvl>
    <w:lvl w:ilvl="1" w:tplc="FA785EE4">
      <w:start w:val="1"/>
      <w:numFmt w:val="bullet"/>
      <w:lvlText w:val="o"/>
      <w:lvlJc w:val="left"/>
      <w:pPr>
        <w:ind w:left="1080" w:hanging="360"/>
      </w:pPr>
      <w:rPr>
        <w:rFonts w:ascii="Courier New" w:hAnsi="Courier New" w:cs="Courier New" w:hint="default"/>
      </w:rPr>
    </w:lvl>
    <w:lvl w:ilvl="2" w:tplc="C4848CE8">
      <w:start w:val="1"/>
      <w:numFmt w:val="bullet"/>
      <w:lvlText w:val=""/>
      <w:lvlJc w:val="left"/>
      <w:pPr>
        <w:ind w:left="1800" w:hanging="360"/>
      </w:pPr>
      <w:rPr>
        <w:rFonts w:ascii="Wingdings" w:hAnsi="Wingdings" w:hint="default"/>
      </w:rPr>
    </w:lvl>
    <w:lvl w:ilvl="3" w:tplc="4D2291A0">
      <w:start w:val="1"/>
      <w:numFmt w:val="bullet"/>
      <w:lvlText w:val=""/>
      <w:lvlJc w:val="left"/>
      <w:pPr>
        <w:ind w:left="2520" w:hanging="360"/>
      </w:pPr>
      <w:rPr>
        <w:rFonts w:ascii="Symbol" w:hAnsi="Symbol" w:hint="default"/>
      </w:rPr>
    </w:lvl>
    <w:lvl w:ilvl="4" w:tplc="55529592">
      <w:start w:val="1"/>
      <w:numFmt w:val="bullet"/>
      <w:lvlText w:val="o"/>
      <w:lvlJc w:val="left"/>
      <w:pPr>
        <w:ind w:left="3240" w:hanging="360"/>
      </w:pPr>
      <w:rPr>
        <w:rFonts w:ascii="Courier New" w:hAnsi="Courier New" w:cs="Courier New" w:hint="default"/>
      </w:rPr>
    </w:lvl>
    <w:lvl w:ilvl="5" w:tplc="7F508FBA">
      <w:start w:val="1"/>
      <w:numFmt w:val="bullet"/>
      <w:lvlText w:val=""/>
      <w:lvlJc w:val="left"/>
      <w:pPr>
        <w:ind w:left="3960" w:hanging="360"/>
      </w:pPr>
      <w:rPr>
        <w:rFonts w:ascii="Wingdings" w:hAnsi="Wingdings" w:hint="default"/>
      </w:rPr>
    </w:lvl>
    <w:lvl w:ilvl="6" w:tplc="4240189A">
      <w:start w:val="1"/>
      <w:numFmt w:val="bullet"/>
      <w:lvlText w:val=""/>
      <w:lvlJc w:val="left"/>
      <w:pPr>
        <w:ind w:left="4680" w:hanging="360"/>
      </w:pPr>
      <w:rPr>
        <w:rFonts w:ascii="Symbol" w:hAnsi="Symbol" w:hint="default"/>
      </w:rPr>
    </w:lvl>
    <w:lvl w:ilvl="7" w:tplc="115C561C">
      <w:start w:val="1"/>
      <w:numFmt w:val="bullet"/>
      <w:lvlText w:val="o"/>
      <w:lvlJc w:val="left"/>
      <w:pPr>
        <w:ind w:left="5400" w:hanging="360"/>
      </w:pPr>
      <w:rPr>
        <w:rFonts w:ascii="Courier New" w:hAnsi="Courier New" w:cs="Courier New" w:hint="default"/>
      </w:rPr>
    </w:lvl>
    <w:lvl w:ilvl="8" w:tplc="CAD2923C">
      <w:start w:val="1"/>
      <w:numFmt w:val="bullet"/>
      <w:lvlText w:val=""/>
      <w:lvlJc w:val="left"/>
      <w:pPr>
        <w:ind w:left="6120" w:hanging="360"/>
      </w:pPr>
      <w:rPr>
        <w:rFonts w:ascii="Wingdings" w:hAnsi="Wingdings" w:hint="default"/>
      </w:rPr>
    </w:lvl>
  </w:abstractNum>
  <w:abstractNum w:abstractNumId="12" w15:restartNumberingAfterBreak="0">
    <w:nsid w:val="7D5F6E45"/>
    <w:multiLevelType w:val="hybridMultilevel"/>
    <w:tmpl w:val="2B7EF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2E7CBF"/>
    <w:multiLevelType w:val="hybridMultilevel"/>
    <w:tmpl w:val="DA1A91E8"/>
    <w:lvl w:ilvl="0" w:tplc="D64CD25A">
      <w:start w:val="1"/>
      <w:numFmt w:val="lowerLetter"/>
      <w:lvlText w:val="(%1)"/>
      <w:lvlJc w:val="left"/>
      <w:pPr>
        <w:ind w:left="720" w:hanging="360"/>
      </w:pPr>
      <w:rPr>
        <w:rFonts w:hint="default"/>
      </w:rPr>
    </w:lvl>
    <w:lvl w:ilvl="1" w:tplc="5CDA6C38">
      <w:start w:val="1"/>
      <w:numFmt w:val="lowerLetter"/>
      <w:lvlText w:val="%2."/>
      <w:lvlJc w:val="left"/>
      <w:pPr>
        <w:ind w:left="1440" w:hanging="360"/>
      </w:pPr>
    </w:lvl>
    <w:lvl w:ilvl="2" w:tplc="3A8A42B2">
      <w:start w:val="1"/>
      <w:numFmt w:val="lowerRoman"/>
      <w:lvlText w:val="%3."/>
      <w:lvlJc w:val="right"/>
      <w:pPr>
        <w:ind w:left="2160" w:hanging="180"/>
      </w:pPr>
    </w:lvl>
    <w:lvl w:ilvl="3" w:tplc="11C2C0B8">
      <w:start w:val="1"/>
      <w:numFmt w:val="decimal"/>
      <w:lvlText w:val="%4."/>
      <w:lvlJc w:val="left"/>
      <w:pPr>
        <w:ind w:left="2880" w:hanging="360"/>
      </w:pPr>
    </w:lvl>
    <w:lvl w:ilvl="4" w:tplc="FBBA93E6">
      <w:start w:val="1"/>
      <w:numFmt w:val="lowerLetter"/>
      <w:lvlText w:val="%5."/>
      <w:lvlJc w:val="left"/>
      <w:pPr>
        <w:ind w:left="3600" w:hanging="360"/>
      </w:pPr>
    </w:lvl>
    <w:lvl w:ilvl="5" w:tplc="751E5C50">
      <w:start w:val="1"/>
      <w:numFmt w:val="lowerRoman"/>
      <w:lvlText w:val="%6."/>
      <w:lvlJc w:val="right"/>
      <w:pPr>
        <w:ind w:left="4320" w:hanging="180"/>
      </w:pPr>
    </w:lvl>
    <w:lvl w:ilvl="6" w:tplc="BCD6D064">
      <w:start w:val="1"/>
      <w:numFmt w:val="decimal"/>
      <w:lvlText w:val="%7."/>
      <w:lvlJc w:val="left"/>
      <w:pPr>
        <w:ind w:left="5040" w:hanging="360"/>
      </w:pPr>
    </w:lvl>
    <w:lvl w:ilvl="7" w:tplc="1C3A6032">
      <w:start w:val="1"/>
      <w:numFmt w:val="lowerLetter"/>
      <w:lvlText w:val="%8."/>
      <w:lvlJc w:val="left"/>
      <w:pPr>
        <w:ind w:left="5760" w:hanging="360"/>
      </w:pPr>
    </w:lvl>
    <w:lvl w:ilvl="8" w:tplc="F738C2AE">
      <w:start w:val="1"/>
      <w:numFmt w:val="lowerRoman"/>
      <w:lvlText w:val="%9."/>
      <w:lvlJc w:val="right"/>
      <w:pPr>
        <w:ind w:left="6480" w:hanging="180"/>
      </w:pPr>
    </w:lvl>
  </w:abstractNum>
  <w:num w:numId="1">
    <w:abstractNumId w:val="6"/>
  </w:num>
  <w:num w:numId="2">
    <w:abstractNumId w:val="3"/>
  </w:num>
  <w:num w:numId="3">
    <w:abstractNumId w:val="1"/>
  </w:num>
  <w:num w:numId="4">
    <w:abstractNumId w:val="13"/>
  </w:num>
  <w:num w:numId="5">
    <w:abstractNumId w:val="10"/>
  </w:num>
  <w:num w:numId="6">
    <w:abstractNumId w:val="5"/>
  </w:num>
  <w:num w:numId="7">
    <w:abstractNumId w:val="11"/>
  </w:num>
  <w:num w:numId="8">
    <w:abstractNumId w:val="4"/>
  </w:num>
  <w:num w:numId="9">
    <w:abstractNumId w:val="2"/>
  </w:num>
  <w:num w:numId="10">
    <w:abstractNumId w:val="7"/>
  </w:num>
  <w:num w:numId="11">
    <w:abstractNumId w:val="12"/>
  </w:num>
  <w:num w:numId="12">
    <w:abstractNumId w:val="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4E"/>
    <w:rsid w:val="00170903"/>
    <w:rsid w:val="00173D74"/>
    <w:rsid w:val="00195937"/>
    <w:rsid w:val="0025020F"/>
    <w:rsid w:val="00252D2C"/>
    <w:rsid w:val="00282BF5"/>
    <w:rsid w:val="003B1F4E"/>
    <w:rsid w:val="00413E69"/>
    <w:rsid w:val="004864EF"/>
    <w:rsid w:val="004A137E"/>
    <w:rsid w:val="004D473C"/>
    <w:rsid w:val="0050742F"/>
    <w:rsid w:val="00511EA6"/>
    <w:rsid w:val="00591BDC"/>
    <w:rsid w:val="005A242C"/>
    <w:rsid w:val="005E0E98"/>
    <w:rsid w:val="0074126F"/>
    <w:rsid w:val="007734D5"/>
    <w:rsid w:val="0082359B"/>
    <w:rsid w:val="00886247"/>
    <w:rsid w:val="00911211"/>
    <w:rsid w:val="009616B1"/>
    <w:rsid w:val="009B65A5"/>
    <w:rsid w:val="00AA2C95"/>
    <w:rsid w:val="00B55634"/>
    <w:rsid w:val="00C11249"/>
    <w:rsid w:val="00C51153"/>
    <w:rsid w:val="00CA04D5"/>
    <w:rsid w:val="00D4514F"/>
    <w:rsid w:val="00D52A45"/>
    <w:rsid w:val="00D76ACA"/>
    <w:rsid w:val="00DC3FC3"/>
    <w:rsid w:val="00DD2B1E"/>
    <w:rsid w:val="00F60E33"/>
    <w:rsid w:val="00F635CE"/>
    <w:rsid w:val="00F92D92"/>
    <w:rsid w:val="00FB7A98"/>
    <w:rsid w:val="00FC2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BCC476"/>
  <w15:docId w15:val="{B64C9941-37B6-4920-BBAA-276E8D38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2359B"/>
    <w:pPr>
      <w:spacing w:line="240" w:lineRule="auto"/>
      <w:jc w:val="both"/>
    </w:pPr>
    <w:rPr>
      <w:rFonts w:ascii="Arial" w:hAnsi="Arial"/>
    </w:rPr>
  </w:style>
  <w:style w:type="paragraph" w:styleId="berschrift1">
    <w:name w:val="heading 1"/>
    <w:basedOn w:val="Standard"/>
    <w:next w:val="Standard"/>
    <w:link w:val="berschrift1Zchn"/>
    <w:uiPriority w:val="9"/>
    <w:qFormat/>
    <w:pPr>
      <w:keepNext/>
      <w:keepLines/>
      <w:spacing w:before="480" w:after="200"/>
      <w:outlineLvl w:val="0"/>
    </w:pPr>
    <w:rPr>
      <w:rFonts w:eastAsia="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eastAsia="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link w:val="KeinLeerraumZchn"/>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FTphase">
    <w:name w:val="FT phase"/>
    <w:basedOn w:val="berschrift2"/>
    <w:next w:val="Standard"/>
    <w:qFormat/>
    <w:pPr>
      <w:ind w:left="360" w:hanging="360"/>
    </w:pPr>
    <w:rPr>
      <w:b/>
      <w:sz w:val="28"/>
    </w:rPr>
  </w:style>
  <w:style w:type="paragraph" w:customStyle="1" w:styleId="FTactivityassignment">
    <w:name w:val="FT activity assignment"/>
    <w:basedOn w:val="Standard"/>
    <w:qFormat/>
    <w:pPr>
      <w:pBdr>
        <w:top w:val="single" w:sz="2" w:space="1" w:color="299AF5"/>
        <w:bottom w:val="single" w:sz="2" w:space="1" w:color="299AF5"/>
      </w:pBdr>
    </w:pPr>
    <w:rPr>
      <w:iCs/>
      <w:szCs w:val="28"/>
    </w:rPr>
  </w:style>
  <w:style w:type="paragraph" w:customStyle="1" w:styleId="FTNumberoftheactivity">
    <w:name w:val="FT Number of the activity"/>
    <w:basedOn w:val="berschrift2"/>
    <w:next w:val="FTactivityassignment"/>
    <w:qFormat/>
    <w:pPr>
      <w:numPr>
        <w:numId w:val="8"/>
      </w:numPr>
      <w:pBdr>
        <w:top w:val="single" w:sz="2" w:space="1" w:color="299AF5"/>
        <w:bottom w:val="single" w:sz="2" w:space="1" w:color="299AF5"/>
      </w:pBdr>
      <w:spacing w:after="0"/>
      <w:ind w:left="357" w:hanging="357"/>
    </w:pPr>
    <w:rPr>
      <w:sz w:val="22"/>
      <w:szCs w:val="20"/>
    </w:rPr>
  </w:style>
  <w:style w:type="paragraph" w:customStyle="1" w:styleId="FTLessonNo">
    <w:name w:val="FT Lesson No"/>
    <w:basedOn w:val="berschrift1"/>
    <w:qFormat/>
    <w:pPr>
      <w:numPr>
        <w:numId w:val="9"/>
      </w:numPr>
      <w:pBdr>
        <w:top w:val="single" w:sz="12" w:space="1" w:color="FFB800"/>
        <w:left w:val="single" w:sz="12" w:space="4" w:color="FFB800"/>
        <w:bottom w:val="single" w:sz="12" w:space="1" w:color="FFB800"/>
        <w:right w:val="single" w:sz="12" w:space="4" w:color="FFB800"/>
      </w:pBdr>
      <w:ind w:left="357" w:hanging="357"/>
      <w:jc w:val="center"/>
    </w:pPr>
    <w:rPr>
      <w:b/>
      <w:color w:val="FFB800"/>
      <w:sz w:val="24"/>
    </w:rPr>
  </w:style>
  <w:style w:type="character" w:customStyle="1" w:styleId="ListenabsatzZchn">
    <w:name w:val="Listenabsatz Zchn"/>
    <w:basedOn w:val="Absatz-Standardschriftart"/>
    <w:link w:val="Listenabsatz"/>
    <w:uiPriority w:val="34"/>
    <w:rsid w:val="00CA04D5"/>
  </w:style>
  <w:style w:type="character" w:customStyle="1" w:styleId="markedcontent">
    <w:name w:val="markedcontent"/>
    <w:basedOn w:val="Absatz-Standardschriftart"/>
    <w:rsid w:val="0025020F"/>
  </w:style>
  <w:style w:type="character" w:styleId="NichtaufgelsteErwhnung">
    <w:name w:val="Unresolved Mention"/>
    <w:basedOn w:val="Absatz-Standardschriftart"/>
    <w:uiPriority w:val="99"/>
    <w:semiHidden/>
    <w:unhideWhenUsed/>
    <w:rsid w:val="0082359B"/>
    <w:rPr>
      <w:color w:val="605E5C"/>
      <w:shd w:val="clear" w:color="auto" w:fill="E1DFDD"/>
    </w:rPr>
  </w:style>
  <w:style w:type="character" w:customStyle="1" w:styleId="KeinLeerraumZchn">
    <w:name w:val="Kein Leerraum Zchn"/>
    <w:basedOn w:val="Absatz-Standardschriftart"/>
    <w:link w:val="KeinLeerraum"/>
    <w:uiPriority w:val="1"/>
    <w:rsid w:val="00B55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ecc8szpk" TargetMode="Externa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geogebra.org/m/nufurrda"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3.png"/><Relationship Id="rId1" Type="http://schemas.openxmlformats.org/officeDocument/2006/relationships/hyperlink" Target="https://www.funthink.eu/default-title/advisory-board"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Words>
  <Characters>3898</Characters>
  <Application>Microsoft Office Word</Application>
  <DocSecurity>0</DocSecurity>
  <Lines>649</Lines>
  <Paragraphs>198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docId:C9E37B67469E6322A507EC2934E50683</cp:keywords>
  <dc:description/>
  <cp:lastModifiedBy>Frey, Kerstin</cp:lastModifiedBy>
  <cp:revision>3</cp:revision>
  <dcterms:created xsi:type="dcterms:W3CDTF">2023-09-28T18:31:00Z</dcterms:created>
  <dcterms:modified xsi:type="dcterms:W3CDTF">2023-09-28T19:08:00Z</dcterms:modified>
</cp:coreProperties>
</file>