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6CCFF"/>
        <w:tblLook w:val="04A0" w:firstRow="1" w:lastRow="0" w:firstColumn="1" w:lastColumn="0" w:noHBand="0" w:noVBand="1"/>
      </w:tblPr>
      <w:tblGrid>
        <w:gridCol w:w="9016"/>
      </w:tblGrid>
      <w:tr w:rsidR="003B1F4E" w:rsidRPr="00C51153">
        <w:tc>
          <w:tcPr>
            <w:tcW w:w="9016" w:type="dxa"/>
            <w:shd w:val="clear" w:color="auto" w:fill="299AF5"/>
          </w:tcPr>
          <w:p w:rsidR="00413E69" w:rsidRPr="00C51153" w:rsidRDefault="005E0E9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en-US"/>
              </w:rPr>
              <w:t>Przewodnik</w:t>
            </w:r>
            <w:proofErr w:type="spellEnd"/>
            <w:r w:rsidRPr="00C51153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en-US"/>
              </w:rPr>
              <w:t>dla</w:t>
            </w:r>
            <w:proofErr w:type="spellEnd"/>
            <w:r w:rsidRPr="00C51153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en-US"/>
              </w:rPr>
              <w:t>nauczycieli</w:t>
            </w:r>
            <w:proofErr w:type="spellEnd"/>
          </w:p>
        </w:tc>
      </w:tr>
    </w:tbl>
    <w:p w:rsidR="003B1F4E" w:rsidRPr="00C51153" w:rsidRDefault="003B1F4E">
      <w:pPr>
        <w:rPr>
          <w:rFonts w:ascii="Arial" w:hAnsi="Arial" w:cs="Arial"/>
          <w:lang w:val="en-US"/>
        </w:rPr>
      </w:pPr>
    </w:p>
    <w:tbl>
      <w:tblPr>
        <w:tblStyle w:val="Tabela-Siatka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2547"/>
        <w:gridCol w:w="2410"/>
        <w:gridCol w:w="1258"/>
        <w:gridCol w:w="1400"/>
        <w:gridCol w:w="1401"/>
      </w:tblGrid>
      <w:tr w:rsidR="003B1F4E" w:rsidRPr="00C51153">
        <w:tc>
          <w:tcPr>
            <w:tcW w:w="2547" w:type="dxa"/>
            <w:tcBorders>
              <w:top w:val="single" w:sz="12" w:space="0" w:color="FFC000" w:themeColor="accent4"/>
              <w:left w:val="single" w:sz="4" w:space="0" w:color="FFB800"/>
              <w:right w:val="single" w:sz="4" w:space="0" w:color="FFB800"/>
            </w:tcBorders>
          </w:tcPr>
          <w:p w:rsidR="00413E69" w:rsidRPr="00C51153" w:rsidRDefault="00F92D92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Moduł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469" w:type="dxa"/>
            <w:gridSpan w:val="4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</w:tcBorders>
          </w:tcPr>
          <w:p w:rsidR="00413E69" w:rsidRPr="00C51153" w:rsidRDefault="00F92D92">
            <w:pPr>
              <w:rPr>
                <w:rFonts w:ascii="Arial" w:hAnsi="Arial" w:cs="Arial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lang w:val="en-US"/>
              </w:rPr>
              <w:t>Temperatura</w:t>
            </w:r>
            <w:proofErr w:type="spellEnd"/>
          </w:p>
        </w:tc>
      </w:tr>
      <w:tr w:rsidR="003B1F4E" w:rsidRPr="00C51153">
        <w:tc>
          <w:tcPr>
            <w:tcW w:w="2547" w:type="dxa"/>
            <w:tcBorders>
              <w:left w:val="single" w:sz="4" w:space="0" w:color="FFB800"/>
              <w:right w:val="single" w:sz="4" w:space="0" w:color="FFB800"/>
            </w:tcBorders>
          </w:tcPr>
          <w:p w:rsidR="00413E69" w:rsidRPr="00C51153" w:rsidRDefault="00F92D92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Godziny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nauczania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469" w:type="dxa"/>
            <w:gridSpan w:val="4"/>
            <w:tcBorders>
              <w:top w:val="single" w:sz="4" w:space="0" w:color="FFB800"/>
              <w:left w:val="single" w:sz="4" w:space="0" w:color="FFB800"/>
              <w:bottom w:val="single" w:sz="4" w:space="0" w:color="FFB800"/>
            </w:tcBorders>
          </w:tcPr>
          <w:p w:rsidR="00413E69" w:rsidRPr="00C51153" w:rsidRDefault="00F92D92">
            <w:pPr>
              <w:rPr>
                <w:rFonts w:ascii="Arial" w:hAnsi="Arial" w:cs="Arial"/>
                <w:lang w:val="en-US"/>
              </w:rPr>
            </w:pPr>
            <w:r w:rsidRPr="00C51153">
              <w:rPr>
                <w:rFonts w:ascii="Arial" w:hAnsi="Arial" w:cs="Arial"/>
                <w:lang w:val="en-US"/>
              </w:rPr>
              <w:t xml:space="preserve">60 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minut</w:t>
            </w:r>
            <w:proofErr w:type="spellEnd"/>
          </w:p>
        </w:tc>
      </w:tr>
      <w:tr w:rsidR="003B1F4E" w:rsidRPr="00C51153">
        <w:tc>
          <w:tcPr>
            <w:tcW w:w="2547" w:type="dxa"/>
            <w:tcBorders>
              <w:left w:val="single" w:sz="4" w:space="0" w:color="FFB800"/>
              <w:right w:val="single" w:sz="4" w:space="0" w:color="FFB800"/>
            </w:tcBorders>
          </w:tcPr>
          <w:p w:rsidR="00413E69" w:rsidRPr="00C51153" w:rsidRDefault="005A242C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Poziom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klasy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469" w:type="dxa"/>
            <w:gridSpan w:val="4"/>
            <w:tcBorders>
              <w:top w:val="single" w:sz="4" w:space="0" w:color="FFB800"/>
              <w:left w:val="single" w:sz="4" w:space="0" w:color="FFB800"/>
              <w:bottom w:val="single" w:sz="4" w:space="0" w:color="FFB800"/>
            </w:tcBorders>
          </w:tcPr>
          <w:p w:rsidR="00413E69" w:rsidRPr="00C51153" w:rsidRDefault="00F92D92">
            <w:pPr>
              <w:rPr>
                <w:rFonts w:ascii="Arial" w:hAnsi="Arial" w:cs="Arial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Cs/>
                <w:lang w:val="en-US"/>
              </w:rPr>
              <w:t>Klasa</w:t>
            </w:r>
            <w:proofErr w:type="spellEnd"/>
            <w:r w:rsidRPr="00C51153">
              <w:rPr>
                <w:rFonts w:ascii="Arial" w:hAnsi="Arial" w:cs="Arial"/>
                <w:bCs/>
                <w:lang w:val="en-US"/>
              </w:rPr>
              <w:t xml:space="preserve"> 7 </w:t>
            </w:r>
            <w:proofErr w:type="spellStart"/>
            <w:r w:rsidRPr="00C51153">
              <w:rPr>
                <w:rFonts w:ascii="Arial" w:hAnsi="Arial" w:cs="Arial"/>
                <w:bCs/>
                <w:lang w:val="en-US"/>
              </w:rPr>
              <w:t>i</w:t>
            </w:r>
            <w:proofErr w:type="spellEnd"/>
            <w:r w:rsidRPr="00C51153">
              <w:rPr>
                <w:rFonts w:ascii="Arial" w:hAnsi="Arial" w:cs="Arial"/>
                <w:bCs/>
                <w:lang w:val="en-US"/>
              </w:rPr>
              <w:t xml:space="preserve"> 8</w:t>
            </w:r>
          </w:p>
        </w:tc>
      </w:tr>
      <w:tr w:rsidR="003B1F4E" w:rsidRPr="00C51153">
        <w:tc>
          <w:tcPr>
            <w:tcW w:w="2547" w:type="dxa"/>
            <w:tcBorders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</w:tcPr>
          <w:p w:rsidR="00413E69" w:rsidRPr="00C51153" w:rsidRDefault="005E0E98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Krótki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opis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469" w:type="dxa"/>
            <w:gridSpan w:val="4"/>
            <w:tcBorders>
              <w:top w:val="single" w:sz="4" w:space="0" w:color="FFB800"/>
              <w:left w:val="single" w:sz="4" w:space="0" w:color="FFB800"/>
              <w:bottom w:val="single" w:sz="12" w:space="0" w:color="FFC000" w:themeColor="accent4"/>
            </w:tcBorders>
          </w:tcPr>
          <w:p w:rsidR="00413E69" w:rsidRPr="00361A57" w:rsidRDefault="00F92D92" w:rsidP="00361A57">
            <w:pPr>
              <w:tabs>
                <w:tab w:val="left" w:pos="9781"/>
              </w:tabs>
              <w:spacing w:line="276" w:lineRule="auto"/>
              <w:ind w:right="-2"/>
              <w:jc w:val="both"/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bCs/>
                <w:lang w:val="pl-PL"/>
              </w:rPr>
              <w:t xml:space="preserve">W tym module </w:t>
            </w:r>
            <w:r w:rsidRPr="00361A57">
              <w:rPr>
                <w:rFonts w:ascii="Arial" w:hAnsi="Arial" w:cs="Arial"/>
                <w:lang w:val="pl-PL"/>
              </w:rPr>
              <w:t>wprowadzana jest reprezentacja diagramu strzałkowego</w:t>
            </w:r>
            <w:r w:rsidR="00361A57">
              <w:rPr>
                <w:rFonts w:ascii="Arial" w:hAnsi="Arial" w:cs="Arial"/>
                <w:lang w:val="pl-PL"/>
              </w:rPr>
              <w:t xml:space="preserve"> (grafy </w:t>
            </w:r>
            <w:proofErr w:type="spellStart"/>
            <w:r w:rsidR="00361A57">
              <w:rPr>
                <w:rFonts w:ascii="Arial" w:hAnsi="Arial" w:cs="Arial"/>
                <w:lang w:val="pl-PL"/>
              </w:rPr>
              <w:t>Venna</w:t>
            </w:r>
            <w:proofErr w:type="spellEnd"/>
            <w:r w:rsidR="00361A57">
              <w:rPr>
                <w:rFonts w:ascii="Arial" w:hAnsi="Arial" w:cs="Arial"/>
                <w:lang w:val="pl-PL"/>
              </w:rPr>
              <w:t xml:space="preserve"> ze strzałkami)</w:t>
            </w:r>
            <w:r w:rsidRPr="00361A57">
              <w:rPr>
                <w:rFonts w:ascii="Arial" w:hAnsi="Arial" w:cs="Arial"/>
                <w:lang w:val="pl-PL"/>
              </w:rPr>
              <w:t xml:space="preserve">, a </w:t>
            </w:r>
            <w:r w:rsidR="00211AB7" w:rsidRPr="00361A57">
              <w:rPr>
                <w:rFonts w:ascii="Arial" w:hAnsi="Arial" w:cs="Arial"/>
                <w:lang w:val="pl-PL"/>
              </w:rPr>
              <w:t>uczniowie</w:t>
            </w:r>
            <w:r w:rsidRPr="00361A57">
              <w:rPr>
                <w:rFonts w:ascii="Arial" w:hAnsi="Arial" w:cs="Arial"/>
                <w:lang w:val="pl-PL"/>
              </w:rPr>
              <w:t xml:space="preserve"> </w:t>
            </w:r>
            <w:r w:rsidR="00361A57">
              <w:rPr>
                <w:rFonts w:ascii="Arial" w:hAnsi="Arial" w:cs="Arial"/>
                <w:lang w:val="pl-PL"/>
              </w:rPr>
              <w:t>rozwijają</w:t>
            </w:r>
            <w:r w:rsidR="00361A57" w:rsidRPr="00361A57">
              <w:rPr>
                <w:rFonts w:ascii="Arial" w:hAnsi="Arial" w:cs="Arial"/>
                <w:lang w:val="pl-PL"/>
              </w:rPr>
              <w:t xml:space="preserve"> </w:t>
            </w:r>
            <w:r w:rsidR="003E7F86" w:rsidRPr="00361A57">
              <w:rPr>
                <w:rFonts w:ascii="Arial" w:hAnsi="Arial" w:cs="Arial"/>
                <w:lang w:val="pl-PL"/>
              </w:rPr>
              <w:t>swoją wiedzę na temat zmian</w:t>
            </w:r>
            <w:r w:rsidR="00361A57">
              <w:rPr>
                <w:rFonts w:ascii="Arial" w:hAnsi="Arial" w:cs="Arial"/>
                <w:lang w:val="pl-PL"/>
              </w:rPr>
              <w:t>y</w:t>
            </w:r>
            <w:r w:rsidR="003E7F86" w:rsidRPr="00361A57">
              <w:rPr>
                <w:rFonts w:ascii="Arial" w:hAnsi="Arial" w:cs="Arial"/>
                <w:lang w:val="pl-PL"/>
              </w:rPr>
              <w:t xml:space="preserve"> </w:t>
            </w:r>
            <w:r w:rsidRPr="00361A57">
              <w:rPr>
                <w:rFonts w:ascii="Arial" w:hAnsi="Arial" w:cs="Arial"/>
                <w:lang w:val="pl-PL"/>
              </w:rPr>
              <w:t>reprezentac</w:t>
            </w:r>
            <w:r w:rsidR="003E7F86" w:rsidRPr="00361A57">
              <w:rPr>
                <w:rFonts w:ascii="Arial" w:hAnsi="Arial" w:cs="Arial"/>
                <w:lang w:val="pl-PL"/>
              </w:rPr>
              <w:t>ji</w:t>
            </w:r>
            <w:r w:rsidRPr="00361A57">
              <w:rPr>
                <w:rFonts w:ascii="Arial" w:hAnsi="Arial" w:cs="Arial"/>
                <w:lang w:val="pl-PL"/>
              </w:rPr>
              <w:t xml:space="preserve"> pomiędzy tabelą a wykresem. </w:t>
            </w:r>
            <w:r w:rsidR="00211AB7" w:rsidRPr="00361A57">
              <w:rPr>
                <w:rFonts w:ascii="Arial" w:hAnsi="Arial" w:cs="Arial"/>
                <w:lang w:val="pl-PL"/>
              </w:rPr>
              <w:t>Uczniowie</w:t>
            </w:r>
            <w:r w:rsidRPr="00361A57">
              <w:rPr>
                <w:rFonts w:ascii="Arial" w:hAnsi="Arial" w:cs="Arial"/>
                <w:lang w:val="pl-PL"/>
              </w:rPr>
              <w:t xml:space="preserve"> badają</w:t>
            </w:r>
            <w:r w:rsidR="003E7F86" w:rsidRPr="00361A57">
              <w:rPr>
                <w:rFonts w:ascii="Arial" w:hAnsi="Arial" w:cs="Arial"/>
                <w:lang w:val="pl-PL"/>
              </w:rPr>
              <w:t xml:space="preserve"> </w:t>
            </w:r>
            <w:r w:rsidR="00361A57">
              <w:rPr>
                <w:rFonts w:ascii="Arial" w:hAnsi="Arial" w:cs="Arial"/>
                <w:lang w:val="pl-PL"/>
              </w:rPr>
              <w:t>jednoznaczność przyporządkowania</w:t>
            </w:r>
            <w:r w:rsidR="003E7F86" w:rsidRPr="00361A57">
              <w:rPr>
                <w:rFonts w:ascii="Arial" w:hAnsi="Arial" w:cs="Arial"/>
                <w:lang w:val="pl-PL"/>
              </w:rPr>
              <w:t xml:space="preserve"> funkcyjnego </w:t>
            </w:r>
            <w:r w:rsidRPr="00361A57">
              <w:rPr>
                <w:rFonts w:ascii="Arial" w:hAnsi="Arial" w:cs="Arial"/>
                <w:lang w:val="pl-PL"/>
              </w:rPr>
              <w:t xml:space="preserve">na diagramie strzałkowym i reprezentacjach układu współrzędnych oraz </w:t>
            </w:r>
            <w:r w:rsidR="00361A57">
              <w:rPr>
                <w:rFonts w:ascii="Arial" w:hAnsi="Arial" w:cs="Arial"/>
                <w:lang w:val="pl-PL"/>
              </w:rPr>
              <w:t>dokonują zmian</w:t>
            </w:r>
            <w:r w:rsidRPr="00361A57">
              <w:rPr>
                <w:rFonts w:ascii="Arial" w:hAnsi="Arial" w:cs="Arial"/>
                <w:lang w:val="pl-PL"/>
              </w:rPr>
              <w:t xml:space="preserve"> reprezentacj</w:t>
            </w:r>
            <w:r w:rsidR="00361A57">
              <w:rPr>
                <w:rFonts w:ascii="Arial" w:hAnsi="Arial" w:cs="Arial"/>
                <w:lang w:val="pl-PL"/>
              </w:rPr>
              <w:t>i tych samych funkcji</w:t>
            </w:r>
            <w:r w:rsidRPr="00361A57">
              <w:rPr>
                <w:rFonts w:ascii="Arial" w:hAnsi="Arial" w:cs="Arial"/>
                <w:lang w:val="pl-PL"/>
              </w:rPr>
              <w:t>. Korzystając z różnych reprezentacji relacji funkc</w:t>
            </w:r>
            <w:r w:rsidR="003E7F86" w:rsidRPr="00361A57">
              <w:rPr>
                <w:rFonts w:ascii="Arial" w:hAnsi="Arial" w:cs="Arial"/>
                <w:lang w:val="pl-PL"/>
              </w:rPr>
              <w:t>yjnych</w:t>
            </w:r>
            <w:r w:rsidRPr="00361A57">
              <w:rPr>
                <w:rFonts w:ascii="Arial" w:hAnsi="Arial" w:cs="Arial"/>
                <w:lang w:val="pl-PL"/>
              </w:rPr>
              <w:t xml:space="preserve">, uczniowie stają się świadomi ich właściwości i uczą się przełączać między nimi. W ten sposób uczniowie rozróżniają </w:t>
            </w:r>
            <w:r w:rsidR="00361A57">
              <w:rPr>
                <w:rFonts w:ascii="Arial" w:hAnsi="Arial" w:cs="Arial"/>
                <w:lang w:val="pl-PL"/>
              </w:rPr>
              <w:t>przyporządkowanie jednoznaczne i niejednoznaczne</w:t>
            </w:r>
            <w:r w:rsidRPr="00361A57">
              <w:rPr>
                <w:rFonts w:ascii="Arial" w:hAnsi="Arial" w:cs="Arial"/>
                <w:lang w:val="pl-PL"/>
              </w:rPr>
              <w:t>. Aby ułatwić zrozumienie i wdrożenie, dane dotyczące temperatury przedstawiono w uproszczonej formie.</w:t>
            </w:r>
          </w:p>
        </w:tc>
      </w:tr>
      <w:tr w:rsidR="00211AB7" w:rsidRPr="00C51153" w:rsidTr="00456C4D">
        <w:trPr>
          <w:trHeight w:val="69"/>
        </w:trPr>
        <w:tc>
          <w:tcPr>
            <w:tcW w:w="2547" w:type="dxa"/>
            <w:vMerge w:val="restart"/>
            <w:tcBorders>
              <w:top w:val="single" w:sz="12" w:space="0" w:color="FFC000" w:themeColor="accent4"/>
              <w:left w:val="single" w:sz="4" w:space="0" w:color="FFB800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Zasady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projektowania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vAlign w:val="center"/>
          </w:tcPr>
          <w:p w:rsidR="00211AB7" w:rsidRDefault="00211AB7" w:rsidP="00211AB7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Badanie</w:t>
            </w:r>
          </w:p>
        </w:tc>
        <w:tc>
          <w:tcPr>
            <w:tcW w:w="1258" w:type="dxa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3399FF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1" w:type="dxa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</w:tr>
      <w:tr w:rsidR="00211AB7" w:rsidRPr="00C51153" w:rsidTr="00456C4D">
        <w:trPr>
          <w:trHeight w:val="67"/>
        </w:trPr>
        <w:tc>
          <w:tcPr>
            <w:tcW w:w="2547" w:type="dxa"/>
            <w:vMerge/>
            <w:tcBorders>
              <w:left w:val="single" w:sz="4" w:space="0" w:color="FFB800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vAlign w:val="center"/>
          </w:tcPr>
          <w:p w:rsidR="00211AB7" w:rsidRDefault="00211AB7" w:rsidP="00211AB7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Sytuacyjność</w:t>
            </w:r>
          </w:p>
        </w:tc>
        <w:tc>
          <w:tcPr>
            <w:tcW w:w="1258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</w:tr>
      <w:tr w:rsidR="00211AB7" w:rsidRPr="00C51153" w:rsidTr="00456C4D">
        <w:trPr>
          <w:trHeight w:val="67"/>
        </w:trPr>
        <w:tc>
          <w:tcPr>
            <w:tcW w:w="2547" w:type="dxa"/>
            <w:vMerge/>
            <w:tcBorders>
              <w:left w:val="single" w:sz="4" w:space="0" w:color="FFB800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vAlign w:val="center"/>
          </w:tcPr>
          <w:p w:rsidR="00211AB7" w:rsidRDefault="003E7F86" w:rsidP="00211AB7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Narzędzia</w:t>
            </w:r>
            <w:r w:rsidR="00211A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cyfrowe</w:t>
            </w:r>
          </w:p>
        </w:tc>
        <w:tc>
          <w:tcPr>
            <w:tcW w:w="1258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FFB800"/>
              <w:left w:val="single" w:sz="4" w:space="0" w:color="FFB800"/>
              <w:bottom w:val="single" w:sz="4" w:space="0" w:color="FFB800"/>
              <w:right w:val="single" w:sz="4" w:space="0" w:color="FFB800"/>
            </w:tcBorders>
            <w:shd w:val="clear" w:color="auto" w:fill="auto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</w:tr>
      <w:tr w:rsidR="00211AB7" w:rsidRPr="00C51153" w:rsidTr="00456C4D">
        <w:trPr>
          <w:trHeight w:val="67"/>
        </w:trPr>
        <w:tc>
          <w:tcPr>
            <w:tcW w:w="2547" w:type="dxa"/>
            <w:vMerge/>
            <w:tcBorders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B800"/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  <w:vAlign w:val="center"/>
          </w:tcPr>
          <w:p w:rsidR="00211AB7" w:rsidRDefault="00211AB7" w:rsidP="00211AB7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Ucieleśnienie</w:t>
            </w:r>
          </w:p>
        </w:tc>
        <w:tc>
          <w:tcPr>
            <w:tcW w:w="1258" w:type="dxa"/>
            <w:tcBorders>
              <w:top w:val="single" w:sz="4" w:space="0" w:color="FFB800"/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FFB800"/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FFB800"/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</w:tr>
      <w:tr w:rsidR="00211AB7" w:rsidRPr="00C51153" w:rsidTr="004B42B4">
        <w:trPr>
          <w:trHeight w:val="217"/>
        </w:trPr>
        <w:tc>
          <w:tcPr>
            <w:tcW w:w="2547" w:type="dxa"/>
            <w:vMerge w:val="restart"/>
            <w:tcBorders>
              <w:top w:val="single" w:sz="12" w:space="0" w:color="FFC000" w:themeColor="accent4"/>
              <w:left w:val="single" w:sz="4" w:space="0" w:color="FFB800"/>
              <w:right w:val="single" w:sz="4" w:space="0" w:color="FFB800"/>
            </w:tcBorders>
          </w:tcPr>
          <w:p w:rsidR="00211AB7" w:rsidRPr="00C51153" w:rsidRDefault="00211AB7" w:rsidP="003E7F8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Myślenie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12" w:space="0" w:color="FFC000" w:themeColor="accent4"/>
              <w:left w:val="single" w:sz="4" w:space="0" w:color="FFB800"/>
              <w:bottom w:val="single" w:sz="4" w:space="0" w:color="FFB800"/>
            </w:tcBorders>
            <w:vAlign w:val="center"/>
          </w:tcPr>
          <w:p w:rsidR="00211AB7" w:rsidRDefault="00211AB7" w:rsidP="00211AB7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Wejście – Wyjście</w:t>
            </w:r>
          </w:p>
        </w:tc>
        <w:tc>
          <w:tcPr>
            <w:tcW w:w="1258" w:type="dxa"/>
            <w:tcBorders>
              <w:top w:val="single" w:sz="12" w:space="0" w:color="FFC000" w:themeColor="accent4"/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single" w:sz="12" w:space="0" w:color="FFC000" w:themeColor="accent4"/>
              <w:right w:val="single" w:sz="4" w:space="0" w:color="FFB800"/>
            </w:tcBorders>
            <w:shd w:val="clear" w:color="auto" w:fill="auto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1" w:type="dxa"/>
            <w:tcBorders>
              <w:top w:val="single" w:sz="12" w:space="0" w:color="FFC000" w:themeColor="accent4"/>
              <w:right w:val="single" w:sz="4" w:space="0" w:color="FFB800"/>
            </w:tcBorders>
            <w:shd w:val="clear" w:color="auto" w:fill="auto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</w:tr>
      <w:tr w:rsidR="00211AB7" w:rsidRPr="00C51153" w:rsidTr="004B42B4">
        <w:trPr>
          <w:trHeight w:val="270"/>
        </w:trPr>
        <w:tc>
          <w:tcPr>
            <w:tcW w:w="2547" w:type="dxa"/>
            <w:vMerge/>
            <w:tcBorders>
              <w:left w:val="single" w:sz="4" w:space="0" w:color="FFB800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B800"/>
              <w:left w:val="single" w:sz="4" w:space="0" w:color="FFB800"/>
            </w:tcBorders>
            <w:vAlign w:val="center"/>
          </w:tcPr>
          <w:p w:rsidR="00211AB7" w:rsidRDefault="00211AB7" w:rsidP="00211AB7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Współzmienność</w:t>
            </w:r>
          </w:p>
        </w:tc>
        <w:tc>
          <w:tcPr>
            <w:tcW w:w="1258" w:type="dxa"/>
            <w:tcBorders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1" w:type="dxa"/>
            <w:tcBorders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</w:tr>
      <w:tr w:rsidR="00211AB7" w:rsidRPr="00C51153" w:rsidTr="004B42B4">
        <w:trPr>
          <w:trHeight w:val="270"/>
        </w:trPr>
        <w:tc>
          <w:tcPr>
            <w:tcW w:w="2547" w:type="dxa"/>
            <w:vMerge/>
            <w:tcBorders>
              <w:left w:val="single" w:sz="4" w:space="0" w:color="FFB800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FFB800"/>
            </w:tcBorders>
            <w:vAlign w:val="center"/>
          </w:tcPr>
          <w:p w:rsidR="00211AB7" w:rsidRDefault="00211AB7" w:rsidP="00211AB7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Przyporządkowanie</w:t>
            </w:r>
          </w:p>
        </w:tc>
        <w:tc>
          <w:tcPr>
            <w:tcW w:w="1258" w:type="dxa"/>
            <w:tcBorders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right w:val="single" w:sz="4" w:space="0" w:color="FFB800"/>
            </w:tcBorders>
            <w:shd w:val="clear" w:color="auto" w:fill="3399FF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1" w:type="dxa"/>
            <w:tcBorders>
              <w:right w:val="single" w:sz="4" w:space="0" w:color="FFB800"/>
            </w:tcBorders>
            <w:shd w:val="clear" w:color="auto" w:fill="3399FF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</w:tr>
      <w:tr w:rsidR="00211AB7" w:rsidRPr="00C51153" w:rsidTr="004B42B4">
        <w:trPr>
          <w:trHeight w:val="270"/>
        </w:trPr>
        <w:tc>
          <w:tcPr>
            <w:tcW w:w="2547" w:type="dxa"/>
            <w:vMerge/>
            <w:tcBorders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FFB800"/>
              <w:bottom w:val="single" w:sz="12" w:space="0" w:color="FFC000" w:themeColor="accent4"/>
            </w:tcBorders>
            <w:vAlign w:val="center"/>
          </w:tcPr>
          <w:p w:rsidR="00211AB7" w:rsidRDefault="00211AB7" w:rsidP="00211AB7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Obiekt</w:t>
            </w:r>
          </w:p>
        </w:tc>
        <w:tc>
          <w:tcPr>
            <w:tcW w:w="1258" w:type="dxa"/>
            <w:tcBorders>
              <w:bottom w:val="single" w:sz="12" w:space="0" w:color="FFC000" w:themeColor="accent4"/>
              <w:right w:val="single" w:sz="4" w:space="0" w:color="FFB800"/>
            </w:tcBorders>
            <w:shd w:val="clear" w:color="auto" w:fill="299AF5"/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bottom w:val="single" w:sz="12" w:space="0" w:color="FFC000" w:themeColor="accent4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1" w:type="dxa"/>
            <w:tcBorders>
              <w:bottom w:val="single" w:sz="12" w:space="0" w:color="FFC000" w:themeColor="accent4"/>
              <w:right w:val="single" w:sz="4" w:space="0" w:color="FFB800"/>
            </w:tcBorders>
          </w:tcPr>
          <w:p w:rsidR="00211AB7" w:rsidRPr="00C51153" w:rsidRDefault="00211AB7" w:rsidP="00211AB7">
            <w:pPr>
              <w:rPr>
                <w:rFonts w:ascii="Arial" w:hAnsi="Arial" w:cs="Arial"/>
                <w:lang w:val="en-US"/>
              </w:rPr>
            </w:pPr>
          </w:p>
        </w:tc>
      </w:tr>
      <w:tr w:rsidR="003B1F4E" w:rsidRPr="00C51153">
        <w:tc>
          <w:tcPr>
            <w:tcW w:w="2547" w:type="dxa"/>
            <w:tcBorders>
              <w:top w:val="single" w:sz="12" w:space="0" w:color="FFC000" w:themeColor="accent4"/>
              <w:left w:val="single" w:sz="4" w:space="0" w:color="FFB800"/>
              <w:bottom w:val="single" w:sz="12" w:space="0" w:color="FFC000" w:themeColor="accent4"/>
              <w:right w:val="single" w:sz="4" w:space="0" w:color="FFB800"/>
            </w:tcBorders>
          </w:tcPr>
          <w:p w:rsidR="00413E69" w:rsidRPr="00C51153" w:rsidRDefault="00F92D92" w:rsidP="003E7F8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lang w:val="en-US"/>
              </w:rPr>
              <w:t>Cele</w:t>
            </w:r>
            <w:proofErr w:type="spellEnd"/>
            <w:r w:rsidRPr="00C51153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469" w:type="dxa"/>
            <w:gridSpan w:val="4"/>
            <w:tcBorders>
              <w:top w:val="single" w:sz="12" w:space="0" w:color="FFC000" w:themeColor="accent4"/>
              <w:left w:val="single" w:sz="4" w:space="0" w:color="FFB800"/>
              <w:bottom w:val="single" w:sz="12" w:space="0" w:color="FFC000" w:themeColor="accent4"/>
            </w:tcBorders>
          </w:tcPr>
          <w:p w:rsidR="00413E69" w:rsidRPr="00361A57" w:rsidRDefault="00F92D9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 xml:space="preserve">Wprowadzenie funkcji jako </w:t>
            </w:r>
            <w:r w:rsidR="00361A57">
              <w:rPr>
                <w:rFonts w:ascii="Arial" w:hAnsi="Arial" w:cs="Arial"/>
                <w:lang w:val="pl-PL"/>
              </w:rPr>
              <w:t>jednoznacznego</w:t>
            </w:r>
            <w:r w:rsidR="00361A57" w:rsidRPr="00361A57">
              <w:rPr>
                <w:rFonts w:ascii="Arial" w:hAnsi="Arial" w:cs="Arial"/>
                <w:lang w:val="pl-PL"/>
              </w:rPr>
              <w:t xml:space="preserve"> </w:t>
            </w:r>
            <w:r w:rsidR="00361A57">
              <w:rPr>
                <w:rFonts w:ascii="Arial" w:hAnsi="Arial" w:cs="Arial"/>
                <w:lang w:val="pl-PL"/>
              </w:rPr>
              <w:t>przyporządkowania</w:t>
            </w:r>
            <w:r w:rsidRPr="00361A57">
              <w:rPr>
                <w:rFonts w:ascii="Arial" w:hAnsi="Arial" w:cs="Arial"/>
                <w:lang w:val="pl-PL"/>
              </w:rPr>
              <w:t>.</w:t>
            </w:r>
          </w:p>
          <w:p w:rsidR="00413E69" w:rsidRPr="00361A57" w:rsidRDefault="00F92D9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Rozpozna</w:t>
            </w:r>
            <w:r w:rsidR="00361A57">
              <w:rPr>
                <w:rFonts w:ascii="Arial" w:hAnsi="Arial" w:cs="Arial"/>
                <w:lang w:val="pl-PL"/>
              </w:rPr>
              <w:t>wanie</w:t>
            </w:r>
            <w:r w:rsidRPr="00361A57">
              <w:rPr>
                <w:rFonts w:ascii="Arial" w:hAnsi="Arial" w:cs="Arial"/>
                <w:lang w:val="pl-PL"/>
              </w:rPr>
              <w:t xml:space="preserve"> funkcj</w:t>
            </w:r>
            <w:r w:rsidR="00361A57">
              <w:rPr>
                <w:rFonts w:ascii="Arial" w:hAnsi="Arial" w:cs="Arial"/>
                <w:lang w:val="pl-PL"/>
              </w:rPr>
              <w:t>i</w:t>
            </w:r>
            <w:r w:rsidRPr="00361A57">
              <w:rPr>
                <w:rFonts w:ascii="Arial" w:hAnsi="Arial" w:cs="Arial"/>
                <w:lang w:val="pl-PL"/>
              </w:rPr>
              <w:t xml:space="preserve"> w różnych formach reprezentacji.</w:t>
            </w:r>
          </w:p>
          <w:p w:rsidR="00413E69" w:rsidRPr="00361A57" w:rsidRDefault="00361A57" w:rsidP="00361A5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Spraw</w:t>
            </w:r>
            <w:r>
              <w:rPr>
                <w:rFonts w:ascii="Arial" w:hAnsi="Arial" w:cs="Arial"/>
                <w:lang w:val="pl-PL"/>
              </w:rPr>
              <w:t>dzanie</w:t>
            </w:r>
            <w:r w:rsidR="00F92D92" w:rsidRPr="00361A57">
              <w:rPr>
                <w:rFonts w:ascii="Arial" w:hAnsi="Arial" w:cs="Arial"/>
                <w:lang w:val="pl-PL"/>
              </w:rPr>
              <w:t xml:space="preserve">, czy sytuacja/reprezentacja </w:t>
            </w:r>
            <w:r>
              <w:rPr>
                <w:rFonts w:ascii="Arial" w:hAnsi="Arial" w:cs="Arial"/>
                <w:lang w:val="pl-PL"/>
              </w:rPr>
              <w:t>jest relacją</w:t>
            </w:r>
            <w:r w:rsidR="00F92D92" w:rsidRPr="00361A57">
              <w:rPr>
                <w:rFonts w:ascii="Arial" w:hAnsi="Arial" w:cs="Arial"/>
                <w:lang w:val="pl-PL"/>
              </w:rPr>
              <w:t xml:space="preserve"> funk</w:t>
            </w:r>
            <w:r w:rsidR="003E7F86" w:rsidRPr="00361A57">
              <w:rPr>
                <w:rFonts w:ascii="Arial" w:hAnsi="Arial" w:cs="Arial"/>
                <w:lang w:val="pl-PL"/>
              </w:rPr>
              <w:t>cyjn</w:t>
            </w:r>
            <w:r>
              <w:rPr>
                <w:rFonts w:ascii="Arial" w:hAnsi="Arial" w:cs="Arial"/>
                <w:lang w:val="pl-PL"/>
              </w:rPr>
              <w:t>ą</w:t>
            </w:r>
            <w:r w:rsidR="00F92D92" w:rsidRPr="00361A57">
              <w:rPr>
                <w:rFonts w:ascii="Arial" w:hAnsi="Arial" w:cs="Arial"/>
                <w:lang w:val="pl-PL"/>
              </w:rPr>
              <w:t>, czy nie.</w:t>
            </w:r>
          </w:p>
        </w:tc>
      </w:tr>
    </w:tbl>
    <w:p w:rsidR="003B1F4E" w:rsidRPr="00361A57" w:rsidRDefault="003B1F4E" w:rsidP="00CA04D5">
      <w:pPr>
        <w:rPr>
          <w:rFonts w:ascii="Arial" w:hAnsi="Arial" w:cs="Arial"/>
          <w:lang w:val="pl-PL"/>
        </w:rPr>
      </w:pPr>
    </w:p>
    <w:p w:rsidR="00413E69" w:rsidRPr="00C51153" w:rsidRDefault="005E0E98">
      <w:pPr>
        <w:spacing w:after="120" w:line="276" w:lineRule="auto"/>
        <w:rPr>
          <w:rFonts w:ascii="Arial" w:hAnsi="Arial" w:cs="Arial"/>
          <w:bCs/>
          <w:u w:val="single"/>
          <w:lang w:val="en-US"/>
        </w:rPr>
      </w:pPr>
      <w:bookmarkStart w:id="0" w:name="_Hlk101186388"/>
      <w:proofErr w:type="spellStart"/>
      <w:r w:rsidRPr="00C51153">
        <w:rPr>
          <w:rFonts w:ascii="Arial" w:hAnsi="Arial" w:cs="Arial"/>
          <w:bCs/>
          <w:u w:val="single"/>
          <w:lang w:val="en-US"/>
        </w:rPr>
        <w:t>Informacje</w:t>
      </w:r>
      <w:proofErr w:type="spellEnd"/>
      <w:r w:rsidRPr="00C51153">
        <w:rPr>
          <w:rFonts w:ascii="Arial" w:hAnsi="Arial" w:cs="Arial"/>
          <w:bCs/>
          <w:u w:val="single"/>
          <w:lang w:val="en-US"/>
        </w:rPr>
        <w:t xml:space="preserve"> do </w:t>
      </w:r>
      <w:proofErr w:type="spellStart"/>
      <w:r w:rsidRPr="00C51153">
        <w:rPr>
          <w:rFonts w:ascii="Arial" w:hAnsi="Arial" w:cs="Arial"/>
          <w:bCs/>
          <w:u w:val="single"/>
          <w:lang w:val="en-US"/>
        </w:rPr>
        <w:t>stosowania</w:t>
      </w:r>
      <w:proofErr w:type="spellEnd"/>
      <w:r w:rsidRPr="00C51153">
        <w:rPr>
          <w:rFonts w:ascii="Arial" w:hAnsi="Arial" w:cs="Arial"/>
          <w:bCs/>
          <w:u w:val="single"/>
          <w:lang w:val="en-US"/>
        </w:rPr>
        <w:t>:</w:t>
      </w:r>
    </w:p>
    <w:bookmarkEnd w:id="0"/>
    <w:p w:rsidR="00413E69" w:rsidRPr="00C51153" w:rsidRDefault="00F92D92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lang w:val="en-US"/>
        </w:rPr>
      </w:pPr>
      <w:r w:rsidRPr="00C51153">
        <w:rPr>
          <w:rFonts w:ascii="Arial" w:hAnsi="Arial" w:cs="Arial"/>
          <w:lang w:val="en-US"/>
        </w:rPr>
        <w:t>Link: https://www.geogebra.org/m/uka5kz4c</w:t>
      </w:r>
    </w:p>
    <w:p w:rsidR="00413E69" w:rsidRPr="00361A57" w:rsidRDefault="003E7F86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lang w:val="pl-PL"/>
        </w:rPr>
      </w:pPr>
      <w:r w:rsidRPr="00361A57">
        <w:rPr>
          <w:rFonts w:ascii="Arial" w:hAnsi="Arial" w:cs="Arial"/>
          <w:lang w:val="pl-PL"/>
        </w:rPr>
        <w:t>Uczniowie</w:t>
      </w:r>
      <w:r w:rsidR="00F92D92" w:rsidRPr="00361A57">
        <w:rPr>
          <w:rFonts w:ascii="Arial" w:hAnsi="Arial" w:cs="Arial"/>
          <w:lang w:val="pl-PL"/>
        </w:rPr>
        <w:t xml:space="preserve"> mogą uzyskać dostęp do odpowiedniego apletu </w:t>
      </w:r>
      <w:proofErr w:type="spellStart"/>
      <w:r w:rsidR="00F92D92" w:rsidRPr="00361A57">
        <w:rPr>
          <w:rFonts w:ascii="Arial" w:hAnsi="Arial" w:cs="Arial"/>
          <w:lang w:val="pl-PL"/>
        </w:rPr>
        <w:t>GeoGebra</w:t>
      </w:r>
      <w:proofErr w:type="spellEnd"/>
      <w:r w:rsidR="00F92D92" w:rsidRPr="00361A57">
        <w:rPr>
          <w:rFonts w:ascii="Arial" w:hAnsi="Arial" w:cs="Arial"/>
          <w:lang w:val="pl-PL"/>
        </w:rPr>
        <w:t xml:space="preserve"> poprzez zeskanowanie/sfotografowanie kodu QR w prezentacji PowerPoint oraz w broszurze badacza (ulotka dla ucznia).</w:t>
      </w:r>
    </w:p>
    <w:p w:rsidR="00413E69" w:rsidRPr="00C51153" w:rsidRDefault="005E0E98">
      <w:pPr>
        <w:spacing w:after="120" w:line="276" w:lineRule="auto"/>
        <w:rPr>
          <w:rFonts w:ascii="Arial" w:hAnsi="Arial" w:cs="Arial"/>
          <w:bCs/>
          <w:u w:val="single"/>
          <w:lang w:val="en-US"/>
        </w:rPr>
      </w:pPr>
      <w:proofErr w:type="spellStart"/>
      <w:r w:rsidRPr="00C51153">
        <w:rPr>
          <w:rFonts w:ascii="Arial" w:hAnsi="Arial" w:cs="Arial"/>
          <w:bCs/>
          <w:u w:val="single"/>
          <w:lang w:val="en-US"/>
        </w:rPr>
        <w:t>Bibliografia</w:t>
      </w:r>
      <w:proofErr w:type="spellEnd"/>
      <w:r w:rsidRPr="00C51153">
        <w:rPr>
          <w:rFonts w:ascii="Arial" w:hAnsi="Arial" w:cs="Arial"/>
          <w:bCs/>
          <w:u w:val="single"/>
          <w:lang w:val="en-US"/>
        </w:rPr>
        <w:t>:</w:t>
      </w:r>
    </w:p>
    <w:p w:rsidR="00413E69" w:rsidRPr="00361A57" w:rsidRDefault="00F92D92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lang w:val="pl-PL"/>
        </w:rPr>
      </w:pPr>
      <w:r w:rsidRPr="00361A57">
        <w:rPr>
          <w:rFonts w:ascii="Arial" w:hAnsi="Arial" w:cs="Arial"/>
          <w:lang w:val="pl-PL"/>
        </w:rPr>
        <w:t xml:space="preserve">Źródło danych o temperaturze: https://www.wetter2.com/europe/germany/baden-wurttemberg/stuttgart?page=past-weather#day=2&amp;month=2 </w:t>
      </w:r>
      <w:bookmarkStart w:id="1" w:name="_GoBack"/>
      <w:bookmarkEnd w:id="1"/>
      <w:r w:rsidRPr="00361A57">
        <w:rPr>
          <w:rFonts w:ascii="Arial" w:hAnsi="Arial" w:cs="Arial"/>
          <w:lang w:val="pl-PL"/>
        </w:rPr>
        <w:t>(25.03.2022)</w:t>
      </w:r>
    </w:p>
    <w:p w:rsidR="00413E69" w:rsidRPr="00361A57" w:rsidRDefault="00F92D92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lang w:val="pl-PL"/>
        </w:rPr>
      </w:pPr>
      <w:r w:rsidRPr="00361A57">
        <w:rPr>
          <w:rFonts w:ascii="Arial" w:hAnsi="Arial" w:cs="Arial"/>
          <w:lang w:val="pl-PL"/>
        </w:rPr>
        <w:t xml:space="preserve">Zadanie badacza </w:t>
      </w:r>
      <w:proofErr w:type="spellStart"/>
      <w:r w:rsidRPr="00361A57">
        <w:rPr>
          <w:rFonts w:ascii="Arial" w:hAnsi="Arial" w:cs="Arial"/>
          <w:lang w:val="pl-PL"/>
        </w:rPr>
        <w:t>GeoGebra</w:t>
      </w:r>
      <w:proofErr w:type="spellEnd"/>
      <w:r w:rsidRPr="00361A57">
        <w:rPr>
          <w:rFonts w:ascii="Arial" w:hAnsi="Arial" w:cs="Arial"/>
          <w:lang w:val="pl-PL"/>
        </w:rPr>
        <w:t xml:space="preserve"> 1-5: adaptacja z https://www.geogebra.org/m/xgykmjxv (25.03.2022)</w:t>
      </w:r>
    </w:p>
    <w:p w:rsidR="00CA04D5" w:rsidRDefault="00CA04D5">
      <w:pPr>
        <w:rPr>
          <w:rFonts w:ascii="Arial" w:hAnsi="Arial" w:cs="Arial"/>
          <w:b/>
          <w:lang w:val="pl-PL"/>
        </w:rPr>
      </w:pPr>
    </w:p>
    <w:p w:rsidR="00361A57" w:rsidRPr="00361A57" w:rsidRDefault="00361A57">
      <w:pPr>
        <w:rPr>
          <w:rFonts w:ascii="Arial" w:hAnsi="Arial" w:cs="Arial"/>
          <w:b/>
          <w:lang w:val="pl-PL"/>
        </w:rPr>
        <w:sectPr w:rsidR="00361A57" w:rsidRPr="00361A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vertAnchor="text" w:horzAnchor="margin" w:tblpXSpec="center" w:tblpY="75"/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3124"/>
        <w:gridCol w:w="3160"/>
        <w:gridCol w:w="3812"/>
        <w:gridCol w:w="1787"/>
      </w:tblGrid>
      <w:tr w:rsidR="0025020F" w:rsidRPr="00C51153" w:rsidTr="00AC045A">
        <w:trPr>
          <w:trHeight w:val="284"/>
          <w:jc w:val="center"/>
        </w:trPr>
        <w:tc>
          <w:tcPr>
            <w:tcW w:w="139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69" w:rsidRPr="00361A57" w:rsidRDefault="00D81A0B">
            <w:pPr>
              <w:ind w:left="317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</w:pPr>
            <w:r w:rsidRPr="00361A57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lastRenderedPageBreak/>
              <w:t>Scenariusz lekcji</w:t>
            </w:r>
            <w:r w:rsidR="005A242C" w:rsidRPr="00361A57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 xml:space="preserve"> </w:t>
            </w:r>
            <w:r w:rsidR="00F92D92" w:rsidRPr="00361A57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dla modułu „Temperatura”.</w:t>
            </w:r>
          </w:p>
        </w:tc>
      </w:tr>
      <w:tr w:rsidR="0025020F" w:rsidRPr="00C51153" w:rsidTr="00AC045A">
        <w:trPr>
          <w:jc w:val="center"/>
        </w:trPr>
        <w:tc>
          <w:tcPr>
            <w:tcW w:w="139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020F" w:rsidRPr="00361A57" w:rsidRDefault="0025020F" w:rsidP="00841B42">
            <w:pPr>
              <w:ind w:left="317"/>
              <w:rPr>
                <w:rFonts w:ascii="Arial" w:hAnsi="Arial" w:cs="Arial"/>
                <w:lang w:val="pl-PL"/>
              </w:rPr>
            </w:pPr>
          </w:p>
        </w:tc>
      </w:tr>
      <w:tr w:rsidR="00AC045A" w:rsidRPr="00C51153" w:rsidTr="00AC045A">
        <w:trPr>
          <w:jc w:val="center"/>
        </w:trPr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413E69" w:rsidRPr="00C51153" w:rsidRDefault="005A242C">
            <w:pPr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Sekcja</w:t>
            </w:r>
            <w:proofErr w:type="spellEnd"/>
          </w:p>
        </w:tc>
        <w:tc>
          <w:tcPr>
            <w:tcW w:w="3124" w:type="dxa"/>
            <w:shd w:val="clear" w:color="auto" w:fill="F2F2F2" w:themeFill="background1" w:themeFillShade="F2"/>
            <w:vAlign w:val="center"/>
          </w:tcPr>
          <w:p w:rsidR="00413E69" w:rsidRPr="00C51153" w:rsidRDefault="00F92D92">
            <w:pPr>
              <w:ind w:left="-12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Nauczyciel</w:t>
            </w:r>
            <w:proofErr w:type="spellEnd"/>
          </w:p>
        </w:tc>
        <w:tc>
          <w:tcPr>
            <w:tcW w:w="3160" w:type="dxa"/>
            <w:shd w:val="clear" w:color="auto" w:fill="F2F2F2" w:themeFill="background1" w:themeFillShade="F2"/>
            <w:vAlign w:val="center"/>
          </w:tcPr>
          <w:p w:rsidR="00413E69" w:rsidRPr="00C51153" w:rsidRDefault="00D81A0B">
            <w:pPr>
              <w:ind w:left="-12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Uczniowie</w:t>
            </w:r>
            <w:proofErr w:type="spellEnd"/>
          </w:p>
        </w:tc>
        <w:tc>
          <w:tcPr>
            <w:tcW w:w="3812" w:type="dxa"/>
            <w:shd w:val="clear" w:color="auto" w:fill="F2F2F2" w:themeFill="background1" w:themeFillShade="F2"/>
            <w:vAlign w:val="center"/>
          </w:tcPr>
          <w:p w:rsidR="00413E69" w:rsidRPr="00C51153" w:rsidRDefault="00F92D92">
            <w:pPr>
              <w:ind w:left="-12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bCs/>
                <w:lang w:val="en-US"/>
              </w:rPr>
              <w:t>Komentarz</w:t>
            </w:r>
            <w:proofErr w:type="spellEnd"/>
            <w:r w:rsidRPr="00C5115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b/>
                <w:bCs/>
                <w:lang w:val="en-US"/>
              </w:rPr>
              <w:t>dydaktyczno-metodyczny</w:t>
            </w:r>
            <w:proofErr w:type="spellEnd"/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413E69" w:rsidRPr="00C51153" w:rsidRDefault="005A24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Wymagany</w:t>
            </w:r>
            <w:proofErr w:type="spellEnd"/>
            <w:r w:rsidRPr="00C511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materiał</w:t>
            </w:r>
            <w:proofErr w:type="spellEnd"/>
          </w:p>
        </w:tc>
      </w:tr>
      <w:tr w:rsidR="00AC045A" w:rsidRPr="00C51153" w:rsidTr="00AC045A">
        <w:trPr>
          <w:jc w:val="center"/>
        </w:trPr>
        <w:tc>
          <w:tcPr>
            <w:tcW w:w="2075" w:type="dxa"/>
          </w:tcPr>
          <w:p w:rsidR="0025020F" w:rsidRPr="00C51153" w:rsidRDefault="0025020F" w:rsidP="00841B4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413E69" w:rsidRPr="00C51153" w:rsidRDefault="005A242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bCs/>
                <w:lang w:val="en-US"/>
              </w:rPr>
              <w:t>Wstęp</w:t>
            </w:r>
            <w:proofErr w:type="spellEnd"/>
          </w:p>
          <w:p w:rsidR="0025020F" w:rsidRPr="00C51153" w:rsidRDefault="0025020F" w:rsidP="00841B4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13E69" w:rsidRPr="00C51153" w:rsidRDefault="00F92D92">
            <w:pPr>
              <w:jc w:val="center"/>
              <w:rPr>
                <w:rFonts w:ascii="Arial" w:hAnsi="Arial" w:cs="Arial"/>
                <w:lang w:val="en-US"/>
              </w:rPr>
            </w:pPr>
            <w:r w:rsidRPr="00C51153">
              <w:rPr>
                <w:rFonts w:ascii="Arial" w:hAnsi="Arial" w:cs="Arial"/>
                <w:lang w:val="en-US"/>
              </w:rPr>
              <w:t xml:space="preserve">(10 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minut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124" w:type="dxa"/>
          </w:tcPr>
          <w:p w:rsidR="00413E69" w:rsidRPr="00361A57" w:rsidRDefault="00F92D92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Nauczyciel pokazuje wykres rzeczywistego trendu temperatury i zadaje pytania dotyczące zmian temperatury w ciągu dnia.</w:t>
            </w:r>
          </w:p>
          <w:p w:rsidR="0025020F" w:rsidRPr="00361A57" w:rsidRDefault="0025020F" w:rsidP="00841B42">
            <w:pPr>
              <w:rPr>
                <w:rFonts w:ascii="Arial" w:hAnsi="Arial" w:cs="Arial"/>
                <w:lang w:val="pl-PL"/>
              </w:rPr>
            </w:pPr>
          </w:p>
          <w:p w:rsidR="00413E69" w:rsidRPr="00C51153" w:rsidRDefault="00F92D92">
            <w:pPr>
              <w:rPr>
                <w:rFonts w:ascii="Arial" w:hAnsi="Arial" w:cs="Arial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lang w:val="en-US"/>
              </w:rPr>
              <w:t>Inne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pytania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>:</w:t>
            </w:r>
          </w:p>
          <w:p w:rsidR="00413E69" w:rsidRPr="00C51153" w:rsidRDefault="005A242C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 w:rsidRPr="00361A57">
              <w:rPr>
                <w:rFonts w:ascii="Arial" w:hAnsi="Arial" w:cs="Arial"/>
                <w:lang w:val="pl-PL"/>
              </w:rPr>
              <w:t xml:space="preserve">W jakiej porze roku można było mierzyć temperatury? </w:t>
            </w:r>
            <w:r w:rsidRPr="00C5115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luty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2017)</w:t>
            </w:r>
          </w:p>
          <w:p w:rsidR="00413E69" w:rsidRPr="00361A57" w:rsidRDefault="00F92D92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Jaka jest pierwsza wartość, jaka jest druga wartość?</w:t>
            </w:r>
          </w:p>
          <w:p w:rsidR="0025020F" w:rsidRPr="00361A57" w:rsidRDefault="0025020F" w:rsidP="00841B42">
            <w:pPr>
              <w:rPr>
                <w:rFonts w:ascii="Arial" w:hAnsi="Arial" w:cs="Arial"/>
                <w:lang w:val="pl-PL"/>
              </w:rPr>
            </w:pPr>
          </w:p>
          <w:p w:rsidR="00413E69" w:rsidRPr="00361A57" w:rsidRDefault="00F92D92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Następny slajd (3):</w:t>
            </w:r>
          </w:p>
          <w:p w:rsidR="00413E69" w:rsidRPr="00361A57" w:rsidRDefault="00F92D92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 xml:space="preserve">Czym się </w:t>
            </w:r>
            <w:r w:rsidR="003E7F86" w:rsidRPr="00361A57">
              <w:rPr>
                <w:rFonts w:ascii="Arial" w:hAnsi="Arial" w:cs="Arial"/>
                <w:lang w:val="pl-PL"/>
              </w:rPr>
              <w:t>różnią</w:t>
            </w:r>
            <w:r w:rsidRPr="00361A57">
              <w:rPr>
                <w:rFonts w:ascii="Arial" w:hAnsi="Arial" w:cs="Arial"/>
                <w:lang w:val="pl-PL"/>
              </w:rPr>
              <w:t>?</w:t>
            </w:r>
          </w:p>
          <w:p w:rsidR="00413E69" w:rsidRPr="00361A57" w:rsidRDefault="00F92D92">
            <w:pPr>
              <w:rPr>
                <w:rFonts w:ascii="Arial" w:hAnsi="Arial" w:cs="Arial"/>
                <w:lang w:val="pl-PL"/>
              </w:rPr>
            </w:pPr>
            <w:r w:rsidRPr="00C51153">
              <w:rPr>
                <w:rFonts w:ascii="Arial" w:hAnsi="Arial" w:cs="Arial"/>
                <w:lang w:val="en-US"/>
              </w:rPr>
              <w:sym w:font="Wingdings" w:char="F0E0"/>
            </w:r>
            <w:r w:rsidRPr="00361A57">
              <w:rPr>
                <w:rFonts w:ascii="Arial" w:hAnsi="Arial" w:cs="Arial"/>
                <w:lang w:val="pl-PL"/>
              </w:rPr>
              <w:t>Skoncentruj się na odwróceniu zależności</w:t>
            </w:r>
          </w:p>
        </w:tc>
        <w:tc>
          <w:tcPr>
            <w:tcW w:w="3160" w:type="dxa"/>
          </w:tcPr>
          <w:p w:rsidR="00D81A0B" w:rsidRPr="00361A57" w:rsidRDefault="00D81A0B">
            <w:pPr>
              <w:rPr>
                <w:rFonts w:ascii="Arial" w:hAnsi="Arial" w:cs="Arial"/>
                <w:lang w:val="pl-PL"/>
              </w:rPr>
            </w:pPr>
          </w:p>
          <w:p w:rsidR="00D81A0B" w:rsidRPr="00361A57" w:rsidRDefault="00D81A0B">
            <w:pPr>
              <w:rPr>
                <w:rFonts w:ascii="Arial" w:hAnsi="Arial" w:cs="Arial"/>
                <w:lang w:val="pl-PL"/>
              </w:rPr>
            </w:pPr>
          </w:p>
          <w:p w:rsidR="00413E69" w:rsidRPr="00361A57" w:rsidRDefault="00D81A0B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O</w:t>
            </w:r>
            <w:r w:rsidR="00F92D92" w:rsidRPr="00361A57">
              <w:rPr>
                <w:rFonts w:ascii="Arial" w:hAnsi="Arial" w:cs="Arial"/>
                <w:lang w:val="pl-PL"/>
              </w:rPr>
              <w:t>dpowiedz na pytania i opisz wykres.</w:t>
            </w:r>
          </w:p>
        </w:tc>
        <w:tc>
          <w:tcPr>
            <w:tcW w:w="3812" w:type="dxa"/>
          </w:tcPr>
          <w:p w:rsidR="00413E69" w:rsidRPr="00361A57" w:rsidRDefault="00F92D92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Motywacja p</w:t>
            </w:r>
            <w:r w:rsidR="003E7F86" w:rsidRPr="00361A57">
              <w:rPr>
                <w:rFonts w:ascii="Arial" w:hAnsi="Arial" w:cs="Arial"/>
                <w:lang w:val="pl-PL"/>
              </w:rPr>
              <w:t>oprzez przykład z życia wzięt</w:t>
            </w:r>
            <w:r w:rsidR="00361A57">
              <w:rPr>
                <w:rFonts w:ascii="Arial" w:hAnsi="Arial" w:cs="Arial"/>
                <w:lang w:val="pl-PL"/>
              </w:rPr>
              <w:t>e</w:t>
            </w:r>
          </w:p>
          <w:p w:rsidR="0025020F" w:rsidRPr="00361A57" w:rsidRDefault="0025020F" w:rsidP="00841B42">
            <w:pPr>
              <w:rPr>
                <w:rFonts w:ascii="Arial" w:hAnsi="Arial" w:cs="Arial"/>
                <w:lang w:val="pl-PL"/>
              </w:rPr>
            </w:pPr>
          </w:p>
          <w:p w:rsidR="00413E69" w:rsidRPr="00361A57" w:rsidRDefault="00F92D92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Wprowadzenie</w:t>
            </w:r>
            <w:r w:rsidR="003E7F86" w:rsidRPr="00361A57">
              <w:rPr>
                <w:rFonts w:ascii="Arial" w:hAnsi="Arial" w:cs="Arial"/>
                <w:lang w:val="pl-PL"/>
              </w:rPr>
              <w:br/>
            </w:r>
            <w:r w:rsidRPr="00361A57">
              <w:rPr>
                <w:rFonts w:ascii="Arial" w:hAnsi="Arial" w:cs="Arial"/>
                <w:lang w:val="pl-PL"/>
              </w:rPr>
              <w:t xml:space="preserve">Wykres temperatura-czas (aspekt </w:t>
            </w:r>
            <w:r w:rsidR="00AC045A">
              <w:rPr>
                <w:rFonts w:ascii="Arial" w:hAnsi="Arial" w:cs="Arial"/>
                <w:lang w:val="pl-PL"/>
              </w:rPr>
              <w:t>przyporządkowania</w:t>
            </w:r>
            <w:r w:rsidRPr="00361A57">
              <w:rPr>
                <w:rFonts w:ascii="Arial" w:hAnsi="Arial" w:cs="Arial"/>
                <w:lang w:val="pl-PL"/>
              </w:rPr>
              <w:t>/aspekt wejście-wyjście)</w:t>
            </w:r>
          </w:p>
          <w:p w:rsidR="0025020F" w:rsidRPr="00361A57" w:rsidRDefault="0025020F" w:rsidP="00841B42">
            <w:pPr>
              <w:rPr>
                <w:rFonts w:ascii="Arial" w:hAnsi="Arial" w:cs="Arial"/>
                <w:lang w:val="pl-PL"/>
              </w:rPr>
            </w:pPr>
          </w:p>
          <w:p w:rsidR="00413E69" w:rsidRPr="00C51153" w:rsidRDefault="00511EA6">
            <w:pPr>
              <w:ind w:left="36"/>
              <w:rPr>
                <w:rFonts w:ascii="Arial" w:hAnsi="Arial" w:cs="Arial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lang w:val="en-US"/>
              </w:rPr>
              <w:t>Cała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klasa</w:t>
            </w:r>
            <w:proofErr w:type="spellEnd"/>
          </w:p>
        </w:tc>
        <w:tc>
          <w:tcPr>
            <w:tcW w:w="1787" w:type="dxa"/>
          </w:tcPr>
          <w:p w:rsidR="00413E69" w:rsidRPr="00C51153" w:rsidRDefault="00511EA6">
            <w:pPr>
              <w:rPr>
                <w:rFonts w:ascii="Arial" w:hAnsi="Arial" w:cs="Arial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lang w:val="en-US"/>
              </w:rPr>
              <w:t>Slajdy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(2-5)</w:t>
            </w:r>
          </w:p>
        </w:tc>
      </w:tr>
      <w:tr w:rsidR="00AC045A" w:rsidRPr="00C51153" w:rsidTr="00AC045A">
        <w:trPr>
          <w:jc w:val="center"/>
        </w:trPr>
        <w:tc>
          <w:tcPr>
            <w:tcW w:w="2075" w:type="dxa"/>
          </w:tcPr>
          <w:p w:rsidR="0025020F" w:rsidRPr="00361A57" w:rsidRDefault="0025020F" w:rsidP="00841B42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413E69" w:rsidRPr="00361A57" w:rsidRDefault="00511EA6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61A57">
              <w:rPr>
                <w:rFonts w:ascii="Arial" w:hAnsi="Arial" w:cs="Arial"/>
                <w:b/>
                <w:bCs/>
                <w:lang w:val="pl-PL"/>
              </w:rPr>
              <w:t>Wprowadzenie Eksploracja/</w:t>
            </w:r>
          </w:p>
          <w:p w:rsidR="00413E69" w:rsidRPr="00361A57" w:rsidRDefault="00F92D92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61A57">
              <w:rPr>
                <w:rFonts w:ascii="Arial" w:hAnsi="Arial" w:cs="Arial"/>
                <w:b/>
                <w:bCs/>
                <w:lang w:val="pl-PL"/>
              </w:rPr>
              <w:t>Zadanie badawcze</w:t>
            </w:r>
          </w:p>
          <w:p w:rsidR="00413E69" w:rsidRPr="00361A57" w:rsidRDefault="00F92D92">
            <w:pPr>
              <w:jc w:val="center"/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(5 minut)</w:t>
            </w:r>
          </w:p>
        </w:tc>
        <w:tc>
          <w:tcPr>
            <w:tcW w:w="3124" w:type="dxa"/>
          </w:tcPr>
          <w:p w:rsidR="00413E69" w:rsidRPr="00361A57" w:rsidRDefault="00361A57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Nauczyciel</w:t>
            </w:r>
            <w:r w:rsidRPr="00361A57" w:rsidDel="00361A57">
              <w:rPr>
                <w:rFonts w:ascii="Arial" w:hAnsi="Arial" w:cs="Arial"/>
                <w:lang w:val="pl-PL"/>
              </w:rPr>
              <w:t xml:space="preserve"> </w:t>
            </w:r>
            <w:r w:rsidR="00511EA6" w:rsidRPr="00361A57">
              <w:rPr>
                <w:rFonts w:ascii="Arial" w:hAnsi="Arial" w:cs="Arial"/>
                <w:lang w:val="pl-PL"/>
              </w:rPr>
              <w:t xml:space="preserve"> wyjaśnia zadanie badawcze: „Dziś przeanalizujesz dane dotyczące temperatury w różnych reprezentacjach. Do niektórych zadań użyjesz apletu </w:t>
            </w:r>
            <w:proofErr w:type="spellStart"/>
            <w:r w:rsidR="00511EA6" w:rsidRPr="00361A57">
              <w:rPr>
                <w:rFonts w:ascii="Arial" w:hAnsi="Arial" w:cs="Arial"/>
                <w:lang w:val="pl-PL"/>
              </w:rPr>
              <w:t>GeoGebra</w:t>
            </w:r>
            <w:proofErr w:type="spellEnd"/>
            <w:r w:rsidR="00511EA6" w:rsidRPr="00361A57">
              <w:rPr>
                <w:rFonts w:ascii="Arial" w:hAnsi="Arial" w:cs="Arial"/>
                <w:lang w:val="pl-PL"/>
              </w:rPr>
              <w:t>”.</w:t>
            </w:r>
          </w:p>
          <w:p w:rsidR="0025020F" w:rsidRPr="00361A57" w:rsidRDefault="0025020F" w:rsidP="00841B42">
            <w:pPr>
              <w:rPr>
                <w:rFonts w:ascii="Arial" w:hAnsi="Arial" w:cs="Arial"/>
                <w:lang w:val="pl-PL"/>
              </w:rPr>
            </w:pPr>
          </w:p>
          <w:p w:rsidR="00413E69" w:rsidRPr="00361A57" w:rsidRDefault="00F92D92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 xml:space="preserve">Objaśnienie Aplet </w:t>
            </w:r>
            <w:proofErr w:type="spellStart"/>
            <w:r w:rsidRPr="00361A57">
              <w:rPr>
                <w:rFonts w:ascii="Arial" w:hAnsi="Arial" w:cs="Arial"/>
                <w:lang w:val="pl-PL"/>
              </w:rPr>
              <w:t>GeoGebra</w:t>
            </w:r>
            <w:proofErr w:type="spellEnd"/>
            <w:r w:rsidRPr="00361A57">
              <w:rPr>
                <w:rFonts w:ascii="Arial" w:hAnsi="Arial" w:cs="Arial"/>
                <w:lang w:val="pl-PL"/>
              </w:rPr>
              <w:t>, jeśli jest to konieczne.</w:t>
            </w:r>
          </w:p>
          <w:p w:rsidR="0025020F" w:rsidRPr="00361A57" w:rsidRDefault="0025020F" w:rsidP="00841B42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60" w:type="dxa"/>
          </w:tcPr>
          <w:p w:rsidR="00D81A0B" w:rsidRPr="00361A57" w:rsidRDefault="00D81A0B">
            <w:pPr>
              <w:rPr>
                <w:rFonts w:ascii="Arial" w:hAnsi="Arial" w:cs="Arial"/>
                <w:lang w:val="pl-PL"/>
              </w:rPr>
            </w:pPr>
          </w:p>
          <w:p w:rsidR="00D81A0B" w:rsidRPr="00361A57" w:rsidRDefault="00D81A0B">
            <w:pPr>
              <w:rPr>
                <w:rFonts w:ascii="Arial" w:hAnsi="Arial" w:cs="Arial"/>
                <w:lang w:val="pl-PL"/>
              </w:rPr>
            </w:pPr>
          </w:p>
          <w:p w:rsidR="00413E69" w:rsidRPr="00361A57" w:rsidRDefault="00D81A0B" w:rsidP="00361A57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Z</w:t>
            </w:r>
            <w:r w:rsidR="00F92D92" w:rsidRPr="00361A57">
              <w:rPr>
                <w:rFonts w:ascii="Arial" w:hAnsi="Arial" w:cs="Arial"/>
                <w:lang w:val="pl-PL"/>
              </w:rPr>
              <w:t>adawaj pytania.</w:t>
            </w:r>
          </w:p>
        </w:tc>
        <w:tc>
          <w:tcPr>
            <w:tcW w:w="3812" w:type="dxa"/>
          </w:tcPr>
          <w:p w:rsidR="00413E69" w:rsidRPr="00C51153" w:rsidRDefault="00511EA6">
            <w:pPr>
              <w:rPr>
                <w:rFonts w:ascii="Arial" w:hAnsi="Arial" w:cs="Arial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lang w:val="en-US"/>
              </w:rPr>
              <w:t>Cała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klasa</w:t>
            </w:r>
            <w:proofErr w:type="spellEnd"/>
          </w:p>
          <w:p w:rsidR="0025020F" w:rsidRPr="00C51153" w:rsidRDefault="0025020F" w:rsidP="00841B42">
            <w:pPr>
              <w:rPr>
                <w:rFonts w:ascii="Arial" w:hAnsi="Arial" w:cs="Arial"/>
                <w:lang w:val="en-US"/>
              </w:rPr>
            </w:pPr>
          </w:p>
          <w:p w:rsidR="0025020F" w:rsidRPr="00C51153" w:rsidRDefault="0025020F" w:rsidP="00511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87" w:type="dxa"/>
          </w:tcPr>
          <w:p w:rsidR="00413E69" w:rsidRPr="00361A57" w:rsidRDefault="00511EA6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Slajdy (6,7), broszury badawcze</w:t>
            </w:r>
            <w:r w:rsidR="00361A57">
              <w:rPr>
                <w:rFonts w:ascii="Arial" w:hAnsi="Arial" w:cs="Arial"/>
                <w:lang w:val="pl-PL"/>
              </w:rPr>
              <w:t>j</w:t>
            </w:r>
            <w:r w:rsidRPr="00361A57">
              <w:rPr>
                <w:rFonts w:ascii="Arial" w:hAnsi="Arial" w:cs="Arial"/>
                <w:lang w:val="pl-PL"/>
              </w:rPr>
              <w:t xml:space="preserve"> (ulotki dla studentów), tablety, </w:t>
            </w:r>
            <w:proofErr w:type="spellStart"/>
            <w:r w:rsidRPr="00361A57">
              <w:rPr>
                <w:rFonts w:ascii="Arial" w:hAnsi="Arial" w:cs="Arial"/>
                <w:lang w:val="pl-PL"/>
              </w:rPr>
              <w:t>GeoGebra</w:t>
            </w:r>
            <w:proofErr w:type="spellEnd"/>
          </w:p>
        </w:tc>
      </w:tr>
      <w:tr w:rsidR="00AC045A" w:rsidRPr="00C51153" w:rsidTr="00AC045A">
        <w:trPr>
          <w:jc w:val="center"/>
        </w:trPr>
        <w:tc>
          <w:tcPr>
            <w:tcW w:w="2075" w:type="dxa"/>
          </w:tcPr>
          <w:p w:rsidR="00511EA6" w:rsidRPr="00361A57" w:rsidRDefault="00511EA6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413E69" w:rsidRPr="00C51153" w:rsidRDefault="00DD2B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bCs/>
                <w:lang w:val="en-US"/>
              </w:rPr>
              <w:t>Faza</w:t>
            </w:r>
            <w:proofErr w:type="spellEnd"/>
            <w:r w:rsidRPr="00C5115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b/>
                <w:bCs/>
                <w:lang w:val="en-US"/>
              </w:rPr>
              <w:t>eksploracji</w:t>
            </w:r>
            <w:proofErr w:type="spellEnd"/>
            <w:r w:rsidRPr="00C51153">
              <w:rPr>
                <w:rFonts w:ascii="Arial" w:hAnsi="Arial" w:cs="Arial"/>
                <w:b/>
                <w:bCs/>
                <w:lang w:val="en-US"/>
              </w:rPr>
              <w:t>/</w:t>
            </w:r>
            <w:proofErr w:type="spellStart"/>
            <w:r w:rsidRPr="00C51153">
              <w:rPr>
                <w:rFonts w:ascii="Arial" w:hAnsi="Arial" w:cs="Arial"/>
                <w:b/>
                <w:bCs/>
                <w:lang w:val="en-US"/>
              </w:rPr>
              <w:t>badań</w:t>
            </w:r>
            <w:proofErr w:type="spellEnd"/>
          </w:p>
          <w:p w:rsidR="00413E69" w:rsidRPr="00C51153" w:rsidRDefault="00F92D92">
            <w:pPr>
              <w:ind w:left="-105"/>
              <w:jc w:val="center"/>
              <w:rPr>
                <w:rFonts w:ascii="Arial" w:hAnsi="Arial" w:cs="Arial"/>
                <w:lang w:val="en-US"/>
              </w:rPr>
            </w:pPr>
            <w:r w:rsidRPr="00C51153">
              <w:rPr>
                <w:rFonts w:ascii="Arial" w:hAnsi="Arial" w:cs="Arial"/>
                <w:lang w:val="en-US"/>
              </w:rPr>
              <w:t xml:space="preserve">(20 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minut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124" w:type="dxa"/>
          </w:tcPr>
          <w:p w:rsidR="00413E69" w:rsidRPr="00361A57" w:rsidRDefault="00361A57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Nauczyciel</w:t>
            </w:r>
            <w:r w:rsidRPr="00361A57" w:rsidDel="00361A57">
              <w:rPr>
                <w:rFonts w:ascii="Arial" w:hAnsi="Arial" w:cs="Arial"/>
                <w:lang w:val="pl-PL"/>
              </w:rPr>
              <w:t xml:space="preserve"> </w:t>
            </w:r>
            <w:r w:rsidR="00511EA6" w:rsidRPr="00361A57">
              <w:rPr>
                <w:rFonts w:ascii="Arial" w:hAnsi="Arial" w:cs="Arial"/>
                <w:lang w:val="pl-PL"/>
              </w:rPr>
              <w:t xml:space="preserve"> obserwuje i w razie potrzeby zapewnia pomoc .</w:t>
            </w:r>
          </w:p>
        </w:tc>
        <w:tc>
          <w:tcPr>
            <w:tcW w:w="3160" w:type="dxa"/>
          </w:tcPr>
          <w:p w:rsidR="00413E69" w:rsidRPr="00361A57" w:rsidRDefault="00F92D92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Wykonaj zadania badawcze (</w:t>
            </w:r>
            <w:r w:rsidR="00D81A0B" w:rsidRPr="00361A57">
              <w:rPr>
                <w:rFonts w:ascii="Arial" w:hAnsi="Arial" w:cs="Arial"/>
                <w:lang w:val="pl-PL"/>
              </w:rPr>
              <w:t>karty pracy</w:t>
            </w:r>
            <w:r w:rsidRPr="00361A57">
              <w:rPr>
                <w:rFonts w:ascii="Arial" w:hAnsi="Arial" w:cs="Arial"/>
                <w:lang w:val="pl-PL"/>
              </w:rPr>
              <w:t xml:space="preserve">) przy użyciu apletów </w:t>
            </w:r>
            <w:proofErr w:type="spellStart"/>
            <w:r w:rsidRPr="00361A57">
              <w:rPr>
                <w:rFonts w:ascii="Arial" w:hAnsi="Arial" w:cs="Arial"/>
                <w:lang w:val="pl-PL"/>
              </w:rPr>
              <w:t>GeoGebra</w:t>
            </w:r>
            <w:proofErr w:type="spellEnd"/>
            <w:r w:rsidRPr="00361A57">
              <w:rPr>
                <w:rFonts w:ascii="Arial" w:hAnsi="Arial" w:cs="Arial"/>
                <w:lang w:val="pl-PL"/>
              </w:rPr>
              <w:t>.</w:t>
            </w:r>
          </w:p>
          <w:p w:rsidR="00413E69" w:rsidRPr="00361A57" w:rsidRDefault="00D81A0B" w:rsidP="003E7F86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 xml:space="preserve">Uczniowie </w:t>
            </w:r>
            <w:r w:rsidR="00F92D92" w:rsidRPr="00361A57">
              <w:rPr>
                <w:rFonts w:ascii="Arial" w:hAnsi="Arial" w:cs="Arial"/>
                <w:lang w:val="pl-PL"/>
              </w:rPr>
              <w:t>niezależnie sprawdzają</w:t>
            </w:r>
            <w:r w:rsidR="003E7F86" w:rsidRPr="00361A57">
              <w:rPr>
                <w:rFonts w:ascii="Arial" w:hAnsi="Arial" w:cs="Arial"/>
                <w:lang w:val="pl-PL"/>
              </w:rPr>
              <w:t xml:space="preserve"> swoje </w:t>
            </w:r>
            <w:r w:rsidR="00F92D92" w:rsidRPr="00361A57">
              <w:rPr>
                <w:rFonts w:ascii="Arial" w:hAnsi="Arial" w:cs="Arial"/>
                <w:lang w:val="pl-PL"/>
              </w:rPr>
              <w:t>wyniki.</w:t>
            </w:r>
          </w:p>
        </w:tc>
        <w:tc>
          <w:tcPr>
            <w:tcW w:w="3812" w:type="dxa"/>
          </w:tcPr>
          <w:p w:rsidR="00413E69" w:rsidRPr="00361A57" w:rsidRDefault="00F92D92">
            <w:pPr>
              <w:ind w:left="20"/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 xml:space="preserve">Praca </w:t>
            </w:r>
            <w:r w:rsidR="003E7F86" w:rsidRPr="00361A57">
              <w:rPr>
                <w:rFonts w:ascii="Arial" w:hAnsi="Arial" w:cs="Arial"/>
                <w:lang w:val="pl-PL"/>
              </w:rPr>
              <w:t>w grupie</w:t>
            </w:r>
          </w:p>
          <w:p w:rsidR="00511EA6" w:rsidRPr="00361A57" w:rsidRDefault="00511EA6">
            <w:pPr>
              <w:ind w:left="20"/>
              <w:rPr>
                <w:rFonts w:ascii="Arial" w:hAnsi="Arial" w:cs="Arial"/>
                <w:lang w:val="pl-PL"/>
              </w:rPr>
            </w:pPr>
          </w:p>
          <w:p w:rsidR="00511EA6" w:rsidRPr="00361A57" w:rsidRDefault="00511EA6" w:rsidP="00511EA6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 xml:space="preserve">Wprowadzenie </w:t>
            </w:r>
            <w:r w:rsidR="00AC045A">
              <w:rPr>
                <w:rFonts w:ascii="Arial" w:hAnsi="Arial" w:cs="Arial"/>
                <w:lang w:val="pl-PL"/>
              </w:rPr>
              <w:t>diagramu strzałkowego</w:t>
            </w:r>
            <w:r w:rsidR="00AC045A" w:rsidRPr="00361A57">
              <w:rPr>
                <w:rFonts w:ascii="Arial" w:hAnsi="Arial" w:cs="Arial"/>
                <w:lang w:val="pl-PL"/>
              </w:rPr>
              <w:t xml:space="preserve"> </w:t>
            </w:r>
          </w:p>
          <w:p w:rsidR="00511EA6" w:rsidRPr="00361A57" w:rsidRDefault="00511EA6" w:rsidP="00511EA6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Praca z układem współrzędnych, tabelą i diagramem strzałkowym jako formami reprezentacji</w:t>
            </w:r>
          </w:p>
          <w:p w:rsidR="00511EA6" w:rsidRPr="00361A57" w:rsidRDefault="000648C5" w:rsidP="00511EA6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Zmiana reprezentacji</w:t>
            </w:r>
          </w:p>
          <w:p w:rsidR="00511EA6" w:rsidRPr="00361A57" w:rsidRDefault="00511EA6" w:rsidP="00511EA6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 xml:space="preserve">Wprowadzenie </w:t>
            </w:r>
            <w:r w:rsidR="000648C5">
              <w:rPr>
                <w:rFonts w:ascii="Arial" w:hAnsi="Arial" w:cs="Arial"/>
                <w:lang w:val="pl-PL"/>
              </w:rPr>
              <w:t>jednoznacznego przyporządkowania</w:t>
            </w:r>
            <w:r w:rsidRPr="00361A57">
              <w:rPr>
                <w:rFonts w:ascii="Arial" w:hAnsi="Arial" w:cs="Arial"/>
                <w:lang w:val="pl-PL"/>
              </w:rPr>
              <w:t>.</w:t>
            </w:r>
          </w:p>
          <w:p w:rsidR="0025020F" w:rsidRPr="00361A57" w:rsidRDefault="0025020F" w:rsidP="00841B42">
            <w:pPr>
              <w:ind w:left="36"/>
              <w:rPr>
                <w:rFonts w:ascii="Arial" w:hAnsi="Arial" w:cs="Arial"/>
                <w:lang w:val="pl-PL"/>
              </w:rPr>
            </w:pPr>
          </w:p>
        </w:tc>
        <w:tc>
          <w:tcPr>
            <w:tcW w:w="1787" w:type="dxa"/>
          </w:tcPr>
          <w:p w:rsidR="00413E69" w:rsidRPr="00C51153" w:rsidRDefault="00F92D92">
            <w:pPr>
              <w:rPr>
                <w:rFonts w:ascii="Arial" w:hAnsi="Arial" w:cs="Arial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lang w:val="en-US"/>
              </w:rPr>
              <w:t>badawcze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</w:t>
            </w:r>
            <w:r w:rsidR="0050742F" w:rsidRPr="00C5115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50742F" w:rsidRPr="00C51153">
              <w:rPr>
                <w:rFonts w:ascii="Arial" w:hAnsi="Arial" w:cs="Arial"/>
                <w:lang w:val="en-US"/>
              </w:rPr>
              <w:t>tablety</w:t>
            </w:r>
            <w:proofErr w:type="spellEnd"/>
            <w:r w:rsidR="0050742F" w:rsidRPr="00C5115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50742F" w:rsidRPr="00C51153">
              <w:rPr>
                <w:rFonts w:ascii="Arial" w:hAnsi="Arial" w:cs="Arial"/>
                <w:lang w:val="en-US"/>
              </w:rPr>
              <w:t>GeoGebra</w:t>
            </w:r>
            <w:proofErr w:type="spellEnd"/>
          </w:p>
        </w:tc>
      </w:tr>
      <w:tr w:rsidR="00AC045A" w:rsidRPr="00C51153" w:rsidTr="00AC045A">
        <w:trPr>
          <w:jc w:val="center"/>
        </w:trPr>
        <w:tc>
          <w:tcPr>
            <w:tcW w:w="2075" w:type="dxa"/>
          </w:tcPr>
          <w:p w:rsidR="00AC045A" w:rsidRPr="00361A57" w:rsidRDefault="00AC045A" w:rsidP="00AC045A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61A57">
              <w:rPr>
                <w:rFonts w:ascii="Arial" w:hAnsi="Arial" w:cs="Arial"/>
                <w:b/>
                <w:bCs/>
                <w:lang w:val="pl-PL"/>
              </w:rPr>
              <w:t>Konstruowanie i organizowanie wiedzy</w:t>
            </w:r>
          </w:p>
          <w:p w:rsidR="00AC045A" w:rsidRPr="00361A57" w:rsidRDefault="00AC045A" w:rsidP="00AC045A">
            <w:pPr>
              <w:ind w:left="317"/>
              <w:jc w:val="center"/>
              <w:rPr>
                <w:rFonts w:ascii="Arial" w:hAnsi="Arial" w:cs="Arial"/>
                <w:lang w:val="pl-PL"/>
              </w:rPr>
            </w:pPr>
          </w:p>
          <w:p w:rsidR="00AC045A" w:rsidRPr="00361A57" w:rsidRDefault="00AC045A" w:rsidP="00AC045A">
            <w:pPr>
              <w:ind w:left="-105"/>
              <w:jc w:val="center"/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(5 minut)</w:t>
            </w:r>
          </w:p>
        </w:tc>
        <w:tc>
          <w:tcPr>
            <w:tcW w:w="3124" w:type="dxa"/>
          </w:tcPr>
          <w:p w:rsidR="00AC045A" w:rsidRPr="00146078" w:rsidRDefault="00AC045A" w:rsidP="00AC045A">
            <w:pPr>
              <w:rPr>
                <w:rFonts w:ascii="Arial" w:hAnsi="Arial" w:cs="Arial"/>
                <w:lang w:val="pl-PL"/>
              </w:rPr>
            </w:pPr>
            <w:r w:rsidRPr="00146078">
              <w:rPr>
                <w:rFonts w:ascii="Arial" w:hAnsi="Arial" w:cs="Arial"/>
                <w:lang w:val="pl-PL"/>
              </w:rPr>
              <w:t xml:space="preserve">Nauczyciel upewnia się, że uczniowie </w:t>
            </w:r>
            <w:r w:rsidR="004D6C60">
              <w:rPr>
                <w:rFonts w:ascii="Arial" w:hAnsi="Arial" w:cs="Arial"/>
                <w:lang w:val="pl-PL"/>
              </w:rPr>
              <w:t>poprawnie odpowiadają na pytania</w:t>
            </w:r>
            <w:r w:rsidRPr="00146078">
              <w:rPr>
                <w:rFonts w:ascii="Arial" w:hAnsi="Arial" w:cs="Arial"/>
                <w:lang w:val="pl-PL"/>
              </w:rPr>
              <w:t xml:space="preserve"> o temperaturze za pomocą pola notatek. Nauczyciel wykorzystuje kontekst temperatury i wizualizuje ustalenia/zasady (pole notatek).</w:t>
            </w:r>
          </w:p>
          <w:p w:rsidR="00AC045A" w:rsidRPr="00361A57" w:rsidRDefault="00AC045A" w:rsidP="00AC045A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60" w:type="dxa"/>
          </w:tcPr>
          <w:p w:rsidR="00AC045A" w:rsidRPr="00361A57" w:rsidRDefault="00AC045A" w:rsidP="00AC045A">
            <w:pPr>
              <w:ind w:left="33"/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Przeczytaj pole notatki i uzupełnij brakujące informacje.</w:t>
            </w:r>
          </w:p>
        </w:tc>
        <w:tc>
          <w:tcPr>
            <w:tcW w:w="3812" w:type="dxa"/>
          </w:tcPr>
          <w:p w:rsidR="00AC045A" w:rsidRPr="00361A57" w:rsidRDefault="00AC045A" w:rsidP="00AC045A">
            <w:pPr>
              <w:ind w:left="3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Praca w parach</w:t>
            </w:r>
          </w:p>
          <w:p w:rsidR="00AC045A" w:rsidRPr="00361A57" w:rsidRDefault="00AC045A" w:rsidP="00AC045A">
            <w:pPr>
              <w:ind w:left="36"/>
              <w:rPr>
                <w:rFonts w:ascii="Arial" w:hAnsi="Arial" w:cs="Arial"/>
                <w:lang w:val="pl-PL"/>
              </w:rPr>
            </w:pPr>
          </w:p>
          <w:p w:rsidR="00AC045A" w:rsidRPr="00361A57" w:rsidRDefault="00AC045A" w:rsidP="00AC045A">
            <w:pPr>
              <w:ind w:left="36"/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 xml:space="preserve">Funkcja jako </w:t>
            </w:r>
            <w:r>
              <w:rPr>
                <w:rFonts w:ascii="Arial" w:hAnsi="Arial" w:cs="Arial"/>
                <w:lang w:val="pl-PL"/>
              </w:rPr>
              <w:t>jednoznaczne przyporządkowanie</w:t>
            </w:r>
          </w:p>
          <w:p w:rsidR="00AC045A" w:rsidRPr="0020098C" w:rsidRDefault="00AC045A" w:rsidP="00AC045A">
            <w:pPr>
              <w:ind w:left="36"/>
              <w:rPr>
                <w:rFonts w:ascii="Arial" w:hAnsi="Arial" w:cs="Arial"/>
                <w:lang w:val="pl-PL"/>
              </w:rPr>
            </w:pPr>
            <w:r w:rsidRPr="0020098C">
              <w:rPr>
                <w:rFonts w:ascii="Arial" w:hAnsi="Arial" w:cs="Arial"/>
                <w:lang w:val="pl-PL"/>
              </w:rPr>
              <w:t xml:space="preserve">Uporządkowana </w:t>
            </w:r>
            <w:r>
              <w:rPr>
                <w:rFonts w:ascii="Arial" w:hAnsi="Arial" w:cs="Arial"/>
                <w:lang w:val="pl-PL"/>
              </w:rPr>
              <w:t>p</w:t>
            </w:r>
            <w:r w:rsidRPr="0020098C">
              <w:rPr>
                <w:rFonts w:ascii="Arial" w:hAnsi="Arial" w:cs="Arial"/>
                <w:lang w:val="pl-PL"/>
              </w:rPr>
              <w:t xml:space="preserve">ara </w:t>
            </w:r>
          </w:p>
          <w:p w:rsidR="00AC045A" w:rsidRPr="0020098C" w:rsidRDefault="00AC045A" w:rsidP="00AC045A">
            <w:pPr>
              <w:ind w:left="36"/>
              <w:rPr>
                <w:rFonts w:ascii="Arial" w:hAnsi="Arial" w:cs="Arial"/>
                <w:lang w:val="pl-PL"/>
              </w:rPr>
            </w:pPr>
            <w:r w:rsidRPr="0020098C">
              <w:rPr>
                <w:rFonts w:ascii="Arial" w:hAnsi="Arial" w:cs="Arial"/>
                <w:lang w:val="pl-PL"/>
              </w:rPr>
              <w:t>Wartości funkcji</w:t>
            </w:r>
          </w:p>
        </w:tc>
        <w:tc>
          <w:tcPr>
            <w:tcW w:w="1787" w:type="dxa"/>
          </w:tcPr>
          <w:p w:rsidR="00AC045A" w:rsidRPr="00C51153" w:rsidRDefault="00AC045A" w:rsidP="00AC045A">
            <w:p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lang w:val="en-US"/>
              </w:rPr>
              <w:t>Slajdy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(8-10), </w:t>
            </w:r>
            <w:proofErr w:type="spellStart"/>
            <w:r>
              <w:rPr>
                <w:rFonts w:ascii="Arial" w:hAnsi="Arial" w:cs="Arial"/>
                <w:lang w:val="en-US"/>
              </w:rPr>
              <w:t>miejsce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notatki</w:t>
            </w:r>
            <w:proofErr w:type="spellEnd"/>
          </w:p>
        </w:tc>
      </w:tr>
      <w:tr w:rsidR="00AC045A" w:rsidRPr="00C51153" w:rsidTr="00AC045A">
        <w:trPr>
          <w:jc w:val="center"/>
        </w:trPr>
        <w:tc>
          <w:tcPr>
            <w:tcW w:w="2075" w:type="dxa"/>
          </w:tcPr>
          <w:p w:rsidR="00AC045A" w:rsidRPr="00C51153" w:rsidRDefault="00AC045A" w:rsidP="00AC045A">
            <w:pPr>
              <w:ind w:left="-10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b/>
                <w:bCs/>
                <w:lang w:val="en-US"/>
              </w:rPr>
              <w:t>Kontrola</w:t>
            </w:r>
            <w:proofErr w:type="spellEnd"/>
          </w:p>
          <w:p w:rsidR="00AC045A" w:rsidRPr="00C51153" w:rsidRDefault="00AC045A" w:rsidP="00AC045A">
            <w:pPr>
              <w:ind w:left="31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AC045A" w:rsidRPr="00C51153" w:rsidRDefault="00AC045A" w:rsidP="00AC045A">
            <w:pPr>
              <w:jc w:val="center"/>
              <w:rPr>
                <w:rFonts w:ascii="Arial" w:hAnsi="Arial" w:cs="Arial"/>
                <w:lang w:val="en-US"/>
              </w:rPr>
            </w:pPr>
            <w:r w:rsidRPr="00C51153">
              <w:rPr>
                <w:rFonts w:ascii="Arial" w:hAnsi="Arial" w:cs="Arial"/>
                <w:lang w:val="en-US"/>
              </w:rPr>
              <w:t xml:space="preserve">(5-10 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minut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124" w:type="dxa"/>
          </w:tcPr>
          <w:p w:rsidR="00AC045A" w:rsidRPr="00361A57" w:rsidRDefault="00AC045A" w:rsidP="00AC045A">
            <w:pPr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>Nauczyciel</w:t>
            </w:r>
            <w:r w:rsidRPr="00361A57" w:rsidDel="00361A57">
              <w:rPr>
                <w:rFonts w:ascii="Arial" w:hAnsi="Arial" w:cs="Arial"/>
                <w:lang w:val="pl-PL"/>
              </w:rPr>
              <w:t xml:space="preserve"> </w:t>
            </w:r>
            <w:r w:rsidRPr="00361A57">
              <w:rPr>
                <w:rFonts w:ascii="Arial" w:hAnsi="Arial" w:cs="Arial"/>
                <w:lang w:val="pl-PL"/>
              </w:rPr>
              <w:t xml:space="preserve">pokazuje wykresy, diagramy strzałkowe i opisy </w:t>
            </w:r>
            <w:proofErr w:type="spellStart"/>
            <w:r w:rsidRPr="00361A57">
              <w:rPr>
                <w:rFonts w:ascii="Arial" w:hAnsi="Arial" w:cs="Arial"/>
                <w:lang w:val="pl-PL"/>
              </w:rPr>
              <w:t>przypisań</w:t>
            </w:r>
            <w:proofErr w:type="spellEnd"/>
            <w:r w:rsidRPr="00361A57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3160" w:type="dxa"/>
          </w:tcPr>
          <w:p w:rsidR="00AC045A" w:rsidRPr="00361A57" w:rsidRDefault="00AC045A" w:rsidP="004D6C60">
            <w:pPr>
              <w:ind w:left="33"/>
              <w:rPr>
                <w:rFonts w:ascii="Arial" w:hAnsi="Arial" w:cs="Arial"/>
                <w:lang w:val="pl-PL"/>
              </w:rPr>
            </w:pPr>
            <w:r w:rsidRPr="00361A57">
              <w:rPr>
                <w:rFonts w:ascii="Arial" w:hAnsi="Arial" w:cs="Arial"/>
                <w:lang w:val="pl-PL"/>
              </w:rPr>
              <w:t xml:space="preserve">Uczniowie wykorzystują nabyte umiejętności, sprawdzają reprezentacje pod kątem </w:t>
            </w:r>
            <w:r>
              <w:rPr>
                <w:rFonts w:ascii="Arial" w:hAnsi="Arial" w:cs="Arial"/>
                <w:lang w:val="pl-PL"/>
              </w:rPr>
              <w:t>jednoznaczności</w:t>
            </w:r>
            <w:r w:rsidR="004D6C60">
              <w:rPr>
                <w:rFonts w:ascii="Arial" w:hAnsi="Arial" w:cs="Arial"/>
                <w:lang w:val="pl-PL"/>
              </w:rPr>
              <w:t xml:space="preserve">,  </w:t>
            </w:r>
            <w:r w:rsidRPr="00361A57">
              <w:rPr>
                <w:rFonts w:ascii="Arial" w:hAnsi="Arial" w:cs="Arial"/>
                <w:lang w:val="pl-PL"/>
              </w:rPr>
              <w:t>identyfikują zależności funkcyjne.</w:t>
            </w:r>
          </w:p>
        </w:tc>
        <w:tc>
          <w:tcPr>
            <w:tcW w:w="3812" w:type="dxa"/>
          </w:tcPr>
          <w:p w:rsidR="00AC045A" w:rsidRPr="00C51153" w:rsidRDefault="00AC045A" w:rsidP="00AC045A">
            <w:pPr>
              <w:rPr>
                <w:rFonts w:ascii="Arial" w:hAnsi="Arial" w:cs="Arial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lang w:val="en-US"/>
              </w:rPr>
              <w:t>Cała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1153">
              <w:rPr>
                <w:rFonts w:ascii="Arial" w:hAnsi="Arial" w:cs="Arial"/>
                <w:lang w:val="en-US"/>
              </w:rPr>
              <w:t>klasa</w:t>
            </w:r>
            <w:proofErr w:type="spellEnd"/>
          </w:p>
          <w:p w:rsidR="00AC045A" w:rsidRPr="00C51153" w:rsidRDefault="00AC045A" w:rsidP="00AC045A">
            <w:pPr>
              <w:rPr>
                <w:rFonts w:ascii="Arial" w:hAnsi="Arial" w:cs="Arial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lang w:val="en-US"/>
              </w:rPr>
              <w:t>Ocena</w:t>
            </w:r>
            <w:proofErr w:type="spellEnd"/>
          </w:p>
          <w:p w:rsidR="00AC045A" w:rsidRPr="00C51153" w:rsidRDefault="00AC045A" w:rsidP="00AC045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87" w:type="dxa"/>
          </w:tcPr>
          <w:p w:rsidR="00AC045A" w:rsidRPr="00C51153" w:rsidRDefault="00AC045A" w:rsidP="00AC045A">
            <w:p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 w:rsidRPr="00C51153">
              <w:rPr>
                <w:rFonts w:ascii="Arial" w:hAnsi="Arial" w:cs="Arial"/>
                <w:lang w:val="en-US"/>
              </w:rPr>
              <w:t>Slajdy</w:t>
            </w:r>
            <w:proofErr w:type="spellEnd"/>
            <w:r w:rsidRPr="00C51153">
              <w:rPr>
                <w:rFonts w:ascii="Arial" w:hAnsi="Arial" w:cs="Arial"/>
                <w:lang w:val="en-US"/>
              </w:rPr>
              <w:t xml:space="preserve"> (11-15)</w:t>
            </w:r>
          </w:p>
        </w:tc>
      </w:tr>
    </w:tbl>
    <w:p w:rsidR="0025020F" w:rsidRPr="00C51153" w:rsidRDefault="0025020F">
      <w:pPr>
        <w:rPr>
          <w:rFonts w:ascii="Arial" w:hAnsi="Arial" w:cs="Arial"/>
          <w:b/>
          <w:lang w:val="en-US"/>
        </w:rPr>
        <w:sectPr w:rsidR="0025020F" w:rsidRPr="00C51153" w:rsidSect="0025020F">
          <w:headerReference w:type="first" r:id="rId14"/>
          <w:footerReference w:type="first" r:id="rId15"/>
          <w:pgSz w:w="16838" w:h="11906" w:orient="landscape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413E69" w:rsidRPr="00C51153" w:rsidRDefault="00F92D92">
      <w:pPr>
        <w:rPr>
          <w:rStyle w:val="markedcontent"/>
          <w:rFonts w:ascii="Arial" w:hAnsi="Arial" w:cs="Arial"/>
          <w:b/>
          <w:sz w:val="28"/>
          <w:szCs w:val="32"/>
          <w:lang w:val="en-US"/>
        </w:rPr>
      </w:pPr>
      <w:proofErr w:type="spellStart"/>
      <w:r w:rsidRPr="00C51153">
        <w:rPr>
          <w:rStyle w:val="markedcontent"/>
          <w:rFonts w:ascii="Arial" w:hAnsi="Arial" w:cs="Arial"/>
          <w:b/>
          <w:sz w:val="28"/>
          <w:szCs w:val="32"/>
          <w:lang w:val="en-US"/>
        </w:rPr>
        <w:lastRenderedPageBreak/>
        <w:t>Tablica</w:t>
      </w:r>
      <w:proofErr w:type="spellEnd"/>
      <w:r w:rsidRPr="00C51153">
        <w:rPr>
          <w:rStyle w:val="markedcontent"/>
          <w:rFonts w:ascii="Arial" w:hAnsi="Arial" w:cs="Arial"/>
          <w:b/>
          <w:sz w:val="28"/>
          <w:szCs w:val="32"/>
          <w:lang w:val="en-US"/>
        </w:rPr>
        <w:t xml:space="preserve"> </w:t>
      </w:r>
      <w:r w:rsidR="00195937" w:rsidRPr="00C51153">
        <w:rPr>
          <w:rStyle w:val="markedcontent"/>
          <w:rFonts w:ascii="Arial" w:hAnsi="Arial" w:cs="Arial"/>
          <w:b/>
          <w:sz w:val="28"/>
          <w:szCs w:val="32"/>
          <w:lang w:val="en-US"/>
        </w:rPr>
        <w:t xml:space="preserve">/ </w:t>
      </w:r>
      <w:proofErr w:type="spellStart"/>
      <w:r w:rsidR="00195937" w:rsidRPr="00C51153">
        <w:rPr>
          <w:rStyle w:val="markedcontent"/>
          <w:rFonts w:ascii="Arial" w:hAnsi="Arial" w:cs="Arial"/>
          <w:b/>
          <w:sz w:val="28"/>
          <w:szCs w:val="32"/>
          <w:lang w:val="en-US"/>
        </w:rPr>
        <w:t>Slajdy</w:t>
      </w:r>
      <w:proofErr w:type="spellEnd"/>
      <w:r w:rsidR="00195937" w:rsidRPr="00C51153">
        <w:rPr>
          <w:rStyle w:val="markedcontent"/>
          <w:rFonts w:ascii="Arial" w:hAnsi="Arial" w:cs="Arial"/>
          <w:b/>
          <w:sz w:val="28"/>
          <w:szCs w:val="32"/>
          <w:lang w:val="en-US"/>
        </w:rPr>
        <w:t xml:space="preserve"> do </w:t>
      </w:r>
      <w:proofErr w:type="spellStart"/>
      <w:r w:rsidR="00195937" w:rsidRPr="00C51153">
        <w:rPr>
          <w:rStyle w:val="markedcontent"/>
          <w:rFonts w:ascii="Arial" w:hAnsi="Arial" w:cs="Arial"/>
          <w:b/>
          <w:sz w:val="28"/>
          <w:szCs w:val="32"/>
          <w:lang w:val="en-US"/>
        </w:rPr>
        <w:t>wprowadzenia</w:t>
      </w:r>
      <w:proofErr w:type="spellEnd"/>
      <w:r w:rsidR="00195937" w:rsidRPr="00C51153">
        <w:rPr>
          <w:rStyle w:val="markedcontent"/>
          <w:rFonts w:ascii="Arial" w:hAnsi="Arial" w:cs="Arial"/>
          <w:b/>
          <w:sz w:val="28"/>
          <w:szCs w:val="32"/>
          <w:lang w:val="en-US"/>
        </w:rPr>
        <w:t>:</w:t>
      </w:r>
    </w:p>
    <w:p w:rsidR="00413E69" w:rsidRPr="00C51153" w:rsidRDefault="00F92D92">
      <w:pPr>
        <w:rPr>
          <w:rStyle w:val="markedcontent"/>
          <w:rFonts w:ascii="Arial" w:hAnsi="Arial" w:cs="Arial"/>
          <w:b/>
          <w:sz w:val="28"/>
          <w:szCs w:val="32"/>
          <w:lang w:val="en-US"/>
        </w:rPr>
      </w:pPr>
      <w:r w:rsidRPr="00C51153">
        <w:rPr>
          <w:rStyle w:val="markedcontent"/>
          <w:rFonts w:ascii="Arial" w:hAnsi="Arial" w:cs="Arial"/>
          <w:b/>
          <w:noProof/>
          <w:sz w:val="28"/>
          <w:szCs w:val="32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40028B2B" wp14:editId="3CA1BDCC">
            <wp:simplePos x="0" y="0"/>
            <wp:positionH relativeFrom="column">
              <wp:posOffset>38100</wp:posOffset>
            </wp:positionH>
            <wp:positionV relativeFrom="paragraph">
              <wp:posOffset>137795</wp:posOffset>
            </wp:positionV>
            <wp:extent cx="4829175" cy="2586355"/>
            <wp:effectExtent l="0" t="0" r="9525" b="4445"/>
            <wp:wrapTight wrapText="bothSides">
              <wp:wrapPolygon edited="0">
                <wp:start x="0" y="0"/>
                <wp:lineTo x="0" y="21478"/>
                <wp:lineTo x="21557" y="21478"/>
                <wp:lineTo x="21557" y="0"/>
                <wp:lineTo x="0" y="0"/>
              </wp:wrapPolygon>
            </wp:wrapTight>
            <wp:docPr id="420" name="Grafik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20F" w:rsidRPr="00C51153" w:rsidRDefault="00195937" w:rsidP="0025020F">
      <w:pPr>
        <w:rPr>
          <w:rStyle w:val="markedcontent"/>
          <w:rFonts w:ascii="Arial" w:hAnsi="Arial" w:cs="Arial"/>
          <w:b/>
          <w:sz w:val="28"/>
          <w:szCs w:val="32"/>
          <w:lang w:val="en-US"/>
        </w:rPr>
      </w:pPr>
      <w:r w:rsidRPr="00C51153">
        <w:rPr>
          <w:rStyle w:val="markedcontent"/>
          <w:rFonts w:ascii="Arial" w:hAnsi="Arial" w:cs="Arial"/>
          <w:b/>
          <w:noProof/>
          <w:sz w:val="28"/>
          <w:szCs w:val="3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FB1866" wp14:editId="72E3B9FF">
                <wp:simplePos x="0" y="0"/>
                <wp:positionH relativeFrom="column">
                  <wp:posOffset>-105410</wp:posOffset>
                </wp:positionH>
                <wp:positionV relativeFrom="paragraph">
                  <wp:posOffset>241935</wp:posOffset>
                </wp:positionV>
                <wp:extent cx="946150" cy="215900"/>
                <wp:effectExtent l="3175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461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37" w:rsidRPr="00195937" w:rsidRDefault="00195937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 w:rsidRPr="00195937">
                              <w:rPr>
                                <w:sz w:val="18"/>
                              </w:rPr>
                              <w:t>Temperature</w:t>
                            </w:r>
                            <w:proofErr w:type="spellEnd"/>
                            <w:r w:rsidRPr="00195937">
                              <w:rPr>
                                <w:sz w:val="18"/>
                              </w:rPr>
                              <w:t xml:space="preserve">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3pt;margin-top:19.05pt;width:74.5pt;height:17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" stroked="f">
                <v:textbox>
                  <w:txbxContent>
                    <w:p w:rsidR="00195937" w:rsidRPr="00195937" w:rsidRDefault="00195937">
                      <w:pPr>
                        <w:rPr>
                          <w:sz w:val="18"/>
                          <w:lang w:val="de-DE"/>
                        </w:rPr>
                      </w:pPr>
                      <w:r w:rsidRPr="00195937">
                        <w:rPr>
                          <w:sz w:val="18"/>
                        </w:rPr>
                        <w:t>Temperature °C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020F" w:rsidRPr="00C51153" w:rsidRDefault="0025020F" w:rsidP="0025020F">
      <w:pPr>
        <w:rPr>
          <w:rStyle w:val="markedcontent"/>
          <w:rFonts w:ascii="Arial" w:hAnsi="Arial" w:cs="Arial"/>
          <w:b/>
          <w:sz w:val="28"/>
          <w:szCs w:val="32"/>
          <w:lang w:val="en-US"/>
        </w:rPr>
      </w:pPr>
    </w:p>
    <w:p w:rsidR="0025020F" w:rsidRPr="00C51153" w:rsidRDefault="0025020F" w:rsidP="0025020F">
      <w:pPr>
        <w:rPr>
          <w:rStyle w:val="markedcontent"/>
          <w:rFonts w:ascii="Arial" w:hAnsi="Arial" w:cs="Arial"/>
          <w:b/>
          <w:sz w:val="28"/>
          <w:szCs w:val="32"/>
          <w:lang w:val="en-US"/>
        </w:rPr>
      </w:pPr>
    </w:p>
    <w:p w:rsidR="0025020F" w:rsidRPr="00C51153" w:rsidRDefault="0025020F" w:rsidP="0025020F">
      <w:pPr>
        <w:rPr>
          <w:rStyle w:val="markedcontent"/>
          <w:rFonts w:ascii="Arial" w:hAnsi="Arial" w:cs="Arial"/>
          <w:b/>
          <w:sz w:val="28"/>
          <w:szCs w:val="32"/>
          <w:lang w:val="en-US"/>
        </w:rPr>
      </w:pPr>
    </w:p>
    <w:p w:rsidR="0025020F" w:rsidRPr="00C51153" w:rsidRDefault="0025020F" w:rsidP="0025020F">
      <w:pPr>
        <w:rPr>
          <w:rStyle w:val="markedcontent"/>
          <w:rFonts w:ascii="Arial" w:hAnsi="Arial" w:cs="Arial"/>
          <w:b/>
          <w:sz w:val="28"/>
          <w:szCs w:val="32"/>
          <w:lang w:val="en-US"/>
        </w:rPr>
      </w:pPr>
    </w:p>
    <w:p w:rsidR="0025020F" w:rsidRPr="00C51153" w:rsidRDefault="00195937" w:rsidP="0025020F">
      <w:pPr>
        <w:rPr>
          <w:rStyle w:val="markedcontent"/>
          <w:rFonts w:ascii="Arial" w:hAnsi="Arial" w:cs="Arial"/>
          <w:b/>
          <w:sz w:val="28"/>
          <w:szCs w:val="32"/>
          <w:u w:val="single"/>
          <w:lang w:val="en-US"/>
        </w:rPr>
      </w:pPr>
      <w:r w:rsidRPr="00C51153">
        <w:rPr>
          <w:rStyle w:val="markedcontent"/>
          <w:rFonts w:ascii="Arial" w:hAnsi="Arial" w:cs="Arial"/>
          <w:b/>
          <w:noProof/>
          <w:sz w:val="28"/>
          <w:szCs w:val="3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636DA4" wp14:editId="7271E5BF">
                <wp:simplePos x="0" y="0"/>
                <wp:positionH relativeFrom="column">
                  <wp:posOffset>4219575</wp:posOffset>
                </wp:positionH>
                <wp:positionV relativeFrom="paragraph">
                  <wp:posOffset>219710</wp:posOffset>
                </wp:positionV>
                <wp:extent cx="428625" cy="215900"/>
                <wp:effectExtent l="0" t="0" r="9525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37" w:rsidRPr="00195937" w:rsidRDefault="00195937" w:rsidP="00195937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6F73" id="_x0000_s1027" type="#_x0000_t202" style="position:absolute;margin-left:332.25pt;margin-top:17.3pt;width:33.75pt;height:1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" stroked="f">
                <v:textbox>
                  <w:txbxContent>
                    <w:p w:rsidR="00195937" w:rsidRPr="00195937" w:rsidRDefault="00195937" w:rsidP="00195937">
                      <w:pPr>
                        <w:rPr>
                          <w:sz w:val="18"/>
                          <w:lang w:val="de-DE"/>
                        </w:rPr>
                      </w:pPr>
                      <w:r>
                        <w:rPr>
                          <w:sz w:val="18"/>
                        </w:rPr>
                        <w:t>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020F" w:rsidRPr="00C51153" w:rsidRDefault="0025020F" w:rsidP="0025020F">
      <w:pPr>
        <w:rPr>
          <w:rStyle w:val="markedcontent"/>
          <w:rFonts w:ascii="Arial" w:hAnsi="Arial" w:cs="Arial"/>
          <w:b/>
          <w:sz w:val="28"/>
          <w:szCs w:val="32"/>
          <w:u w:val="single"/>
          <w:lang w:val="en-US"/>
        </w:rPr>
      </w:pPr>
    </w:p>
    <w:p w:rsidR="00413E69" w:rsidRPr="00C51153" w:rsidRDefault="00413E69">
      <w:pPr>
        <w:rPr>
          <w:rStyle w:val="markedcontent"/>
          <w:rFonts w:ascii="Arial" w:hAnsi="Arial" w:cs="Arial"/>
          <w:b/>
          <w:sz w:val="28"/>
          <w:szCs w:val="32"/>
          <w:u w:val="single"/>
          <w:lang w:val="en-US"/>
        </w:rPr>
      </w:pPr>
    </w:p>
    <w:p w:rsidR="0025020F" w:rsidRPr="00C51153" w:rsidRDefault="000648C5" w:rsidP="0025020F">
      <w:pPr>
        <w:rPr>
          <w:rStyle w:val="markedcontent"/>
          <w:rFonts w:ascii="Arial" w:hAnsi="Arial" w:cs="Arial"/>
          <w:b/>
          <w:sz w:val="28"/>
          <w:szCs w:val="32"/>
          <w:u w:val="single"/>
          <w:lang w:val="en-US"/>
        </w:rPr>
      </w:pPr>
      <w:r w:rsidRPr="00C51153">
        <w:rPr>
          <w:rStyle w:val="markedcontent"/>
          <w:rFonts w:ascii="Arial" w:hAnsi="Arial" w:cs="Arial"/>
          <w:b/>
          <w:noProof/>
          <w:sz w:val="28"/>
          <w:szCs w:val="3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87C0EF" wp14:editId="71013DB4">
                <wp:simplePos x="0" y="0"/>
                <wp:positionH relativeFrom="column">
                  <wp:posOffset>1771650</wp:posOffset>
                </wp:positionH>
                <wp:positionV relativeFrom="paragraph">
                  <wp:posOffset>3859033</wp:posOffset>
                </wp:positionV>
                <wp:extent cx="946150" cy="215900"/>
                <wp:effectExtent l="0" t="0" r="635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37" w:rsidRPr="00195937" w:rsidRDefault="00195937" w:rsidP="00195937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 w:rsidRPr="00195937">
                              <w:rPr>
                                <w:sz w:val="18"/>
                              </w:rPr>
                              <w:t>Temperature</w:t>
                            </w:r>
                            <w:proofErr w:type="spellEnd"/>
                            <w:r w:rsidRPr="00195937">
                              <w:rPr>
                                <w:sz w:val="18"/>
                              </w:rPr>
                              <w:t xml:space="preserve">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5386" id="_x0000_s1028" type="#_x0000_t202" style="position:absolute;margin-left:139.5pt;margin-top:303.85pt;width:74.5pt;height:1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" stroked="f">
                <v:textbox>
                  <w:txbxContent>
                    <w:p w:rsidR="00195937" w:rsidRPr="00195937" w:rsidRDefault="00195937" w:rsidP="00195937">
                      <w:pPr>
                        <w:rPr>
                          <w:sz w:val="18"/>
                          <w:lang w:val="de-DE"/>
                        </w:rPr>
                      </w:pPr>
                      <w:r w:rsidRPr="00195937">
                        <w:rPr>
                          <w:sz w:val="18"/>
                        </w:rPr>
                        <w:t>Temperature °C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A0B" w:rsidRPr="00C51153">
        <w:rPr>
          <w:rStyle w:val="markedcontent"/>
          <w:rFonts w:ascii="Arial" w:hAnsi="Arial" w:cs="Arial"/>
          <w:b/>
          <w:noProof/>
          <w:sz w:val="28"/>
          <w:szCs w:val="32"/>
          <w:u w:val="single"/>
          <w:lang w:val="pl-PL" w:eastAsia="pl-PL"/>
        </w:rPr>
        <w:drawing>
          <wp:anchor distT="0" distB="0" distL="114300" distR="114300" simplePos="0" relativeHeight="251660288" behindDoc="0" locked="0" layoutInCell="1" allowOverlap="1" wp14:anchorId="57A91B06" wp14:editId="0D7EA01B">
            <wp:simplePos x="0" y="0"/>
            <wp:positionH relativeFrom="column">
              <wp:posOffset>393700</wp:posOffset>
            </wp:positionH>
            <wp:positionV relativeFrom="paragraph">
              <wp:posOffset>101600</wp:posOffset>
            </wp:positionV>
            <wp:extent cx="2419985" cy="4259580"/>
            <wp:effectExtent l="0" t="0" r="0" b="7620"/>
            <wp:wrapSquare wrapText="bothSides"/>
            <wp:docPr id="9" name="Grafik 9" descr="C:\Users\zol081\AppData\Local\Microsoft\Windows\INetCache\Content.MSO\5BA8C4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l081\AppData\Local\Microsoft\Windows\INetCache\Content.MSO\5BA8C46B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937" w:rsidRPr="00C51153">
        <w:rPr>
          <w:rStyle w:val="markedcontent"/>
          <w:rFonts w:ascii="Arial" w:hAnsi="Arial" w:cs="Arial"/>
          <w:b/>
          <w:noProof/>
          <w:sz w:val="28"/>
          <w:szCs w:val="3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D0E700" wp14:editId="623AD7DE">
                <wp:simplePos x="0" y="0"/>
                <wp:positionH relativeFrom="column">
                  <wp:posOffset>588010</wp:posOffset>
                </wp:positionH>
                <wp:positionV relativeFrom="paragraph">
                  <wp:posOffset>167005</wp:posOffset>
                </wp:positionV>
                <wp:extent cx="521970" cy="215900"/>
                <wp:effectExtent l="635" t="0" r="0" b="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19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37" w:rsidRPr="00195937" w:rsidRDefault="00195937" w:rsidP="00195937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2C7B" id="_x0000_s1029" type="#_x0000_t202" style="position:absolute;margin-left:46.3pt;margin-top:13.15pt;width:41.1pt;height:17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" stroked="f">
                <v:textbox>
                  <w:txbxContent>
                    <w:p w:rsidR="00195937" w:rsidRPr="00195937" w:rsidRDefault="00195937" w:rsidP="00195937">
                      <w:pPr>
                        <w:rPr>
                          <w:sz w:val="18"/>
                          <w:lang w:val="de-DE"/>
                        </w:rPr>
                      </w:pPr>
                      <w:r>
                        <w:rPr>
                          <w:sz w:val="18"/>
                        </w:rPr>
                        <w:t>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20F" w:rsidRPr="00C51153">
        <w:rPr>
          <w:rStyle w:val="markedcontent"/>
          <w:rFonts w:ascii="Arial" w:hAnsi="Arial" w:cs="Arial"/>
          <w:b/>
          <w:sz w:val="28"/>
          <w:szCs w:val="32"/>
          <w:u w:val="single"/>
          <w:lang w:val="en-US"/>
        </w:rPr>
        <w:br w:type="page"/>
      </w:r>
    </w:p>
    <w:p w:rsidR="00413E69" w:rsidRPr="00361A57" w:rsidRDefault="00D81A0B">
      <w:pPr>
        <w:spacing w:after="0"/>
        <w:rPr>
          <w:rFonts w:ascii="Arial" w:hAnsi="Arial" w:cs="Arial"/>
          <w:b/>
          <w:sz w:val="28"/>
          <w:lang w:val="pl-PL"/>
        </w:rPr>
      </w:pPr>
      <w:r w:rsidRPr="00361A57">
        <w:rPr>
          <w:rFonts w:ascii="Arial" w:hAnsi="Arial" w:cs="Arial"/>
          <w:b/>
          <w:sz w:val="28"/>
          <w:lang w:val="pl-PL"/>
        </w:rPr>
        <w:lastRenderedPageBreak/>
        <w:t>Karta pracy, miejsce</w:t>
      </w:r>
      <w:r w:rsidR="00195937" w:rsidRPr="00361A57">
        <w:rPr>
          <w:rFonts w:ascii="Arial" w:hAnsi="Arial" w:cs="Arial"/>
          <w:b/>
          <w:sz w:val="28"/>
          <w:lang w:val="pl-PL"/>
        </w:rPr>
        <w:t xml:space="preserve"> na notatki </w:t>
      </w:r>
      <w:r w:rsidR="00F92D92" w:rsidRPr="00361A57">
        <w:rPr>
          <w:rFonts w:ascii="Arial" w:hAnsi="Arial" w:cs="Arial"/>
          <w:b/>
          <w:sz w:val="28"/>
          <w:lang w:val="pl-PL"/>
        </w:rPr>
        <w:t>:</w:t>
      </w:r>
    </w:p>
    <w:p w:rsidR="00413E69" w:rsidRPr="00361A57" w:rsidRDefault="004D6C60">
      <w:pPr>
        <w:spacing w:after="0"/>
        <w:rPr>
          <w:rFonts w:ascii="Arial" w:hAnsi="Arial" w:cs="Arial"/>
          <w:lang w:val="pl-PL"/>
        </w:rPr>
      </w:pPr>
      <w:r w:rsidRPr="00C51153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 wp14:anchorId="06785CEF" wp14:editId="5291E4E9">
            <wp:simplePos x="0" y="0"/>
            <wp:positionH relativeFrom="column">
              <wp:posOffset>3810</wp:posOffset>
            </wp:positionH>
            <wp:positionV relativeFrom="paragraph">
              <wp:posOffset>96520</wp:posOffset>
            </wp:positionV>
            <wp:extent cx="6169660" cy="4408170"/>
            <wp:effectExtent l="0" t="0" r="2540" b="0"/>
            <wp:wrapThrough wrapText="bothSides">
              <wp:wrapPolygon edited="0">
                <wp:start x="0" y="0"/>
                <wp:lineTo x="0" y="21469"/>
                <wp:lineTo x="21542" y="21469"/>
                <wp:lineTo x="21542" y="0"/>
                <wp:lineTo x="0" y="0"/>
              </wp:wrapPolygon>
            </wp:wrapThrough>
            <wp:docPr id="50" name="Grafik 49">
              <a:extLst xmlns:a="http://schemas.openxmlformats.org/drawingml/2006/main">
                <a:ext uri="{FF2B5EF4-FFF2-40B4-BE49-F238E27FC236}">
                  <a16:creationId xmlns:a16="http://schemas.microsoft.com/office/drawing/2014/main" id="{35007F3B-C795-4DA8-96AC-3D36F8BC7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rafik 49">
                      <a:extLst>
                        <a:ext uri="{FF2B5EF4-FFF2-40B4-BE49-F238E27FC236}">
                          <a16:creationId xmlns:a16="http://schemas.microsoft.com/office/drawing/2014/main" id="{35007F3B-C795-4DA8-96AC-3D36F8BC7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73C" w:rsidRPr="00C51153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2336" behindDoc="1" locked="0" layoutInCell="1" allowOverlap="1" wp14:anchorId="42079F4D" wp14:editId="397732F3">
            <wp:simplePos x="0" y="0"/>
            <wp:positionH relativeFrom="column">
              <wp:posOffset>3810</wp:posOffset>
            </wp:positionH>
            <wp:positionV relativeFrom="paragraph">
              <wp:posOffset>4539615</wp:posOffset>
            </wp:positionV>
            <wp:extent cx="6169660" cy="4408170"/>
            <wp:effectExtent l="0" t="0" r="2540" b="0"/>
            <wp:wrapTight wrapText="bothSides">
              <wp:wrapPolygon edited="0">
                <wp:start x="0" y="0"/>
                <wp:lineTo x="0" y="21469"/>
                <wp:lineTo x="21542" y="21469"/>
                <wp:lineTo x="21542" y="0"/>
                <wp:lineTo x="0" y="0"/>
              </wp:wrapPolygon>
            </wp:wrapTight>
            <wp:docPr id="13" name="Grafik 49">
              <a:extLst xmlns:a="http://schemas.openxmlformats.org/drawingml/2006/main">
                <a:ext uri="{FF2B5EF4-FFF2-40B4-BE49-F238E27FC236}">
                  <a16:creationId xmlns:a16="http://schemas.microsoft.com/office/drawing/2014/main" id="{35007F3B-C795-4DA8-96AC-3D36F8BC7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rafik 49">
                      <a:extLst>
                        <a:ext uri="{FF2B5EF4-FFF2-40B4-BE49-F238E27FC236}">
                          <a16:creationId xmlns:a16="http://schemas.microsoft.com/office/drawing/2014/main" id="{35007F3B-C795-4DA8-96AC-3D36F8BC7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D92" w:rsidRPr="00361A57">
        <w:rPr>
          <w:rFonts w:ascii="Arial" w:hAnsi="Arial" w:cs="Arial"/>
          <w:lang w:val="pl-PL"/>
        </w:rPr>
        <w:br w:type="page"/>
      </w:r>
    </w:p>
    <w:p w:rsidR="00413E69" w:rsidRPr="00C51153" w:rsidRDefault="00F92D92">
      <w:pPr>
        <w:ind w:right="282"/>
        <w:rPr>
          <w:rFonts w:ascii="Arial" w:hAnsi="Arial" w:cs="Arial"/>
          <w:b/>
          <w:bCs/>
          <w:sz w:val="28"/>
          <w:szCs w:val="24"/>
          <w:lang w:val="en-US"/>
        </w:rPr>
      </w:pPr>
      <w:r w:rsidRPr="00C51153">
        <w:rPr>
          <w:rFonts w:ascii="Arial" w:hAnsi="Arial" w:cs="Arial"/>
          <w:b/>
          <w:bCs/>
          <w:sz w:val="28"/>
          <w:szCs w:val="24"/>
          <w:lang w:val="en-US"/>
        </w:rPr>
        <w:lastRenderedPageBreak/>
        <w:t xml:space="preserve">o </w:t>
      </w:r>
      <w:proofErr w:type="spellStart"/>
      <w:r w:rsidRPr="00C51153">
        <w:rPr>
          <w:rFonts w:ascii="Arial" w:hAnsi="Arial" w:cs="Arial"/>
          <w:b/>
          <w:bCs/>
          <w:sz w:val="28"/>
          <w:szCs w:val="24"/>
          <w:lang w:val="en-US"/>
        </w:rPr>
        <w:t>rozwiązaniach</w:t>
      </w:r>
      <w:proofErr w:type="spellEnd"/>
      <w:r w:rsidRPr="00C51153">
        <w:rPr>
          <w:rFonts w:ascii="Arial" w:hAnsi="Arial" w:cs="Arial"/>
          <w:b/>
          <w:bCs/>
          <w:sz w:val="28"/>
          <w:szCs w:val="24"/>
          <w:lang w:val="en-US"/>
        </w:rPr>
        <w:t xml:space="preserve"> </w:t>
      </w:r>
      <w:r w:rsidR="00195937" w:rsidRPr="00C51153">
        <w:rPr>
          <w:rFonts w:ascii="Arial" w:hAnsi="Arial" w:cs="Arial"/>
          <w:b/>
          <w:bCs/>
          <w:sz w:val="28"/>
          <w:szCs w:val="24"/>
          <w:lang w:val="en-US"/>
        </w:rPr>
        <w:t>:</w:t>
      </w:r>
    </w:p>
    <w:p w:rsidR="0025020F" w:rsidRPr="00C51153" w:rsidRDefault="0025020F" w:rsidP="0025020F">
      <w:pPr>
        <w:ind w:right="282"/>
        <w:rPr>
          <w:rFonts w:ascii="Arial" w:hAnsi="Arial" w:cs="Arial"/>
          <w:bCs/>
          <w:sz w:val="24"/>
          <w:szCs w:val="24"/>
          <w:lang w:val="en-US"/>
        </w:rPr>
      </w:pPr>
      <w:r w:rsidRPr="00C51153">
        <w:rPr>
          <w:rFonts w:ascii="Arial" w:hAnsi="Arial" w:cs="Arial"/>
          <w:bCs/>
          <w:noProof/>
          <w:sz w:val="24"/>
          <w:szCs w:val="24"/>
          <w:lang w:val="pl-PL" w:eastAsia="pl-PL"/>
        </w:rPr>
        <w:drawing>
          <wp:inline distT="0" distB="0" distL="0" distR="0" wp14:anchorId="2CEA7649" wp14:editId="39C89879">
            <wp:extent cx="6352065" cy="4537189"/>
            <wp:effectExtent l="0" t="0" r="0" b="0"/>
            <wp:docPr id="8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638B9A5C-63FB-44D8-BA2C-A175395D2E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638B9A5C-63FB-44D8-BA2C-A175395D2E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065" cy="453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20F" w:rsidRPr="00C51153" w:rsidRDefault="0025020F" w:rsidP="0025020F">
      <w:pPr>
        <w:ind w:right="282"/>
        <w:rPr>
          <w:rFonts w:ascii="Arial" w:hAnsi="Arial" w:cs="Arial"/>
          <w:bCs/>
          <w:sz w:val="24"/>
          <w:szCs w:val="24"/>
          <w:lang w:val="en-US"/>
        </w:rPr>
      </w:pPr>
    </w:p>
    <w:p w:rsidR="003B1F4E" w:rsidRPr="00C51153" w:rsidRDefault="003B1F4E">
      <w:pPr>
        <w:rPr>
          <w:rFonts w:ascii="Arial" w:hAnsi="Arial" w:cs="Arial"/>
          <w:b/>
          <w:lang w:val="en-US"/>
        </w:rPr>
      </w:pPr>
    </w:p>
    <w:sectPr w:rsidR="003B1F4E" w:rsidRPr="00C51153" w:rsidSect="00E758A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60" w:rsidRDefault="00E76660">
      <w:pPr>
        <w:spacing w:after="0" w:line="240" w:lineRule="auto"/>
      </w:pPr>
      <w:r>
        <w:separator/>
      </w:r>
    </w:p>
  </w:endnote>
  <w:endnote w:type="continuationSeparator" w:id="0">
    <w:p w:rsidR="00E76660" w:rsidRDefault="00E7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0F" w:rsidRDefault="002502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294269"/>
      <w:docPartObj>
        <w:docPartGallery w:val="Page Numbers (Bottom of Page)"/>
        <w:docPartUnique/>
      </w:docPartObj>
    </w:sdtPr>
    <w:sdtEndPr/>
    <w:sdtContent>
      <w:p w:rsidR="00413E69" w:rsidRDefault="00F92D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EEB" w:rsidRPr="00307EEB">
          <w:rPr>
            <w:noProof/>
            <w:lang w:val="sk-SK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CE" w:rsidRPr="00C51153" w:rsidRDefault="00F635CE" w:rsidP="00F635CE">
    <w:pPr>
      <w:pStyle w:val="Stopka"/>
      <w:spacing w:after="120"/>
      <w:rPr>
        <w:rFonts w:ascii="Arial" w:hAnsi="Arial" w:cs="Arial"/>
        <w:bCs/>
        <w:noProof/>
        <w:sz w:val="18"/>
        <w:szCs w:val="18"/>
        <w:lang w:eastAsia="en-GB"/>
      </w:rPr>
    </w:pPr>
    <w:r w:rsidRPr="00C51153">
      <w:rPr>
        <w:rFonts w:ascii="Arial" w:hAnsi="Arial" w:cs="Arial"/>
        <w:bCs/>
        <w:sz w:val="18"/>
        <w:szCs w:val="18"/>
      </w:rPr>
      <w:t xml:space="preserve">Materiał ten jest udostępniany przez </w:t>
    </w:r>
    <w:hyperlink r:id="rId1" w:history="1">
      <w:r w:rsidR="00C51153" w:rsidRPr="00C51153">
        <w:rPr>
          <w:rStyle w:val="Hipercze"/>
          <w:rFonts w:ascii="Arial" w:hAnsi="Arial" w:cs="Arial"/>
          <w:bCs/>
          <w:sz w:val="18"/>
          <w:szCs w:val="18"/>
        </w:rPr>
        <w:t xml:space="preserve">zespół </w:t>
      </w:r>
    </w:hyperlink>
    <w:hyperlink r:id="rId2" w:history="1">
      <w:proofErr w:type="spellStart"/>
      <w:r w:rsidRPr="00C51153">
        <w:rPr>
          <w:rStyle w:val="Hipercze"/>
          <w:rFonts w:ascii="Arial" w:hAnsi="Arial" w:cs="Arial"/>
          <w:bCs/>
          <w:sz w:val="18"/>
          <w:szCs w:val="18"/>
        </w:rPr>
        <w:t>FunThink</w:t>
      </w:r>
      <w:proofErr w:type="spellEnd"/>
      <w:r w:rsidRPr="00C51153">
        <w:rPr>
          <w:rStyle w:val="Hipercze"/>
          <w:rFonts w:ascii="Arial" w:hAnsi="Arial" w:cs="Arial"/>
          <w:bCs/>
          <w:sz w:val="18"/>
          <w:szCs w:val="18"/>
        </w:rPr>
        <w:t xml:space="preserve"> , </w:t>
      </w:r>
    </w:hyperlink>
    <w:hyperlink r:id="rId3" w:history="1">
      <w:r w:rsidRPr="00C51153">
        <w:rPr>
          <w:rStyle w:val="Hipercze"/>
          <w:rFonts w:ascii="Arial" w:hAnsi="Arial" w:cs="Arial"/>
          <w:bCs/>
          <w:sz w:val="18"/>
          <w:szCs w:val="18"/>
        </w:rPr>
        <w:t xml:space="preserve">instytucję </w:t>
      </w:r>
    </w:hyperlink>
    <w:r w:rsidRPr="00C51153">
      <w:rPr>
        <w:rFonts w:ascii="Arial" w:hAnsi="Arial" w:cs="Arial"/>
        <w:bCs/>
        <w:sz w:val="18"/>
        <w:szCs w:val="18"/>
      </w:rPr>
      <w:t xml:space="preserve">odpowiedzialną: Uniwersytet Pedagogiczny w </w:t>
    </w:r>
    <w:proofErr w:type="spellStart"/>
    <w:r w:rsidRPr="00C51153">
      <w:rPr>
        <w:rFonts w:ascii="Arial" w:hAnsi="Arial" w:cs="Arial"/>
        <w:bCs/>
        <w:sz w:val="18"/>
        <w:szCs w:val="18"/>
      </w:rPr>
      <w:t>Ludwigsburgu</w:t>
    </w:r>
    <w:proofErr w:type="spellEnd"/>
    <w:r w:rsidRPr="00C51153">
      <w:rPr>
        <w:rFonts w:ascii="Arial" w:hAnsi="Arial" w:cs="Arial"/>
        <w:bCs/>
        <w:noProof/>
        <w:sz w:val="18"/>
        <w:szCs w:val="18"/>
        <w:lang w:eastAsia="en-GB"/>
      </w:rPr>
      <w:t xml:space="preserve"> </w:t>
    </w:r>
  </w:p>
  <w:p w:rsidR="00F635CE" w:rsidRPr="00C51153" w:rsidRDefault="00F635CE" w:rsidP="00F635CE">
    <w:pPr>
      <w:pStyle w:val="Stopka"/>
      <w:ind w:left="1701" w:right="685"/>
      <w:rPr>
        <w:rFonts w:ascii="Arial" w:hAnsi="Arial" w:cs="Arial"/>
        <w:bCs/>
        <w:sz w:val="18"/>
        <w:szCs w:val="18"/>
      </w:rPr>
    </w:pPr>
    <w:r w:rsidRPr="00C51153">
      <w:rPr>
        <w:rFonts w:ascii="Arial" w:hAnsi="Arial" w:cs="Arial"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7456" behindDoc="0" locked="0" layoutInCell="1" allowOverlap="1" wp14:anchorId="11221C2E" wp14:editId="649FBA25">
          <wp:simplePos x="0" y="0"/>
          <wp:positionH relativeFrom="column">
            <wp:posOffset>-18415</wp:posOffset>
          </wp:positionH>
          <wp:positionV relativeFrom="paragraph">
            <wp:posOffset>51766</wp:posOffset>
          </wp:positionV>
          <wp:extent cx="952500" cy="333375"/>
          <wp:effectExtent l="0" t="0" r="0" b="9525"/>
          <wp:wrapNone/>
          <wp:docPr id="206157635" name="Grafik 20615763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1153">
      <w:rPr>
        <w:rFonts w:ascii="Arial" w:hAnsi="Arial" w:cs="Arial"/>
        <w:bCs/>
        <w:sz w:val="18"/>
        <w:szCs w:val="18"/>
      </w:rPr>
      <w:t xml:space="preserve">O ile nie zaznaczono inaczej, niniejsza praca i jej zawartość objęte są licencją Creative </w:t>
    </w:r>
    <w:proofErr w:type="spellStart"/>
    <w:r w:rsidRPr="00C51153">
      <w:rPr>
        <w:rFonts w:ascii="Arial" w:hAnsi="Arial" w:cs="Arial"/>
        <w:bCs/>
        <w:sz w:val="18"/>
        <w:szCs w:val="18"/>
      </w:rPr>
      <w:t>Commons</w:t>
    </w:r>
    <w:proofErr w:type="spellEnd"/>
    <w:r w:rsidRPr="00C51153">
      <w:rPr>
        <w:rFonts w:ascii="Arial" w:hAnsi="Arial" w:cs="Arial"/>
        <w:bCs/>
        <w:sz w:val="18"/>
        <w:szCs w:val="18"/>
      </w:rPr>
      <w:t xml:space="preserve"> ( </w:t>
    </w:r>
    <w:hyperlink r:id="rId5" w:history="1">
      <w:r w:rsidRPr="00C51153">
        <w:rPr>
          <w:rStyle w:val="Hipercze"/>
          <w:rFonts w:ascii="Arial" w:hAnsi="Arial" w:cs="Arial"/>
          <w:bCs/>
          <w:sz w:val="18"/>
          <w:szCs w:val="18"/>
        </w:rPr>
        <w:t xml:space="preserve">CC BY-SA 4.0 </w:t>
      </w:r>
    </w:hyperlink>
    <w:r w:rsidRPr="00C51153">
      <w:rPr>
        <w:rFonts w:ascii="Arial" w:hAnsi="Arial" w:cs="Arial"/>
        <w:bCs/>
        <w:sz w:val="18"/>
        <w:szCs w:val="18"/>
      </w:rPr>
      <w:t>). Wyłączone są logo finansowania i ikony CC/ikony modułów.</w:t>
    </w:r>
  </w:p>
  <w:p w:rsidR="00F635CE" w:rsidRPr="00C51153" w:rsidRDefault="00F635CE" w:rsidP="00F635CE">
    <w:pPr>
      <w:pStyle w:val="Stopka"/>
      <w:ind w:left="1701" w:right="685"/>
      <w:rPr>
        <w:rFonts w:ascii="Arial" w:hAnsi="Arial" w:cs="Arial"/>
        <w:bCs/>
        <w:sz w:val="20"/>
        <w:szCs w:val="20"/>
      </w:rPr>
    </w:pPr>
  </w:p>
  <w:p w:rsidR="00F635CE" w:rsidRPr="00C51153" w:rsidRDefault="00F635CE" w:rsidP="00F635CE">
    <w:pPr>
      <w:pStyle w:val="Stopka"/>
      <w:spacing w:after="120"/>
      <w:rPr>
        <w:rFonts w:ascii="Arial" w:hAnsi="Arial" w:cs="Arial"/>
        <w:bCs/>
        <w:noProof/>
        <w:sz w:val="14"/>
        <w:szCs w:val="16"/>
        <w:lang w:eastAsia="en-GB"/>
      </w:rPr>
    </w:pPr>
    <w:r w:rsidRPr="00C51153">
      <w:rPr>
        <w:rFonts w:ascii="Arial" w:hAnsi="Arial" w:cs="Arial"/>
        <w:bCs/>
        <w:noProof/>
        <w:sz w:val="14"/>
        <w:szCs w:val="16"/>
        <w:lang w:eastAsia="en-GB"/>
      </w:rPr>
      <w:t>Wsparcie Komisji Europejskiej dla powstania tej publikacji nie oznacza poparcia jej treści, które odzwierciedlają wyłącznie poglądy autorów, a Komisja nie ponosi odpowiedzialności za jakiekolwiek wykorzystanie informacji w niej zawartych.</w:t>
    </w:r>
    <w:r w:rsidRPr="00C51153">
      <w:rPr>
        <w:rFonts w:ascii="Arial" w:hAnsi="Arial" w:cs="Arial"/>
        <w:noProof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69" w:rsidRDefault="00F92D92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1" wp14:anchorId="5EB50870" wp14:editId="62119936">
          <wp:simplePos x="0" y="0"/>
          <wp:positionH relativeFrom="margin">
            <wp:posOffset>-266700</wp:posOffset>
          </wp:positionH>
          <wp:positionV relativeFrom="paragraph">
            <wp:posOffset>-166370</wp:posOffset>
          </wp:positionV>
          <wp:extent cx="1240790" cy="556895"/>
          <wp:effectExtent l="0" t="0" r="0" b="0"/>
          <wp:wrapNone/>
          <wp:docPr id="7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4079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582F955E" wp14:editId="34820E71">
          <wp:simplePos x="0" y="0"/>
          <wp:positionH relativeFrom="margin">
            <wp:posOffset>7522210</wp:posOffset>
          </wp:positionH>
          <wp:positionV relativeFrom="paragraph">
            <wp:posOffset>-76200</wp:posOffset>
          </wp:positionV>
          <wp:extent cx="1915160" cy="466725"/>
          <wp:effectExtent l="0" t="0" r="8890" b="9525"/>
          <wp:wrapNone/>
          <wp:docPr id="6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60" w:rsidRDefault="00E76660">
      <w:pPr>
        <w:spacing w:after="0" w:line="240" w:lineRule="auto"/>
      </w:pPr>
      <w:r>
        <w:separator/>
      </w:r>
    </w:p>
  </w:footnote>
  <w:footnote w:type="continuationSeparator" w:id="0">
    <w:p w:rsidR="00E76660" w:rsidRDefault="00E7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0F" w:rsidRDefault="00250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CE" w:rsidRDefault="00F635CE">
    <w:pPr>
      <w:pStyle w:val="Nagwek"/>
    </w:pPr>
  </w:p>
  <w:p w:rsidR="0025020F" w:rsidRDefault="002502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4E" w:rsidRDefault="00C51153">
    <w:pPr>
      <w:pStyle w:val="Nagwek"/>
      <w:jc w:val="center"/>
    </w:pPr>
    <w:r w:rsidRPr="00C51153">
      <w:rPr>
        <w:noProof/>
        <w:lang w:val="pl-PL" w:eastAsia="pl-PL"/>
      </w:rPr>
      <w:drawing>
        <wp:anchor distT="0" distB="0" distL="114300" distR="114300" simplePos="0" relativeHeight="251669504" behindDoc="0" locked="0" layoutInCell="1" allowOverlap="1" wp14:anchorId="48EF4148" wp14:editId="1DA83097">
          <wp:simplePos x="0" y="0"/>
          <wp:positionH relativeFrom="margin">
            <wp:posOffset>3836035</wp:posOffset>
          </wp:positionH>
          <wp:positionV relativeFrom="paragraph">
            <wp:posOffset>-177165</wp:posOffset>
          </wp:positionV>
          <wp:extent cx="1915160" cy="466725"/>
          <wp:effectExtent l="0" t="0" r="8890" b="9525"/>
          <wp:wrapNone/>
          <wp:docPr id="3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1153">
      <w:rPr>
        <w:noProof/>
        <w:lang w:val="pl-PL" w:eastAsia="pl-PL"/>
      </w:rPr>
      <w:drawing>
        <wp:anchor distT="0" distB="0" distL="114300" distR="114300" simplePos="0" relativeHeight="251670528" behindDoc="0" locked="0" layoutInCell="1" allowOverlap="1" wp14:anchorId="585CC4A1" wp14:editId="79F04208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1240790" cy="556895"/>
          <wp:effectExtent l="0" t="0" r="0" b="0"/>
          <wp:wrapNone/>
          <wp:docPr id="2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24079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B1F4E" w:rsidRDefault="003B1F4E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0F" w:rsidRDefault="0025020F" w:rsidP="002502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6127"/>
    <w:multiLevelType w:val="hybridMultilevel"/>
    <w:tmpl w:val="BF3CF39E"/>
    <w:lvl w:ilvl="0" w:tplc="0F4A0C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167C"/>
    <w:multiLevelType w:val="hybridMultilevel"/>
    <w:tmpl w:val="8110CD10"/>
    <w:lvl w:ilvl="0" w:tplc="87D43C5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666C1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3CEF4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714806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5A0624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92FDCE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845649C4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63AE6F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2ACDD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321DAF"/>
    <w:multiLevelType w:val="hybridMultilevel"/>
    <w:tmpl w:val="EFAC4036"/>
    <w:lvl w:ilvl="0" w:tplc="B60C5A90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  <w:sz w:val="24"/>
        <w:szCs w:val="48"/>
      </w:rPr>
    </w:lvl>
    <w:lvl w:ilvl="1" w:tplc="D9D8D5A6">
      <w:start w:val="1"/>
      <w:numFmt w:val="lowerLetter"/>
      <w:lvlText w:val="%2."/>
      <w:lvlJc w:val="left"/>
      <w:pPr>
        <w:ind w:left="1440" w:hanging="360"/>
      </w:pPr>
    </w:lvl>
    <w:lvl w:ilvl="2" w:tplc="D7927798">
      <w:start w:val="1"/>
      <w:numFmt w:val="lowerRoman"/>
      <w:lvlText w:val="%3."/>
      <w:lvlJc w:val="right"/>
      <w:pPr>
        <w:ind w:left="2160" w:hanging="180"/>
      </w:pPr>
    </w:lvl>
    <w:lvl w:ilvl="3" w:tplc="73BA10B6">
      <w:start w:val="1"/>
      <w:numFmt w:val="decimal"/>
      <w:lvlText w:val="%4."/>
      <w:lvlJc w:val="left"/>
      <w:pPr>
        <w:ind w:left="2880" w:hanging="360"/>
      </w:pPr>
    </w:lvl>
    <w:lvl w:ilvl="4" w:tplc="96EC47BA">
      <w:start w:val="1"/>
      <w:numFmt w:val="lowerLetter"/>
      <w:lvlText w:val="%5."/>
      <w:lvlJc w:val="left"/>
      <w:pPr>
        <w:ind w:left="3600" w:hanging="360"/>
      </w:pPr>
    </w:lvl>
    <w:lvl w:ilvl="5" w:tplc="3B72098A">
      <w:start w:val="1"/>
      <w:numFmt w:val="lowerRoman"/>
      <w:lvlText w:val="%6."/>
      <w:lvlJc w:val="right"/>
      <w:pPr>
        <w:ind w:left="4320" w:hanging="180"/>
      </w:pPr>
    </w:lvl>
    <w:lvl w:ilvl="6" w:tplc="759C440C">
      <w:start w:val="1"/>
      <w:numFmt w:val="decimal"/>
      <w:lvlText w:val="%7."/>
      <w:lvlJc w:val="left"/>
      <w:pPr>
        <w:ind w:left="5040" w:hanging="360"/>
      </w:pPr>
    </w:lvl>
    <w:lvl w:ilvl="7" w:tplc="DFA09A82">
      <w:start w:val="1"/>
      <w:numFmt w:val="lowerLetter"/>
      <w:lvlText w:val="%8."/>
      <w:lvlJc w:val="left"/>
      <w:pPr>
        <w:ind w:left="5760" w:hanging="360"/>
      </w:pPr>
    </w:lvl>
    <w:lvl w:ilvl="8" w:tplc="F1947C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E09"/>
    <w:multiLevelType w:val="hybridMultilevel"/>
    <w:tmpl w:val="7BEA56C6"/>
    <w:lvl w:ilvl="0" w:tplc="61FED12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1009E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6E2E0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6CBC00CC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EC68FB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6A2FD0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3727694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08FC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A6778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5C1AD5"/>
    <w:multiLevelType w:val="hybridMultilevel"/>
    <w:tmpl w:val="1428A0E0"/>
    <w:lvl w:ilvl="0" w:tplc="2D58D72C">
      <w:start w:val="1"/>
      <w:numFmt w:val="decimal"/>
      <w:pStyle w:val="FTNumberoftheactivity"/>
      <w:lvlText w:val="Activity %1."/>
      <w:lvlJc w:val="left"/>
      <w:pPr>
        <w:ind w:left="720" w:hanging="360"/>
      </w:pPr>
      <w:rPr>
        <w:rFonts w:hint="default"/>
        <w:b/>
        <w:bCs/>
      </w:rPr>
    </w:lvl>
    <w:lvl w:ilvl="1" w:tplc="5BBCBB48">
      <w:start w:val="1"/>
      <w:numFmt w:val="lowerLetter"/>
      <w:lvlText w:val="%2."/>
      <w:lvlJc w:val="left"/>
      <w:pPr>
        <w:ind w:left="1440" w:hanging="360"/>
      </w:pPr>
    </w:lvl>
    <w:lvl w:ilvl="2" w:tplc="73308752">
      <w:start w:val="1"/>
      <w:numFmt w:val="lowerRoman"/>
      <w:lvlText w:val="%3."/>
      <w:lvlJc w:val="right"/>
      <w:pPr>
        <w:ind w:left="2160" w:hanging="180"/>
      </w:pPr>
    </w:lvl>
    <w:lvl w:ilvl="3" w:tplc="B9824E26">
      <w:start w:val="1"/>
      <w:numFmt w:val="decimal"/>
      <w:lvlText w:val="%4."/>
      <w:lvlJc w:val="left"/>
      <w:pPr>
        <w:ind w:left="2880" w:hanging="360"/>
      </w:pPr>
    </w:lvl>
    <w:lvl w:ilvl="4" w:tplc="820C8F2C">
      <w:start w:val="1"/>
      <w:numFmt w:val="lowerLetter"/>
      <w:lvlText w:val="%5."/>
      <w:lvlJc w:val="left"/>
      <w:pPr>
        <w:ind w:left="3600" w:hanging="360"/>
      </w:pPr>
    </w:lvl>
    <w:lvl w:ilvl="5" w:tplc="0D803332">
      <w:start w:val="1"/>
      <w:numFmt w:val="lowerRoman"/>
      <w:lvlText w:val="%6."/>
      <w:lvlJc w:val="right"/>
      <w:pPr>
        <w:ind w:left="4320" w:hanging="180"/>
      </w:pPr>
    </w:lvl>
    <w:lvl w:ilvl="6" w:tplc="51A80674">
      <w:start w:val="1"/>
      <w:numFmt w:val="decimal"/>
      <w:lvlText w:val="%7."/>
      <w:lvlJc w:val="left"/>
      <w:pPr>
        <w:ind w:left="5040" w:hanging="360"/>
      </w:pPr>
    </w:lvl>
    <w:lvl w:ilvl="7" w:tplc="F1726242">
      <w:start w:val="1"/>
      <w:numFmt w:val="lowerLetter"/>
      <w:lvlText w:val="%8."/>
      <w:lvlJc w:val="left"/>
      <w:pPr>
        <w:ind w:left="5760" w:hanging="360"/>
      </w:pPr>
    </w:lvl>
    <w:lvl w:ilvl="8" w:tplc="D19E57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F1489"/>
    <w:multiLevelType w:val="hybridMultilevel"/>
    <w:tmpl w:val="1F22C53E"/>
    <w:lvl w:ilvl="0" w:tplc="521E9E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934FE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E269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26CA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C612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1ED9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5A11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4EA7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FE7B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71265"/>
    <w:multiLevelType w:val="hybridMultilevel"/>
    <w:tmpl w:val="BE6492D0"/>
    <w:lvl w:ilvl="0" w:tplc="D1983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86386E">
      <w:start w:val="1"/>
      <w:numFmt w:val="lowerLetter"/>
      <w:lvlText w:val="%2."/>
      <w:lvlJc w:val="left"/>
      <w:pPr>
        <w:ind w:left="1080" w:hanging="360"/>
      </w:pPr>
    </w:lvl>
    <w:lvl w:ilvl="2" w:tplc="410CCEF0">
      <w:start w:val="1"/>
      <w:numFmt w:val="lowerRoman"/>
      <w:lvlText w:val="%3."/>
      <w:lvlJc w:val="right"/>
      <w:pPr>
        <w:ind w:left="1800" w:hanging="180"/>
      </w:pPr>
    </w:lvl>
    <w:lvl w:ilvl="3" w:tplc="45A0A0E4">
      <w:start w:val="1"/>
      <w:numFmt w:val="decimal"/>
      <w:lvlText w:val="%4."/>
      <w:lvlJc w:val="left"/>
      <w:pPr>
        <w:ind w:left="2520" w:hanging="360"/>
      </w:pPr>
    </w:lvl>
    <w:lvl w:ilvl="4" w:tplc="B386BE1A">
      <w:start w:val="1"/>
      <w:numFmt w:val="lowerLetter"/>
      <w:lvlText w:val="%5."/>
      <w:lvlJc w:val="left"/>
      <w:pPr>
        <w:ind w:left="3240" w:hanging="360"/>
      </w:pPr>
    </w:lvl>
    <w:lvl w:ilvl="5" w:tplc="6EAE6208">
      <w:start w:val="1"/>
      <w:numFmt w:val="lowerRoman"/>
      <w:lvlText w:val="%6."/>
      <w:lvlJc w:val="right"/>
      <w:pPr>
        <w:ind w:left="3960" w:hanging="180"/>
      </w:pPr>
    </w:lvl>
    <w:lvl w:ilvl="6" w:tplc="5F743E88">
      <w:start w:val="1"/>
      <w:numFmt w:val="decimal"/>
      <w:lvlText w:val="%7."/>
      <w:lvlJc w:val="left"/>
      <w:pPr>
        <w:ind w:left="4680" w:hanging="360"/>
      </w:pPr>
    </w:lvl>
    <w:lvl w:ilvl="7" w:tplc="69901BFE">
      <w:start w:val="1"/>
      <w:numFmt w:val="lowerLetter"/>
      <w:lvlText w:val="%8."/>
      <w:lvlJc w:val="left"/>
      <w:pPr>
        <w:ind w:left="5400" w:hanging="360"/>
      </w:pPr>
    </w:lvl>
    <w:lvl w:ilvl="8" w:tplc="48D20A46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E289C"/>
    <w:multiLevelType w:val="hybridMultilevel"/>
    <w:tmpl w:val="5F7C7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52BF5"/>
    <w:multiLevelType w:val="hybridMultilevel"/>
    <w:tmpl w:val="25AC932A"/>
    <w:lvl w:ilvl="0" w:tplc="5A46C6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AC903A">
      <w:start w:val="1"/>
      <w:numFmt w:val="lowerLetter"/>
      <w:lvlText w:val="%2."/>
      <w:lvlJc w:val="left"/>
      <w:pPr>
        <w:ind w:left="1440" w:hanging="360"/>
      </w:pPr>
    </w:lvl>
    <w:lvl w:ilvl="2" w:tplc="75B4D9E2">
      <w:start w:val="1"/>
      <w:numFmt w:val="lowerRoman"/>
      <w:lvlText w:val="%3."/>
      <w:lvlJc w:val="right"/>
      <w:pPr>
        <w:ind w:left="2160" w:hanging="180"/>
      </w:pPr>
    </w:lvl>
    <w:lvl w:ilvl="3" w:tplc="3AECBEDE">
      <w:start w:val="1"/>
      <w:numFmt w:val="decimal"/>
      <w:lvlText w:val="%4."/>
      <w:lvlJc w:val="left"/>
      <w:pPr>
        <w:ind w:left="2880" w:hanging="360"/>
      </w:pPr>
    </w:lvl>
    <w:lvl w:ilvl="4" w:tplc="D820CAE8">
      <w:start w:val="1"/>
      <w:numFmt w:val="lowerLetter"/>
      <w:lvlText w:val="%5."/>
      <w:lvlJc w:val="left"/>
      <w:pPr>
        <w:ind w:left="3600" w:hanging="360"/>
      </w:pPr>
    </w:lvl>
    <w:lvl w:ilvl="5" w:tplc="C63EEE4E">
      <w:start w:val="1"/>
      <w:numFmt w:val="lowerRoman"/>
      <w:lvlText w:val="%6."/>
      <w:lvlJc w:val="right"/>
      <w:pPr>
        <w:ind w:left="4320" w:hanging="180"/>
      </w:pPr>
    </w:lvl>
    <w:lvl w:ilvl="6" w:tplc="BCA4595C">
      <w:start w:val="1"/>
      <w:numFmt w:val="decimal"/>
      <w:lvlText w:val="%7."/>
      <w:lvlJc w:val="left"/>
      <w:pPr>
        <w:ind w:left="5040" w:hanging="360"/>
      </w:pPr>
    </w:lvl>
    <w:lvl w:ilvl="7" w:tplc="8904EB96">
      <w:start w:val="1"/>
      <w:numFmt w:val="lowerLetter"/>
      <w:lvlText w:val="%8."/>
      <w:lvlJc w:val="left"/>
      <w:pPr>
        <w:ind w:left="5760" w:hanging="360"/>
      </w:pPr>
    </w:lvl>
    <w:lvl w:ilvl="8" w:tplc="74AAFA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F7179"/>
    <w:multiLevelType w:val="hybridMultilevel"/>
    <w:tmpl w:val="0AEC3AA0"/>
    <w:lvl w:ilvl="0" w:tplc="5D96C36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A785E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848C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2291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52959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508F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4018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5C56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D292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5F6E45"/>
    <w:multiLevelType w:val="hybridMultilevel"/>
    <w:tmpl w:val="2B7EF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E7CBF"/>
    <w:multiLevelType w:val="hybridMultilevel"/>
    <w:tmpl w:val="DA1A91E8"/>
    <w:lvl w:ilvl="0" w:tplc="D64CD2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CDA6C38">
      <w:start w:val="1"/>
      <w:numFmt w:val="lowerLetter"/>
      <w:lvlText w:val="%2."/>
      <w:lvlJc w:val="left"/>
      <w:pPr>
        <w:ind w:left="1440" w:hanging="360"/>
      </w:pPr>
    </w:lvl>
    <w:lvl w:ilvl="2" w:tplc="3A8A42B2">
      <w:start w:val="1"/>
      <w:numFmt w:val="lowerRoman"/>
      <w:lvlText w:val="%3."/>
      <w:lvlJc w:val="right"/>
      <w:pPr>
        <w:ind w:left="2160" w:hanging="180"/>
      </w:pPr>
    </w:lvl>
    <w:lvl w:ilvl="3" w:tplc="11C2C0B8">
      <w:start w:val="1"/>
      <w:numFmt w:val="decimal"/>
      <w:lvlText w:val="%4."/>
      <w:lvlJc w:val="left"/>
      <w:pPr>
        <w:ind w:left="2880" w:hanging="360"/>
      </w:pPr>
    </w:lvl>
    <w:lvl w:ilvl="4" w:tplc="FBBA93E6">
      <w:start w:val="1"/>
      <w:numFmt w:val="lowerLetter"/>
      <w:lvlText w:val="%5."/>
      <w:lvlJc w:val="left"/>
      <w:pPr>
        <w:ind w:left="3600" w:hanging="360"/>
      </w:pPr>
    </w:lvl>
    <w:lvl w:ilvl="5" w:tplc="751E5C50">
      <w:start w:val="1"/>
      <w:numFmt w:val="lowerRoman"/>
      <w:lvlText w:val="%6."/>
      <w:lvlJc w:val="right"/>
      <w:pPr>
        <w:ind w:left="4320" w:hanging="180"/>
      </w:pPr>
    </w:lvl>
    <w:lvl w:ilvl="6" w:tplc="BCD6D064">
      <w:start w:val="1"/>
      <w:numFmt w:val="decimal"/>
      <w:lvlText w:val="%7."/>
      <w:lvlJc w:val="left"/>
      <w:pPr>
        <w:ind w:left="5040" w:hanging="360"/>
      </w:pPr>
    </w:lvl>
    <w:lvl w:ilvl="7" w:tplc="1C3A6032">
      <w:start w:val="1"/>
      <w:numFmt w:val="lowerLetter"/>
      <w:lvlText w:val="%8."/>
      <w:lvlJc w:val="left"/>
      <w:pPr>
        <w:ind w:left="5760" w:hanging="360"/>
      </w:pPr>
    </w:lvl>
    <w:lvl w:ilvl="8" w:tplc="F738C2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4E"/>
    <w:rsid w:val="000648C5"/>
    <w:rsid w:val="00170903"/>
    <w:rsid w:val="00195937"/>
    <w:rsid w:val="0020098C"/>
    <w:rsid w:val="00211AB7"/>
    <w:rsid w:val="0025020F"/>
    <w:rsid w:val="00252D2C"/>
    <w:rsid w:val="002577BF"/>
    <w:rsid w:val="00282BF5"/>
    <w:rsid w:val="00307EEB"/>
    <w:rsid w:val="00361A57"/>
    <w:rsid w:val="003B1F4E"/>
    <w:rsid w:val="003E7F86"/>
    <w:rsid w:val="00413E69"/>
    <w:rsid w:val="00423DB2"/>
    <w:rsid w:val="00462435"/>
    <w:rsid w:val="004864EF"/>
    <w:rsid w:val="004A137E"/>
    <w:rsid w:val="004D473C"/>
    <w:rsid w:val="004D6C60"/>
    <w:rsid w:val="0050742F"/>
    <w:rsid w:val="00511EA6"/>
    <w:rsid w:val="005561EF"/>
    <w:rsid w:val="00591BDC"/>
    <w:rsid w:val="005A242C"/>
    <w:rsid w:val="005E0E98"/>
    <w:rsid w:val="006C1153"/>
    <w:rsid w:val="0074126F"/>
    <w:rsid w:val="007734D5"/>
    <w:rsid w:val="00886247"/>
    <w:rsid w:val="00911211"/>
    <w:rsid w:val="009B65A5"/>
    <w:rsid w:val="00A960BE"/>
    <w:rsid w:val="00AA2C95"/>
    <w:rsid w:val="00AC045A"/>
    <w:rsid w:val="00C11249"/>
    <w:rsid w:val="00C37EFC"/>
    <w:rsid w:val="00C51153"/>
    <w:rsid w:val="00CA04D5"/>
    <w:rsid w:val="00D4514F"/>
    <w:rsid w:val="00D52A45"/>
    <w:rsid w:val="00D76ACA"/>
    <w:rsid w:val="00D81A0B"/>
    <w:rsid w:val="00DD2B1E"/>
    <w:rsid w:val="00E76660"/>
    <w:rsid w:val="00F60E33"/>
    <w:rsid w:val="00F635CE"/>
    <w:rsid w:val="00F92D92"/>
    <w:rsid w:val="00FB7A98"/>
    <w:rsid w:val="00F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4C9941-37B6-4920-BBAA-276E8D38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FTphase">
    <w:name w:val="FT phase"/>
    <w:basedOn w:val="Nagwek2"/>
    <w:next w:val="Normalny"/>
    <w:qFormat/>
    <w:pPr>
      <w:ind w:left="360" w:hanging="360"/>
    </w:pPr>
    <w:rPr>
      <w:b/>
      <w:sz w:val="28"/>
    </w:rPr>
  </w:style>
  <w:style w:type="paragraph" w:customStyle="1" w:styleId="FTactivityassignment">
    <w:name w:val="FT activity assignment"/>
    <w:basedOn w:val="Normalny"/>
    <w:qFormat/>
    <w:pPr>
      <w:pBdr>
        <w:top w:val="single" w:sz="2" w:space="1" w:color="299AF5"/>
        <w:bottom w:val="single" w:sz="2" w:space="1" w:color="299AF5"/>
      </w:pBdr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Nagwek2"/>
    <w:next w:val="FTactivityassignment"/>
    <w:qFormat/>
    <w:pPr>
      <w:numPr>
        <w:numId w:val="8"/>
      </w:numPr>
      <w:pBdr>
        <w:top w:val="single" w:sz="2" w:space="1" w:color="299AF5"/>
        <w:bottom w:val="single" w:sz="2" w:space="1" w:color="299AF5"/>
      </w:pBdr>
      <w:spacing w:after="0"/>
      <w:ind w:left="357" w:hanging="357"/>
    </w:pPr>
    <w:rPr>
      <w:sz w:val="22"/>
      <w:szCs w:val="20"/>
    </w:rPr>
  </w:style>
  <w:style w:type="paragraph" w:customStyle="1" w:styleId="FTLessonNo">
    <w:name w:val="FT Lesson No"/>
    <w:basedOn w:val="Nagwek1"/>
    <w:qFormat/>
    <w:pPr>
      <w:numPr>
        <w:numId w:val="9"/>
      </w:numPr>
      <w:pBdr>
        <w:top w:val="single" w:sz="12" w:space="1" w:color="FFB800"/>
        <w:left w:val="single" w:sz="12" w:space="4" w:color="FFB800"/>
        <w:bottom w:val="single" w:sz="12" w:space="1" w:color="FFB800"/>
        <w:right w:val="single" w:sz="12" w:space="4" w:color="FFB800"/>
      </w:pBdr>
      <w:spacing w:line="240" w:lineRule="auto"/>
      <w:ind w:left="357" w:hanging="357"/>
      <w:jc w:val="center"/>
    </w:pPr>
    <w:rPr>
      <w:b/>
      <w:color w:val="FFB800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A04D5"/>
  </w:style>
  <w:style w:type="character" w:customStyle="1" w:styleId="markedcontent">
    <w:name w:val="markedcontent"/>
    <w:basedOn w:val="Domylnaczcionkaakapitu"/>
    <w:rsid w:val="0025020F"/>
  </w:style>
  <w:style w:type="paragraph" w:styleId="NormalnyWeb">
    <w:name w:val="Normal (Web)"/>
    <w:basedOn w:val="Normalny"/>
    <w:uiPriority w:val="99"/>
    <w:semiHidden/>
    <w:unhideWhenUsed/>
    <w:rsid w:val="0021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think.eu/default-title/advisory-board" TargetMode="External"/><Relationship Id="rId2" Type="http://schemas.openxmlformats.org/officeDocument/2006/relationships/hyperlink" Target="https://www.funthink.eu/default-title/advisory-board" TargetMode="External"/><Relationship Id="rId1" Type="http://schemas.openxmlformats.org/officeDocument/2006/relationships/hyperlink" Target="https://www.funthink.eu/default-title/advisory-board" TargetMode="External"/><Relationship Id="rId5" Type="http://schemas.openxmlformats.org/officeDocument/2006/relationships/hyperlink" Target="https://creativecommons.org/licenses/by-sa/4.0/" TargetMode="External"/><Relationship Id="rId4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570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docId:C9E37B67469E6322A507EC2934E50683</cp:keywords>
  <dc:description/>
  <cp:lastModifiedBy>D</cp:lastModifiedBy>
  <cp:revision>5</cp:revision>
  <dcterms:created xsi:type="dcterms:W3CDTF">2023-09-30T11:10:00Z</dcterms:created>
  <dcterms:modified xsi:type="dcterms:W3CDTF">2023-09-30T19:02:00Z</dcterms:modified>
</cp:coreProperties>
</file>