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C87325" w:rsidRPr="0090383A" w14:paraId="3799BF59" w14:textId="77777777" w:rsidTr="00F250F9">
        <w:tc>
          <w:tcPr>
            <w:tcW w:w="9016" w:type="dxa"/>
            <w:shd w:val="clear" w:color="auto" w:fill="299AF5"/>
          </w:tcPr>
          <w:p w14:paraId="2AE8949B" w14:textId="390CF2E3" w:rsidR="00C87325" w:rsidRPr="0090383A" w:rsidRDefault="008250F3">
            <w:pPr>
              <w:jc w:val="center"/>
              <w:rPr>
                <w:rFonts w:cs="Arial"/>
                <w:b/>
                <w:i w:val="0"/>
                <w:sz w:val="24"/>
                <w:szCs w:val="24"/>
                <w:lang w:val="sk-SK"/>
              </w:rPr>
            </w:pPr>
            <w:r w:rsidRPr="0090383A">
              <w:rPr>
                <w:rFonts w:cs="Arial"/>
                <w:b/>
                <w:i w:val="0"/>
                <w:color w:val="FFFFFF" w:themeColor="background1"/>
                <w:sz w:val="36"/>
                <w:szCs w:val="36"/>
                <w:lang w:val="sk-SK"/>
              </w:rPr>
              <w:t xml:space="preserve">Plán </w:t>
            </w:r>
            <w:r w:rsidR="00B5708A">
              <w:rPr>
                <w:rFonts w:cs="Arial"/>
                <w:b/>
                <w:i w:val="0"/>
                <w:color w:val="FFFFFF" w:themeColor="background1"/>
                <w:sz w:val="36"/>
                <w:szCs w:val="36"/>
                <w:lang w:val="sk-SK"/>
              </w:rPr>
              <w:t>vyučovacej hodiny</w:t>
            </w:r>
          </w:p>
        </w:tc>
      </w:tr>
    </w:tbl>
    <w:p w14:paraId="204E8649" w14:textId="77777777" w:rsidR="00C87325" w:rsidRPr="0090383A" w:rsidRDefault="00C87325">
      <w:pPr>
        <w:rPr>
          <w:rFonts w:cs="Arial"/>
          <w:i w:val="0"/>
          <w:lang w:val="sk-SK"/>
        </w:rPr>
      </w:pPr>
    </w:p>
    <w:tbl>
      <w:tblPr>
        <w:tblStyle w:val="Mriekatabuky"/>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404"/>
        <w:gridCol w:w="2792"/>
        <w:gridCol w:w="1273"/>
        <w:gridCol w:w="1273"/>
        <w:gridCol w:w="1274"/>
      </w:tblGrid>
      <w:tr w:rsidR="008250F3" w:rsidRPr="0090383A" w14:paraId="00AE98AA" w14:textId="77777777" w:rsidTr="00912589">
        <w:tc>
          <w:tcPr>
            <w:tcW w:w="2404" w:type="dxa"/>
            <w:tcBorders>
              <w:top w:val="single" w:sz="12" w:space="0" w:color="FFC000" w:themeColor="accent4"/>
              <w:left w:val="single" w:sz="4" w:space="0" w:color="FFB800"/>
              <w:right w:val="single" w:sz="4" w:space="0" w:color="FFB800"/>
            </w:tcBorders>
          </w:tcPr>
          <w:p w14:paraId="7F8266E6" w14:textId="16AB2754" w:rsidR="008250F3" w:rsidRPr="0090383A" w:rsidRDefault="00B5708A" w:rsidP="008250F3">
            <w:pPr>
              <w:rPr>
                <w:rFonts w:cs="Arial"/>
                <w:b/>
                <w:i w:val="0"/>
                <w:lang w:val="sk-SK"/>
              </w:rPr>
            </w:pPr>
            <w:r>
              <w:rPr>
                <w:rFonts w:cs="Arial"/>
                <w:b/>
                <w:i w:val="0"/>
                <w:lang w:val="sk-SK"/>
              </w:rPr>
              <w:t>Názov</w:t>
            </w:r>
            <w:r w:rsidR="008250F3" w:rsidRPr="0090383A">
              <w:rPr>
                <w:rFonts w:cs="Arial"/>
                <w:b/>
                <w:i w:val="0"/>
                <w:lang w:val="sk-SK"/>
              </w:rPr>
              <w:t>:</w:t>
            </w:r>
          </w:p>
        </w:tc>
        <w:tc>
          <w:tcPr>
            <w:tcW w:w="6612" w:type="dxa"/>
            <w:gridSpan w:val="4"/>
            <w:tcBorders>
              <w:top w:val="single" w:sz="12" w:space="0" w:color="FFC000" w:themeColor="accent4"/>
              <w:left w:val="single" w:sz="4" w:space="0" w:color="FFB800"/>
              <w:bottom w:val="single" w:sz="4" w:space="0" w:color="FFB800"/>
            </w:tcBorders>
            <w:vAlign w:val="center"/>
          </w:tcPr>
          <w:p w14:paraId="7567018B" w14:textId="77777777" w:rsidR="008250F3" w:rsidRDefault="008250F3" w:rsidP="000E6F67">
            <w:pPr>
              <w:tabs>
                <w:tab w:val="left" w:pos="480"/>
              </w:tabs>
              <w:rPr>
                <w:rFonts w:eastAsia="Arial" w:cs="Arial"/>
                <w:bCs/>
                <w:i w:val="0"/>
                <w:lang w:val="sk-SK"/>
              </w:rPr>
            </w:pPr>
            <w:r w:rsidRPr="0090383A">
              <w:rPr>
                <w:rFonts w:eastAsia="Arial" w:cs="Arial"/>
                <w:bCs/>
                <w:i w:val="0"/>
                <w:lang w:val="sk-SK"/>
              </w:rPr>
              <w:t>Variácia-</w:t>
            </w:r>
            <w:proofErr w:type="spellStart"/>
            <w:r w:rsidRPr="0090383A">
              <w:rPr>
                <w:rFonts w:eastAsia="Arial" w:cs="Arial"/>
                <w:bCs/>
                <w:i w:val="0"/>
                <w:lang w:val="sk-SK"/>
              </w:rPr>
              <w:t>ko</w:t>
            </w:r>
            <w:proofErr w:type="spellEnd"/>
            <w:r w:rsidRPr="0090383A">
              <w:rPr>
                <w:rFonts w:eastAsia="Arial" w:cs="Arial"/>
                <w:bCs/>
                <w:i w:val="0"/>
                <w:lang w:val="sk-SK"/>
              </w:rPr>
              <w:t>-variácia</w:t>
            </w:r>
          </w:p>
          <w:p w14:paraId="48B2713A" w14:textId="511234F1" w:rsidR="00EE72F8" w:rsidRPr="000E6F67" w:rsidRDefault="00EE72F8" w:rsidP="000E6F67">
            <w:pPr>
              <w:tabs>
                <w:tab w:val="left" w:pos="480"/>
              </w:tabs>
              <w:rPr>
                <w:rFonts w:eastAsia="Arial" w:cs="Arial"/>
                <w:bCs/>
                <w:i w:val="0"/>
                <w:lang w:val="sk-SK"/>
              </w:rPr>
            </w:pPr>
            <w:r>
              <w:rPr>
                <w:rStyle w:val="ui-provider"/>
              </w:rPr>
              <w:t>(</w:t>
            </w:r>
            <w:proofErr w:type="spellStart"/>
            <w:r>
              <w:rPr>
                <w:rStyle w:val="ui-provider"/>
              </w:rPr>
              <w:t>Zmena</w:t>
            </w:r>
            <w:proofErr w:type="spellEnd"/>
            <w:r>
              <w:rPr>
                <w:rStyle w:val="ui-provider"/>
              </w:rPr>
              <w:t xml:space="preserve"> </w:t>
            </w:r>
            <w:proofErr w:type="spellStart"/>
            <w:r>
              <w:rPr>
                <w:rStyle w:val="ui-provider"/>
              </w:rPr>
              <w:t>závislej</w:t>
            </w:r>
            <w:proofErr w:type="spellEnd"/>
            <w:r>
              <w:rPr>
                <w:rStyle w:val="ui-provider"/>
              </w:rPr>
              <w:t xml:space="preserve"> </w:t>
            </w:r>
            <w:proofErr w:type="spellStart"/>
            <w:r>
              <w:rPr>
                <w:rStyle w:val="ui-provider"/>
              </w:rPr>
              <w:t>premennej</w:t>
            </w:r>
            <w:proofErr w:type="spellEnd"/>
            <w:r>
              <w:rPr>
                <w:rStyle w:val="ui-provider"/>
              </w:rPr>
              <w:t xml:space="preserve"> - </w:t>
            </w:r>
            <w:proofErr w:type="spellStart"/>
            <w:r>
              <w:rPr>
                <w:rStyle w:val="ui-provider"/>
              </w:rPr>
              <w:t>zmena</w:t>
            </w:r>
            <w:proofErr w:type="spellEnd"/>
            <w:r>
              <w:rPr>
                <w:rStyle w:val="ui-provider"/>
              </w:rPr>
              <w:t xml:space="preserve"> </w:t>
            </w:r>
            <w:proofErr w:type="spellStart"/>
            <w:r>
              <w:rPr>
                <w:rStyle w:val="ui-provider"/>
              </w:rPr>
              <w:t>závislej</w:t>
            </w:r>
            <w:proofErr w:type="spellEnd"/>
            <w:r>
              <w:rPr>
                <w:rStyle w:val="ui-provider"/>
              </w:rPr>
              <w:t xml:space="preserve"> </w:t>
            </w:r>
            <w:proofErr w:type="spellStart"/>
            <w:r>
              <w:rPr>
                <w:rStyle w:val="ui-provider"/>
              </w:rPr>
              <w:t>premennnej</w:t>
            </w:r>
            <w:proofErr w:type="spellEnd"/>
            <w:r>
              <w:rPr>
                <w:rStyle w:val="ui-provider"/>
              </w:rPr>
              <w:t xml:space="preserve"> </w:t>
            </w:r>
            <w:proofErr w:type="spellStart"/>
            <w:r>
              <w:rPr>
                <w:rStyle w:val="ui-provider"/>
              </w:rPr>
              <w:t>vo</w:t>
            </w:r>
            <w:proofErr w:type="spellEnd"/>
            <w:r>
              <w:rPr>
                <w:rStyle w:val="ui-provider"/>
              </w:rPr>
              <w:t xml:space="preserve"> </w:t>
            </w:r>
            <w:proofErr w:type="spellStart"/>
            <w:r>
              <w:rPr>
                <w:rStyle w:val="ui-provider"/>
              </w:rPr>
              <w:t>väzbe</w:t>
            </w:r>
            <w:proofErr w:type="spellEnd"/>
            <w:r>
              <w:rPr>
                <w:rStyle w:val="ui-provider"/>
              </w:rPr>
              <w:t xml:space="preserve"> </w:t>
            </w:r>
            <w:proofErr w:type="spellStart"/>
            <w:r>
              <w:rPr>
                <w:rStyle w:val="ui-provider"/>
              </w:rPr>
              <w:t>na</w:t>
            </w:r>
            <w:proofErr w:type="spellEnd"/>
            <w:r>
              <w:rPr>
                <w:rStyle w:val="ui-provider"/>
              </w:rPr>
              <w:t xml:space="preserve"> </w:t>
            </w:r>
            <w:proofErr w:type="spellStart"/>
            <w:r>
              <w:rPr>
                <w:rStyle w:val="ui-provider"/>
              </w:rPr>
              <w:t>nezávislú</w:t>
            </w:r>
            <w:proofErr w:type="spellEnd"/>
            <w:r>
              <w:rPr>
                <w:rStyle w:val="ui-provider"/>
              </w:rPr>
              <w:t xml:space="preserve"> </w:t>
            </w:r>
            <w:proofErr w:type="spellStart"/>
            <w:r>
              <w:rPr>
                <w:rStyle w:val="ui-provider"/>
              </w:rPr>
              <w:t>premennú</w:t>
            </w:r>
            <w:proofErr w:type="spellEnd"/>
            <w:r>
              <w:rPr>
                <w:rStyle w:val="ui-provider"/>
              </w:rPr>
              <w:t>)</w:t>
            </w:r>
          </w:p>
        </w:tc>
      </w:tr>
      <w:tr w:rsidR="008250F3" w:rsidRPr="0090383A" w14:paraId="024A68A6" w14:textId="77777777" w:rsidTr="00912589">
        <w:tc>
          <w:tcPr>
            <w:tcW w:w="2404" w:type="dxa"/>
            <w:tcBorders>
              <w:left w:val="single" w:sz="4" w:space="0" w:color="FFB800"/>
              <w:right w:val="single" w:sz="4" w:space="0" w:color="FFB800"/>
            </w:tcBorders>
          </w:tcPr>
          <w:p w14:paraId="45235606" w14:textId="5292EDBB" w:rsidR="008250F3" w:rsidRPr="0090383A" w:rsidRDefault="00B5708A" w:rsidP="008250F3">
            <w:pPr>
              <w:rPr>
                <w:rFonts w:cs="Arial"/>
                <w:b/>
                <w:i w:val="0"/>
                <w:lang w:val="sk-SK"/>
              </w:rPr>
            </w:pPr>
            <w:r>
              <w:rPr>
                <w:rFonts w:cs="Arial"/>
                <w:b/>
                <w:i w:val="0"/>
                <w:lang w:val="sk-SK"/>
              </w:rPr>
              <w:t>Počet hodín:</w:t>
            </w:r>
          </w:p>
        </w:tc>
        <w:tc>
          <w:tcPr>
            <w:tcW w:w="6612" w:type="dxa"/>
            <w:gridSpan w:val="4"/>
            <w:tcBorders>
              <w:top w:val="single" w:sz="4" w:space="0" w:color="FFB800"/>
              <w:left w:val="single" w:sz="4" w:space="0" w:color="FFB800"/>
              <w:bottom w:val="single" w:sz="4" w:space="0" w:color="FFB800"/>
            </w:tcBorders>
            <w:vAlign w:val="center"/>
          </w:tcPr>
          <w:p w14:paraId="25613FA7" w14:textId="044FD0C0" w:rsidR="008250F3" w:rsidRDefault="008250F3" w:rsidP="008250F3">
            <w:pPr>
              <w:rPr>
                <w:rFonts w:eastAsia="Arial" w:cs="Arial"/>
                <w:bCs/>
                <w:i w:val="0"/>
                <w:lang w:val="sk-SK"/>
              </w:rPr>
            </w:pPr>
            <w:r w:rsidRPr="0090383A">
              <w:rPr>
                <w:rFonts w:eastAsia="Arial" w:cs="Arial"/>
                <w:bCs/>
                <w:i w:val="0"/>
                <w:lang w:val="sk-SK"/>
              </w:rPr>
              <w:t xml:space="preserve">3 </w:t>
            </w:r>
            <w:r w:rsidR="00F93EF5">
              <w:rPr>
                <w:rFonts w:eastAsia="Arial" w:cs="Arial"/>
                <w:bCs/>
                <w:i w:val="0"/>
                <w:lang w:val="sk-SK"/>
              </w:rPr>
              <w:t xml:space="preserve">vyučovacie </w:t>
            </w:r>
            <w:r w:rsidRPr="0090383A">
              <w:rPr>
                <w:rFonts w:eastAsia="Arial" w:cs="Arial"/>
                <w:bCs/>
                <w:i w:val="0"/>
                <w:lang w:val="sk-SK"/>
              </w:rPr>
              <w:t>hodin</w:t>
            </w:r>
            <w:r w:rsidR="00F93EF5">
              <w:rPr>
                <w:rFonts w:eastAsia="Arial" w:cs="Arial"/>
                <w:bCs/>
                <w:i w:val="0"/>
                <w:lang w:val="sk-SK"/>
              </w:rPr>
              <w:t>y:</w:t>
            </w:r>
          </w:p>
          <w:p w14:paraId="1ED3BEA4" w14:textId="6572AFC3" w:rsidR="000E6F67" w:rsidRDefault="006F2009" w:rsidP="000E6F67">
            <w:pPr>
              <w:pStyle w:val="Odsekzoznamu"/>
              <w:numPr>
                <w:ilvl w:val="0"/>
                <w:numId w:val="8"/>
              </w:numPr>
              <w:tabs>
                <w:tab w:val="left" w:pos="480"/>
              </w:tabs>
              <w:ind w:hanging="515"/>
              <w:rPr>
                <w:rFonts w:eastAsia="Arial" w:cs="Arial"/>
                <w:bCs/>
                <w:i w:val="0"/>
                <w:lang w:val="sk-SK"/>
              </w:rPr>
            </w:pPr>
            <w:r>
              <w:rPr>
                <w:rFonts w:eastAsia="Arial" w:cs="Arial"/>
                <w:bCs/>
                <w:i w:val="0"/>
                <w:lang w:val="sk-SK"/>
              </w:rPr>
              <w:t>VH</w:t>
            </w:r>
            <w:r w:rsidR="000E6F67" w:rsidRPr="0090383A">
              <w:rPr>
                <w:rFonts w:eastAsia="Arial" w:cs="Arial"/>
                <w:bCs/>
                <w:i w:val="0"/>
                <w:lang w:val="sk-SK"/>
              </w:rPr>
              <w:t xml:space="preserve"> 1: </w:t>
            </w:r>
            <w:r w:rsidR="000E6F67" w:rsidRPr="003A4C4C">
              <w:rPr>
                <w:rFonts w:eastAsia="Arial" w:cs="Arial"/>
                <w:bCs/>
                <w:i w:val="0"/>
                <w:lang w:val="sk-SK"/>
              </w:rPr>
              <w:t>Chôdza po číselnom páse</w:t>
            </w:r>
          </w:p>
          <w:p w14:paraId="1745FD0C" w14:textId="44785F7F" w:rsidR="000E6F67" w:rsidRDefault="006F2009" w:rsidP="000E6F67">
            <w:pPr>
              <w:pStyle w:val="Odsekzoznamu"/>
              <w:numPr>
                <w:ilvl w:val="0"/>
                <w:numId w:val="8"/>
              </w:numPr>
              <w:tabs>
                <w:tab w:val="left" w:pos="480"/>
              </w:tabs>
              <w:ind w:hanging="515"/>
              <w:rPr>
                <w:rFonts w:eastAsia="Arial" w:cs="Arial"/>
                <w:bCs/>
                <w:i w:val="0"/>
                <w:lang w:val="sk-SK"/>
              </w:rPr>
            </w:pPr>
            <w:r>
              <w:rPr>
                <w:rFonts w:eastAsia="Arial" w:cs="Arial"/>
                <w:bCs/>
                <w:i w:val="0"/>
                <w:lang w:val="sk-SK"/>
              </w:rPr>
              <w:t>VH</w:t>
            </w:r>
            <w:r w:rsidR="000E6F67" w:rsidRPr="0090383A">
              <w:rPr>
                <w:rFonts w:eastAsia="Arial" w:cs="Arial"/>
                <w:bCs/>
                <w:i w:val="0"/>
                <w:lang w:val="sk-SK"/>
              </w:rPr>
              <w:t xml:space="preserve"> 2: Dvojitá číselná os – nomogram</w:t>
            </w:r>
          </w:p>
          <w:p w14:paraId="77A7FAB8" w14:textId="7A43948D" w:rsidR="000E6F67" w:rsidRPr="000E6F67" w:rsidRDefault="006F2009" w:rsidP="000E6F67">
            <w:pPr>
              <w:pStyle w:val="Odsekzoznamu"/>
              <w:numPr>
                <w:ilvl w:val="0"/>
                <w:numId w:val="8"/>
              </w:numPr>
              <w:tabs>
                <w:tab w:val="left" w:pos="480"/>
              </w:tabs>
              <w:ind w:hanging="515"/>
              <w:rPr>
                <w:rFonts w:eastAsia="Arial" w:cs="Arial"/>
                <w:bCs/>
                <w:i w:val="0"/>
                <w:lang w:val="sk-SK"/>
              </w:rPr>
            </w:pPr>
            <w:r>
              <w:rPr>
                <w:rFonts w:eastAsia="Arial" w:cs="Arial"/>
                <w:bCs/>
                <w:i w:val="0"/>
                <w:lang w:val="sk-SK"/>
              </w:rPr>
              <w:t>VH</w:t>
            </w:r>
            <w:r w:rsidR="000E6F67" w:rsidRPr="000E6F67">
              <w:rPr>
                <w:rFonts w:eastAsia="Arial" w:cs="Arial"/>
                <w:bCs/>
                <w:i w:val="0"/>
                <w:lang w:val="sk-SK"/>
              </w:rPr>
              <w:t xml:space="preserve"> 3: Čierne skrinky</w:t>
            </w:r>
          </w:p>
        </w:tc>
      </w:tr>
      <w:tr w:rsidR="008250F3" w:rsidRPr="0090383A" w14:paraId="660C1F89" w14:textId="77777777" w:rsidTr="00912589">
        <w:tc>
          <w:tcPr>
            <w:tcW w:w="2404" w:type="dxa"/>
            <w:tcBorders>
              <w:left w:val="single" w:sz="4" w:space="0" w:color="FFB800"/>
              <w:right w:val="single" w:sz="4" w:space="0" w:color="FFB800"/>
            </w:tcBorders>
          </w:tcPr>
          <w:p w14:paraId="7B9D48E5" w14:textId="7CF6F284" w:rsidR="008250F3" w:rsidRPr="0090383A" w:rsidRDefault="00B5708A" w:rsidP="008250F3">
            <w:pPr>
              <w:rPr>
                <w:rFonts w:cs="Arial"/>
                <w:b/>
                <w:i w:val="0"/>
                <w:lang w:val="sk-SK"/>
              </w:rPr>
            </w:pPr>
            <w:r>
              <w:rPr>
                <w:rFonts w:cs="Arial"/>
                <w:b/>
                <w:i w:val="0"/>
                <w:lang w:val="sk-SK"/>
              </w:rPr>
              <w:t>Ročník/vek:</w:t>
            </w:r>
          </w:p>
        </w:tc>
        <w:tc>
          <w:tcPr>
            <w:tcW w:w="6612" w:type="dxa"/>
            <w:gridSpan w:val="4"/>
            <w:tcBorders>
              <w:top w:val="single" w:sz="4" w:space="0" w:color="FFB800"/>
              <w:left w:val="single" w:sz="4" w:space="0" w:color="FFB800"/>
              <w:bottom w:val="single" w:sz="4" w:space="0" w:color="FFB800"/>
            </w:tcBorders>
            <w:vAlign w:val="center"/>
          </w:tcPr>
          <w:p w14:paraId="5C0279EB" w14:textId="3371B79A" w:rsidR="008250F3" w:rsidRPr="000E6F67" w:rsidRDefault="000E6F67" w:rsidP="008250F3">
            <w:pPr>
              <w:rPr>
                <w:rFonts w:cs="Arial"/>
                <w:i w:val="0"/>
                <w:lang w:val="sk-SK"/>
              </w:rPr>
            </w:pPr>
            <w:r w:rsidRPr="000E6F67">
              <w:rPr>
                <w:rFonts w:eastAsia="Arial" w:cs="Arial"/>
                <w:bCs/>
                <w:i w:val="0"/>
                <w:lang w:val="sk-SK"/>
              </w:rPr>
              <w:t>4</w:t>
            </w:r>
            <w:r w:rsidR="005A24E5" w:rsidRPr="000E6F67">
              <w:rPr>
                <w:rFonts w:eastAsia="Arial" w:cs="Arial"/>
                <w:bCs/>
                <w:i w:val="0"/>
                <w:lang w:val="sk-SK"/>
              </w:rPr>
              <w:t xml:space="preserve">. </w:t>
            </w:r>
            <w:r w:rsidR="008250F3" w:rsidRPr="000E6F67">
              <w:rPr>
                <w:rFonts w:eastAsia="Arial" w:cs="Arial"/>
                <w:bCs/>
                <w:i w:val="0"/>
                <w:lang w:val="sk-SK"/>
              </w:rPr>
              <w:t>-</w:t>
            </w:r>
            <w:r w:rsidR="005A24E5" w:rsidRPr="000E6F67">
              <w:rPr>
                <w:rFonts w:eastAsia="Arial" w:cs="Arial"/>
                <w:bCs/>
                <w:i w:val="0"/>
                <w:lang w:val="sk-SK"/>
              </w:rPr>
              <w:t xml:space="preserve"> </w:t>
            </w:r>
            <w:r w:rsidRPr="000E6F67">
              <w:rPr>
                <w:rFonts w:eastAsia="Arial" w:cs="Arial"/>
                <w:bCs/>
                <w:i w:val="0"/>
                <w:lang w:val="sk-SK"/>
              </w:rPr>
              <w:t>7</w:t>
            </w:r>
            <w:r w:rsidR="005A24E5" w:rsidRPr="000E6F67">
              <w:rPr>
                <w:rFonts w:eastAsia="Arial" w:cs="Arial"/>
                <w:bCs/>
                <w:i w:val="0"/>
                <w:lang w:val="sk-SK"/>
              </w:rPr>
              <w:t>. ročník ZŠ</w:t>
            </w:r>
            <w:r w:rsidR="008250F3" w:rsidRPr="000E6F67">
              <w:rPr>
                <w:rFonts w:eastAsia="Arial" w:cs="Arial"/>
                <w:bCs/>
                <w:i w:val="0"/>
                <w:lang w:val="sk-SK"/>
              </w:rPr>
              <w:t xml:space="preserve"> (9-12 rokov)</w:t>
            </w:r>
          </w:p>
        </w:tc>
      </w:tr>
      <w:tr w:rsidR="008250F3" w:rsidRPr="0090383A" w14:paraId="3A876F44" w14:textId="77777777" w:rsidTr="00912589">
        <w:tc>
          <w:tcPr>
            <w:tcW w:w="2404" w:type="dxa"/>
            <w:tcBorders>
              <w:left w:val="single" w:sz="4" w:space="0" w:color="FFB800"/>
              <w:bottom w:val="single" w:sz="12" w:space="0" w:color="FFC000" w:themeColor="accent4"/>
              <w:right w:val="single" w:sz="4" w:space="0" w:color="FFB800"/>
            </w:tcBorders>
          </w:tcPr>
          <w:p w14:paraId="7A22AB93" w14:textId="61567C77" w:rsidR="008250F3" w:rsidRPr="0090383A" w:rsidRDefault="00B5708A" w:rsidP="008250F3">
            <w:pPr>
              <w:rPr>
                <w:rFonts w:cs="Arial"/>
                <w:b/>
                <w:i w:val="0"/>
                <w:lang w:val="sk-SK"/>
              </w:rPr>
            </w:pPr>
            <w:r>
              <w:rPr>
                <w:rFonts w:cs="Arial"/>
                <w:b/>
                <w:i w:val="0"/>
                <w:lang w:val="sk-SK"/>
              </w:rPr>
              <w:t>Stručný opis:</w:t>
            </w:r>
          </w:p>
        </w:tc>
        <w:tc>
          <w:tcPr>
            <w:tcW w:w="6612" w:type="dxa"/>
            <w:gridSpan w:val="4"/>
            <w:tcBorders>
              <w:top w:val="single" w:sz="4" w:space="0" w:color="FFB800"/>
              <w:left w:val="single" w:sz="4" w:space="0" w:color="FFB800"/>
              <w:bottom w:val="single" w:sz="12" w:space="0" w:color="FFC000" w:themeColor="accent4"/>
            </w:tcBorders>
            <w:vAlign w:val="center"/>
          </w:tcPr>
          <w:p w14:paraId="1A249326" w14:textId="4EB2735D" w:rsidR="00F93EF5" w:rsidRDefault="008250F3" w:rsidP="008250F3">
            <w:pPr>
              <w:rPr>
                <w:rFonts w:eastAsia="Arial" w:cs="Arial"/>
                <w:bCs/>
                <w:i w:val="0"/>
                <w:lang w:val="sk-SK"/>
              </w:rPr>
            </w:pPr>
            <w:r w:rsidRPr="0090383A">
              <w:rPr>
                <w:rFonts w:eastAsia="Arial" w:cs="Arial"/>
                <w:bCs/>
                <w:i w:val="0"/>
                <w:lang w:val="sk-SK"/>
              </w:rPr>
              <w:t xml:space="preserve">V </w:t>
            </w:r>
            <w:r w:rsidR="00B5708A">
              <w:rPr>
                <w:rFonts w:eastAsia="Arial" w:cs="Arial"/>
                <w:bCs/>
                <w:i w:val="0"/>
                <w:lang w:val="sk-SK"/>
              </w:rPr>
              <w:t>tejto metodike</w:t>
            </w:r>
            <w:r w:rsidRPr="0090383A">
              <w:rPr>
                <w:rFonts w:eastAsia="Arial" w:cs="Arial"/>
                <w:bCs/>
                <w:i w:val="0"/>
                <w:lang w:val="sk-SK"/>
              </w:rPr>
              <w:t xml:space="preserve"> žiaci najskôr pr</w:t>
            </w:r>
            <w:r w:rsidR="00F93EF5">
              <w:rPr>
                <w:rFonts w:eastAsia="Arial" w:cs="Arial"/>
                <w:bCs/>
                <w:i w:val="0"/>
                <w:lang w:val="sk-SK"/>
              </w:rPr>
              <w:t>acujú s jedn</w:t>
            </w:r>
            <w:r w:rsidR="00485494">
              <w:rPr>
                <w:rFonts w:eastAsia="Arial" w:cs="Arial"/>
                <w:bCs/>
                <w:i w:val="0"/>
                <w:lang w:val="sk-SK"/>
              </w:rPr>
              <w:t>ou</w:t>
            </w:r>
            <w:r w:rsidRPr="0090383A">
              <w:rPr>
                <w:rFonts w:eastAsia="Arial" w:cs="Arial"/>
                <w:bCs/>
                <w:i w:val="0"/>
                <w:lang w:val="sk-SK"/>
              </w:rPr>
              <w:t xml:space="preserve"> číseln</w:t>
            </w:r>
            <w:r w:rsidR="00485494">
              <w:rPr>
                <w:rFonts w:eastAsia="Arial" w:cs="Arial"/>
                <w:bCs/>
                <w:i w:val="0"/>
                <w:lang w:val="sk-SK"/>
              </w:rPr>
              <w:t>ou osou.</w:t>
            </w:r>
            <w:r w:rsidRPr="0090383A">
              <w:rPr>
                <w:rFonts w:eastAsia="Arial" w:cs="Arial"/>
                <w:bCs/>
                <w:i w:val="0"/>
                <w:lang w:val="sk-SK"/>
              </w:rPr>
              <w:t xml:space="preserve"> (</w:t>
            </w:r>
            <w:r w:rsidR="006F2009">
              <w:rPr>
                <w:rFonts w:eastAsia="Arial" w:cs="Arial"/>
                <w:bCs/>
                <w:i w:val="0"/>
                <w:lang w:val="sk-SK"/>
              </w:rPr>
              <w:t>VH 1</w:t>
            </w:r>
            <w:r w:rsidRPr="0090383A">
              <w:rPr>
                <w:rFonts w:eastAsia="Arial" w:cs="Arial"/>
                <w:bCs/>
                <w:i w:val="0"/>
                <w:lang w:val="sk-SK"/>
              </w:rPr>
              <w:t>). Žiaci chodia po číselnom páse</w:t>
            </w:r>
            <w:r w:rsidR="00F93EF5">
              <w:rPr>
                <w:rFonts w:eastAsia="Arial" w:cs="Arial"/>
                <w:bCs/>
                <w:i w:val="0"/>
                <w:lang w:val="sk-SK"/>
              </w:rPr>
              <w:t>,</w:t>
            </w:r>
            <w:r w:rsidRPr="0090383A">
              <w:rPr>
                <w:rFonts w:eastAsia="Arial" w:cs="Arial"/>
                <w:bCs/>
                <w:i w:val="0"/>
                <w:lang w:val="sk-SK"/>
              </w:rPr>
              <w:t xml:space="preserve"> a</w:t>
            </w:r>
            <w:r w:rsidR="00F93EF5">
              <w:rPr>
                <w:rFonts w:eastAsia="Arial" w:cs="Arial"/>
                <w:bCs/>
                <w:i w:val="0"/>
                <w:lang w:val="sk-SK"/>
              </w:rPr>
              <w:t xml:space="preserve"> pritom objavujú </w:t>
            </w:r>
            <w:r w:rsidRPr="0090383A">
              <w:rPr>
                <w:rFonts w:eastAsia="Arial" w:cs="Arial"/>
                <w:bCs/>
                <w:i w:val="0"/>
                <w:lang w:val="sk-SK"/>
              </w:rPr>
              <w:t>takzvané tajné pravidlá (</w:t>
            </w:r>
            <w:r w:rsidR="00F93EF5">
              <w:rPr>
                <w:rFonts w:eastAsia="Arial" w:cs="Arial"/>
                <w:bCs/>
                <w:i w:val="0"/>
                <w:lang w:val="sk-SK"/>
              </w:rPr>
              <w:t xml:space="preserve">predpisy </w:t>
            </w:r>
            <w:r w:rsidRPr="0090383A">
              <w:rPr>
                <w:rFonts w:eastAsia="Arial" w:cs="Arial"/>
                <w:bCs/>
                <w:i w:val="0"/>
                <w:lang w:val="sk-SK"/>
              </w:rPr>
              <w:t xml:space="preserve">funkcie). Rozvíjaním stratégií na nájdenie týchto tajných pravidiel a vysvetľovaním svojho uvažovania </w:t>
            </w:r>
            <w:r w:rsidR="00F93EF5" w:rsidRPr="0090383A">
              <w:rPr>
                <w:rFonts w:eastAsia="Arial" w:cs="Arial"/>
                <w:bCs/>
                <w:i w:val="0"/>
                <w:lang w:val="sk-SK"/>
              </w:rPr>
              <w:t xml:space="preserve">získavajú </w:t>
            </w:r>
            <w:r w:rsidRPr="0090383A">
              <w:rPr>
                <w:rFonts w:eastAsia="Arial" w:cs="Arial"/>
                <w:bCs/>
                <w:i w:val="0"/>
                <w:lang w:val="sk-SK"/>
              </w:rPr>
              <w:t xml:space="preserve">žiaci vedomosti o funkciách. Pracujú s rôznymi druhmi </w:t>
            </w:r>
            <w:r w:rsidR="00DF7A44">
              <w:rPr>
                <w:rFonts w:eastAsia="Arial" w:cs="Arial"/>
                <w:bCs/>
                <w:i w:val="0"/>
                <w:lang w:val="sk-SK"/>
              </w:rPr>
              <w:t>operácii</w:t>
            </w:r>
            <w:r w:rsidRPr="0090383A">
              <w:rPr>
                <w:rFonts w:eastAsia="Arial" w:cs="Arial"/>
                <w:bCs/>
                <w:i w:val="0"/>
                <w:lang w:val="sk-SK"/>
              </w:rPr>
              <w:t xml:space="preserve"> (</w:t>
            </w:r>
            <w:r w:rsidR="005A24E5">
              <w:rPr>
                <w:rFonts w:eastAsia="Arial" w:cs="Arial"/>
                <w:bCs/>
                <w:i w:val="0"/>
                <w:lang w:val="sk-SK"/>
              </w:rPr>
              <w:t>sčítanie</w:t>
            </w:r>
            <w:r w:rsidRPr="0090383A">
              <w:rPr>
                <w:rFonts w:eastAsia="Arial" w:cs="Arial"/>
                <w:bCs/>
                <w:i w:val="0"/>
                <w:lang w:val="sk-SK"/>
              </w:rPr>
              <w:t>,</w:t>
            </w:r>
            <w:r w:rsidR="004E503E">
              <w:rPr>
                <w:rFonts w:eastAsia="Arial" w:cs="Arial"/>
                <w:bCs/>
                <w:i w:val="0"/>
                <w:lang w:val="sk-SK"/>
              </w:rPr>
              <w:t xml:space="preserve"> odčítanie,</w:t>
            </w:r>
            <w:r w:rsidRPr="0090383A">
              <w:rPr>
                <w:rFonts w:eastAsia="Arial" w:cs="Arial"/>
                <w:bCs/>
                <w:i w:val="0"/>
                <w:lang w:val="sk-SK"/>
              </w:rPr>
              <w:t xml:space="preserve"> </w:t>
            </w:r>
            <w:r w:rsidR="005A24E5">
              <w:rPr>
                <w:rFonts w:eastAsia="Arial" w:cs="Arial"/>
                <w:bCs/>
                <w:i w:val="0"/>
                <w:lang w:val="sk-SK"/>
              </w:rPr>
              <w:t>násobenie</w:t>
            </w:r>
            <w:r w:rsidRPr="0090383A">
              <w:rPr>
                <w:rFonts w:eastAsia="Arial" w:cs="Arial"/>
                <w:bCs/>
                <w:i w:val="0"/>
                <w:lang w:val="sk-SK"/>
              </w:rPr>
              <w:t>,</w:t>
            </w:r>
            <w:r w:rsidR="00DF7A44">
              <w:rPr>
                <w:rFonts w:eastAsia="Arial" w:cs="Arial"/>
                <w:bCs/>
                <w:i w:val="0"/>
                <w:lang w:val="sk-SK"/>
              </w:rPr>
              <w:t xml:space="preserve"> </w:t>
            </w:r>
            <w:r w:rsidR="004E503E">
              <w:rPr>
                <w:rFonts w:eastAsia="Arial" w:cs="Arial"/>
                <w:bCs/>
                <w:i w:val="0"/>
                <w:lang w:val="sk-SK"/>
              </w:rPr>
              <w:t xml:space="preserve">delenie, </w:t>
            </w:r>
            <w:r w:rsidR="00DF7A44">
              <w:rPr>
                <w:rFonts w:eastAsia="Arial" w:cs="Arial"/>
                <w:bCs/>
                <w:i w:val="0"/>
                <w:lang w:val="sk-SK"/>
              </w:rPr>
              <w:t xml:space="preserve">alebo ich kombinácia). </w:t>
            </w:r>
          </w:p>
          <w:p w14:paraId="3874D8CB" w14:textId="77777777" w:rsidR="006F2009" w:rsidRDefault="006F2009" w:rsidP="008250F3">
            <w:pPr>
              <w:rPr>
                <w:rFonts w:eastAsia="Arial" w:cs="Arial"/>
                <w:bCs/>
                <w:i w:val="0"/>
                <w:lang w:val="sk-SK"/>
              </w:rPr>
            </w:pPr>
          </w:p>
          <w:p w14:paraId="5EB87822" w14:textId="001AC7A9" w:rsidR="00F93EF5" w:rsidRDefault="008250F3" w:rsidP="008250F3">
            <w:pPr>
              <w:rPr>
                <w:rFonts w:eastAsia="Arial" w:cs="Arial"/>
                <w:bCs/>
                <w:i w:val="0"/>
                <w:lang w:val="sk-SK"/>
              </w:rPr>
            </w:pPr>
            <w:r w:rsidRPr="0090383A">
              <w:rPr>
                <w:rFonts w:eastAsia="Arial" w:cs="Arial"/>
                <w:bCs/>
                <w:i w:val="0"/>
                <w:lang w:val="sk-SK"/>
              </w:rPr>
              <w:t xml:space="preserve">Žiaci potom </w:t>
            </w:r>
            <w:r w:rsidR="00B61C55" w:rsidRPr="0090383A">
              <w:rPr>
                <w:rFonts w:eastAsia="Arial" w:cs="Arial"/>
                <w:bCs/>
                <w:i w:val="0"/>
                <w:lang w:val="sk-SK"/>
              </w:rPr>
              <w:t>prejd</w:t>
            </w:r>
            <w:r w:rsidR="00B61C55">
              <w:rPr>
                <w:rFonts w:eastAsia="Arial" w:cs="Arial"/>
                <w:bCs/>
                <w:i w:val="0"/>
                <w:lang w:val="sk-SK"/>
              </w:rPr>
              <w:t>ú</w:t>
            </w:r>
            <w:r w:rsidRPr="0090383A">
              <w:rPr>
                <w:rFonts w:eastAsia="Arial" w:cs="Arial"/>
                <w:bCs/>
                <w:i w:val="0"/>
                <w:lang w:val="sk-SK"/>
              </w:rPr>
              <w:t xml:space="preserve"> na dvojitú číselnú os – </w:t>
            </w:r>
            <w:r w:rsidR="00DC63C2">
              <w:rPr>
                <w:rFonts w:eastAsia="Arial" w:cs="Arial"/>
                <w:bCs/>
                <w:i w:val="0"/>
                <w:lang w:val="sk-SK"/>
              </w:rPr>
              <w:t>N</w:t>
            </w:r>
            <w:r w:rsidRPr="0090383A">
              <w:rPr>
                <w:rFonts w:eastAsia="Arial" w:cs="Arial"/>
                <w:bCs/>
                <w:i w:val="0"/>
                <w:lang w:val="sk-SK"/>
              </w:rPr>
              <w:t>omogram (</w:t>
            </w:r>
            <w:r w:rsidR="006F2009">
              <w:rPr>
                <w:rFonts w:eastAsia="Arial" w:cs="Arial"/>
                <w:bCs/>
                <w:i w:val="0"/>
                <w:lang w:val="sk-SK"/>
              </w:rPr>
              <w:t>VH</w:t>
            </w:r>
            <w:r w:rsidRPr="0090383A">
              <w:rPr>
                <w:rFonts w:eastAsia="Arial" w:cs="Arial"/>
                <w:bCs/>
                <w:i w:val="0"/>
                <w:lang w:val="sk-SK"/>
              </w:rPr>
              <w:t>2). Najprv sa zapoja do fyzicky realizovanej kovari</w:t>
            </w:r>
            <w:r w:rsidR="00B61C55">
              <w:rPr>
                <w:rFonts w:eastAsia="Arial" w:cs="Arial"/>
                <w:bCs/>
                <w:i w:val="0"/>
                <w:lang w:val="sk-SK"/>
              </w:rPr>
              <w:t>an</w:t>
            </w:r>
            <w:r w:rsidRPr="0090383A">
              <w:rPr>
                <w:rFonts w:eastAsia="Arial" w:cs="Arial"/>
                <w:bCs/>
                <w:i w:val="0"/>
                <w:lang w:val="sk-SK"/>
              </w:rPr>
              <w:t>cie na jednej číselnej osi</w:t>
            </w:r>
            <w:r w:rsidR="00DC63C2">
              <w:rPr>
                <w:rFonts w:eastAsia="Arial" w:cs="Arial"/>
                <w:bCs/>
                <w:i w:val="0"/>
                <w:lang w:val="sk-SK"/>
              </w:rPr>
              <w:t>,</w:t>
            </w:r>
            <w:r w:rsidRPr="0090383A">
              <w:rPr>
                <w:rFonts w:eastAsia="Arial" w:cs="Arial"/>
                <w:bCs/>
                <w:i w:val="0"/>
                <w:lang w:val="sk-SK"/>
              </w:rPr>
              <w:t xml:space="preserve"> a potom do kovari</w:t>
            </w:r>
            <w:r w:rsidR="00B61C55">
              <w:rPr>
                <w:rFonts w:eastAsia="Arial" w:cs="Arial"/>
                <w:bCs/>
                <w:i w:val="0"/>
                <w:lang w:val="sk-SK"/>
              </w:rPr>
              <w:t>an</w:t>
            </w:r>
            <w:r w:rsidRPr="0090383A">
              <w:rPr>
                <w:rFonts w:eastAsia="Arial" w:cs="Arial"/>
                <w:bCs/>
                <w:i w:val="0"/>
                <w:lang w:val="sk-SK"/>
              </w:rPr>
              <w:t>cie veličín na dvojitej číselnej osi v</w:t>
            </w:r>
            <w:r w:rsidR="00B61C55">
              <w:rPr>
                <w:rFonts w:eastAsia="Arial" w:cs="Arial"/>
                <w:bCs/>
                <w:i w:val="0"/>
                <w:lang w:val="sk-SK"/>
              </w:rPr>
              <w:t> </w:t>
            </w:r>
            <w:r w:rsidRPr="0090383A">
              <w:rPr>
                <w:rFonts w:eastAsia="Arial" w:cs="Arial"/>
                <w:bCs/>
                <w:i w:val="0"/>
                <w:lang w:val="sk-SK"/>
              </w:rPr>
              <w:t>aplikácii</w:t>
            </w:r>
            <w:r w:rsidR="00B61C55">
              <w:rPr>
                <w:rFonts w:eastAsia="Arial" w:cs="Arial"/>
                <w:bCs/>
                <w:i w:val="0"/>
                <w:lang w:val="sk-SK"/>
              </w:rPr>
              <w:t xml:space="preserve"> na tablete</w:t>
            </w:r>
            <w:r w:rsidRPr="0090383A">
              <w:rPr>
                <w:rFonts w:eastAsia="Arial" w:cs="Arial"/>
                <w:bCs/>
                <w:i w:val="0"/>
                <w:lang w:val="sk-SK"/>
              </w:rPr>
              <w:t>. Úlohou žiakov je skúmať, ako sa veličiny menia, ako zmena jednej veličiny ovplyvňuje zmenu druhej veličiny, a vyjadri</w:t>
            </w:r>
            <w:r w:rsidR="00B61C55">
              <w:rPr>
                <w:rFonts w:eastAsia="Arial" w:cs="Arial"/>
                <w:bCs/>
                <w:i w:val="0"/>
                <w:lang w:val="sk-SK"/>
              </w:rPr>
              <w:t>ť</w:t>
            </w:r>
            <w:r w:rsidRPr="0090383A">
              <w:rPr>
                <w:rFonts w:eastAsia="Arial" w:cs="Arial"/>
                <w:bCs/>
                <w:i w:val="0"/>
                <w:lang w:val="sk-SK"/>
              </w:rPr>
              <w:t xml:space="preserve"> vzťah, ktorý </w:t>
            </w:r>
            <w:r w:rsidR="00B61C55">
              <w:rPr>
                <w:rFonts w:eastAsia="Arial" w:cs="Arial"/>
                <w:bCs/>
                <w:i w:val="0"/>
                <w:lang w:val="sk-SK"/>
              </w:rPr>
              <w:t>určuje</w:t>
            </w:r>
            <w:r w:rsidRPr="0090383A">
              <w:rPr>
                <w:rFonts w:eastAsia="Arial" w:cs="Arial"/>
                <w:bCs/>
                <w:i w:val="0"/>
                <w:lang w:val="sk-SK"/>
              </w:rPr>
              <w:t>, ako jedna veličina zodpovedá druhej.</w:t>
            </w:r>
          </w:p>
          <w:p w14:paraId="21AB9F11" w14:textId="77777777" w:rsidR="006F2009" w:rsidRDefault="006F2009" w:rsidP="008250F3">
            <w:pPr>
              <w:rPr>
                <w:rFonts w:eastAsia="Arial" w:cs="Arial"/>
                <w:bCs/>
                <w:i w:val="0"/>
                <w:lang w:val="sk-SK"/>
              </w:rPr>
            </w:pPr>
          </w:p>
          <w:p w14:paraId="1F1D1A52" w14:textId="7158A49F" w:rsidR="008250F3" w:rsidRPr="0090383A" w:rsidRDefault="008250F3" w:rsidP="008250F3">
            <w:pPr>
              <w:rPr>
                <w:rFonts w:cs="Arial"/>
                <w:i w:val="0"/>
                <w:lang w:val="sk-SK"/>
              </w:rPr>
            </w:pPr>
            <w:r w:rsidRPr="0090383A">
              <w:rPr>
                <w:rFonts w:eastAsia="Arial" w:cs="Arial"/>
                <w:bCs/>
                <w:i w:val="0"/>
                <w:lang w:val="sk-SK"/>
              </w:rPr>
              <w:t xml:space="preserve">Žiaci potom pokračujú v skúmaní čiernych skriniek </w:t>
            </w:r>
            <w:r w:rsidR="006F2009">
              <w:rPr>
                <w:rFonts w:eastAsia="Arial" w:cs="Arial"/>
                <w:bCs/>
                <w:i w:val="0"/>
                <w:lang w:val="sk-SK"/>
              </w:rPr>
              <w:t>(VH</w:t>
            </w:r>
            <w:r w:rsidRPr="0090383A">
              <w:rPr>
                <w:rFonts w:eastAsia="Arial" w:cs="Arial"/>
                <w:bCs/>
                <w:i w:val="0"/>
                <w:lang w:val="sk-SK"/>
              </w:rPr>
              <w:t xml:space="preserve"> 3). Čierne skrinky </w:t>
            </w:r>
            <w:r w:rsidR="00B61C55">
              <w:rPr>
                <w:rFonts w:eastAsia="Arial" w:cs="Arial"/>
                <w:bCs/>
                <w:i w:val="0"/>
                <w:lang w:val="sk-SK"/>
              </w:rPr>
              <w:t xml:space="preserve">im </w:t>
            </w:r>
            <w:r w:rsidRPr="0090383A">
              <w:rPr>
                <w:rFonts w:eastAsia="Arial" w:cs="Arial"/>
                <w:bCs/>
                <w:i w:val="0"/>
                <w:lang w:val="sk-SK"/>
              </w:rPr>
              <w:t xml:space="preserve">môžu pomôcť pochopiť vstupno-výstupný aspekt funkčného myslenia a preskúmať vzťahy medzi dvojicami čísel. Žiaci </w:t>
            </w:r>
            <w:r w:rsidR="00B61C55">
              <w:rPr>
                <w:rFonts w:eastAsia="Arial" w:cs="Arial"/>
                <w:bCs/>
                <w:i w:val="0"/>
                <w:lang w:val="sk-SK"/>
              </w:rPr>
              <w:t>určia</w:t>
            </w:r>
            <w:r w:rsidRPr="0090383A">
              <w:rPr>
                <w:rFonts w:eastAsia="Arial" w:cs="Arial"/>
                <w:bCs/>
                <w:i w:val="0"/>
                <w:lang w:val="sk-SK"/>
              </w:rPr>
              <w:t xml:space="preserve"> pravidlo, ktoré spája vstupné hodnoty s</w:t>
            </w:r>
            <w:r w:rsidR="00DC63C2">
              <w:rPr>
                <w:rFonts w:eastAsia="Arial" w:cs="Arial"/>
                <w:bCs/>
                <w:i w:val="0"/>
                <w:lang w:val="sk-SK"/>
              </w:rPr>
              <w:t> </w:t>
            </w:r>
            <w:r w:rsidRPr="0090383A">
              <w:rPr>
                <w:rFonts w:eastAsia="Arial" w:cs="Arial"/>
                <w:bCs/>
                <w:i w:val="0"/>
                <w:lang w:val="sk-SK"/>
              </w:rPr>
              <w:t>výstupnými</w:t>
            </w:r>
            <w:r w:rsidR="00DC63C2">
              <w:rPr>
                <w:rFonts w:eastAsia="Arial" w:cs="Arial"/>
                <w:bCs/>
                <w:i w:val="0"/>
                <w:lang w:val="sk-SK"/>
              </w:rPr>
              <w:t xml:space="preserve"> hodnotami. V</w:t>
            </w:r>
            <w:r w:rsidRPr="0090383A">
              <w:rPr>
                <w:rFonts w:eastAsia="Arial" w:cs="Arial"/>
                <w:bCs/>
                <w:i w:val="0"/>
                <w:lang w:val="sk-SK"/>
              </w:rPr>
              <w:t>ytvárajú vlastné čierne skrinky tak, aby</w:t>
            </w:r>
            <w:r w:rsidR="00DC63C2">
              <w:rPr>
                <w:rFonts w:eastAsia="Arial" w:cs="Arial"/>
                <w:bCs/>
                <w:i w:val="0"/>
                <w:lang w:val="sk-SK"/>
              </w:rPr>
              <w:t xml:space="preserve"> zodpovedali</w:t>
            </w:r>
            <w:r w:rsidRPr="0090383A">
              <w:rPr>
                <w:rFonts w:eastAsia="Arial" w:cs="Arial"/>
                <w:bCs/>
                <w:i w:val="0"/>
                <w:lang w:val="sk-SK"/>
              </w:rPr>
              <w:t xml:space="preserve"> hodnot</w:t>
            </w:r>
            <w:r w:rsidR="00DC63C2">
              <w:rPr>
                <w:rFonts w:eastAsia="Arial" w:cs="Arial"/>
                <w:bCs/>
                <w:i w:val="0"/>
                <w:lang w:val="sk-SK"/>
              </w:rPr>
              <w:t>ám</w:t>
            </w:r>
            <w:r w:rsidRPr="0090383A">
              <w:rPr>
                <w:rFonts w:eastAsia="Arial" w:cs="Arial"/>
                <w:bCs/>
                <w:i w:val="0"/>
                <w:lang w:val="sk-SK"/>
              </w:rPr>
              <w:t xml:space="preserve"> zadan</w:t>
            </w:r>
            <w:r w:rsidR="00DC63C2">
              <w:rPr>
                <w:rFonts w:eastAsia="Arial" w:cs="Arial"/>
                <w:bCs/>
                <w:i w:val="0"/>
                <w:lang w:val="sk-SK"/>
              </w:rPr>
              <w:t>ým</w:t>
            </w:r>
            <w:r w:rsidRPr="0090383A">
              <w:rPr>
                <w:rFonts w:eastAsia="Arial" w:cs="Arial"/>
                <w:bCs/>
                <w:i w:val="0"/>
                <w:lang w:val="sk-SK"/>
              </w:rPr>
              <w:t xml:space="preserve"> v tabuľkách a skúmajú skladanie funkcií. Ide teda aj o rozvoj pochopenia korešpondenčných vzťahov a prvé kroky k pohľadu na funkciu ako na objekt.</w:t>
            </w:r>
          </w:p>
        </w:tc>
      </w:tr>
      <w:tr w:rsidR="00235D7F" w:rsidRPr="0090383A" w14:paraId="3623612C" w14:textId="77777777" w:rsidTr="008250F3">
        <w:trPr>
          <w:trHeight w:val="69"/>
        </w:trPr>
        <w:tc>
          <w:tcPr>
            <w:tcW w:w="2404" w:type="dxa"/>
            <w:vMerge w:val="restart"/>
            <w:tcBorders>
              <w:top w:val="single" w:sz="12" w:space="0" w:color="FFC000" w:themeColor="accent4"/>
              <w:left w:val="single" w:sz="4" w:space="0" w:color="FFB800"/>
              <w:right w:val="single" w:sz="4" w:space="0" w:color="FFB800"/>
            </w:tcBorders>
          </w:tcPr>
          <w:p w14:paraId="78C4555F" w14:textId="631953D4" w:rsidR="00235D7F" w:rsidRPr="0090383A" w:rsidRDefault="00235D7F" w:rsidP="00235D7F">
            <w:pPr>
              <w:rPr>
                <w:rFonts w:cs="Arial"/>
                <w:b/>
                <w:i w:val="0"/>
                <w:lang w:val="sk-SK"/>
              </w:rPr>
            </w:pPr>
            <w:r w:rsidRPr="0090383A">
              <w:rPr>
                <w:rFonts w:eastAsia="Arial" w:cs="Arial"/>
                <w:b/>
                <w:bCs/>
                <w:i w:val="0"/>
                <w:lang w:val="sk-SK"/>
              </w:rPr>
              <w:t>Princípy tvorby:</w:t>
            </w:r>
          </w:p>
        </w:tc>
        <w:tc>
          <w:tcPr>
            <w:tcW w:w="2792" w:type="dxa"/>
            <w:tcBorders>
              <w:top w:val="single" w:sz="12" w:space="0" w:color="FFC000" w:themeColor="accent4"/>
              <w:left w:val="single" w:sz="4" w:space="0" w:color="FFB800"/>
              <w:bottom w:val="single" w:sz="4" w:space="0" w:color="FFB800"/>
              <w:right w:val="single" w:sz="4" w:space="0" w:color="FFB800"/>
            </w:tcBorders>
          </w:tcPr>
          <w:p w14:paraId="59DC85C7" w14:textId="0C2204A4" w:rsidR="00235D7F" w:rsidRPr="0090383A" w:rsidRDefault="00235D7F" w:rsidP="00235D7F">
            <w:pPr>
              <w:rPr>
                <w:rFonts w:cs="Arial"/>
                <w:b/>
                <w:bCs/>
                <w:i w:val="0"/>
                <w:lang w:val="sk-SK"/>
              </w:rPr>
            </w:pPr>
            <w:r>
              <w:rPr>
                <w:rFonts w:eastAsia="Arial" w:cs="Arial"/>
                <w:b/>
                <w:bCs/>
                <w:i w:val="0"/>
                <w:lang w:val="sk-SK"/>
              </w:rPr>
              <w:t>B</w:t>
            </w:r>
            <w:r w:rsidRPr="0090383A">
              <w:rPr>
                <w:rFonts w:eastAsia="Arial" w:cs="Arial"/>
                <w:b/>
                <w:bCs/>
                <w:i w:val="0"/>
                <w:lang w:val="sk-SK"/>
              </w:rPr>
              <w:t>ádanie</w:t>
            </w:r>
          </w:p>
        </w:tc>
        <w:tc>
          <w:tcPr>
            <w:tcW w:w="1273" w:type="dxa"/>
            <w:tcBorders>
              <w:top w:val="single" w:sz="12" w:space="0" w:color="FFC000" w:themeColor="accent4"/>
              <w:left w:val="single" w:sz="4" w:space="0" w:color="FFB800"/>
              <w:bottom w:val="single" w:sz="4" w:space="0" w:color="FFB800"/>
              <w:right w:val="single" w:sz="4" w:space="0" w:color="FFB800"/>
            </w:tcBorders>
            <w:shd w:val="clear" w:color="auto" w:fill="299AF5"/>
          </w:tcPr>
          <w:p w14:paraId="7C04FC14" w14:textId="77777777" w:rsidR="00235D7F" w:rsidRPr="0090383A" w:rsidRDefault="00235D7F" w:rsidP="00235D7F">
            <w:pPr>
              <w:rPr>
                <w:rFonts w:cs="Arial"/>
                <w:i w:val="0"/>
                <w:lang w:val="sk-SK"/>
              </w:rPr>
            </w:pPr>
          </w:p>
        </w:tc>
        <w:tc>
          <w:tcPr>
            <w:tcW w:w="1273" w:type="dxa"/>
            <w:tcBorders>
              <w:top w:val="single" w:sz="12" w:space="0" w:color="FFC000" w:themeColor="accent4"/>
              <w:left w:val="single" w:sz="4" w:space="0" w:color="FFB800"/>
              <w:bottom w:val="single" w:sz="4" w:space="0" w:color="FFB800"/>
              <w:right w:val="single" w:sz="4" w:space="0" w:color="FFB800"/>
            </w:tcBorders>
            <w:shd w:val="clear" w:color="auto" w:fill="0099FF"/>
          </w:tcPr>
          <w:p w14:paraId="664794D5" w14:textId="77777777" w:rsidR="00235D7F" w:rsidRPr="0090383A" w:rsidRDefault="00235D7F" w:rsidP="00235D7F">
            <w:pPr>
              <w:rPr>
                <w:rFonts w:cs="Arial"/>
                <w:i w:val="0"/>
                <w:lang w:val="sk-SK"/>
              </w:rPr>
            </w:pPr>
          </w:p>
        </w:tc>
        <w:tc>
          <w:tcPr>
            <w:tcW w:w="1274" w:type="dxa"/>
            <w:tcBorders>
              <w:top w:val="single" w:sz="12" w:space="0" w:color="FFC000" w:themeColor="accent4"/>
              <w:left w:val="single" w:sz="4" w:space="0" w:color="FFB800"/>
              <w:bottom w:val="single" w:sz="4" w:space="0" w:color="FFB800"/>
              <w:right w:val="single" w:sz="4" w:space="0" w:color="FFB800"/>
            </w:tcBorders>
          </w:tcPr>
          <w:p w14:paraId="7F032159" w14:textId="5EAE255F" w:rsidR="00235D7F" w:rsidRPr="0090383A" w:rsidRDefault="00235D7F" w:rsidP="00235D7F">
            <w:pPr>
              <w:rPr>
                <w:rFonts w:cs="Arial"/>
                <w:i w:val="0"/>
                <w:lang w:val="sk-SK"/>
              </w:rPr>
            </w:pPr>
          </w:p>
        </w:tc>
      </w:tr>
      <w:tr w:rsidR="00235D7F" w:rsidRPr="0090383A" w14:paraId="56DC2C85" w14:textId="77777777" w:rsidTr="008250F3">
        <w:trPr>
          <w:trHeight w:val="67"/>
        </w:trPr>
        <w:tc>
          <w:tcPr>
            <w:tcW w:w="2404" w:type="dxa"/>
            <w:vMerge/>
            <w:tcBorders>
              <w:left w:val="single" w:sz="4" w:space="0" w:color="FFB800"/>
              <w:right w:val="single" w:sz="4" w:space="0" w:color="FFB800"/>
            </w:tcBorders>
          </w:tcPr>
          <w:p w14:paraId="5524288A" w14:textId="77777777" w:rsidR="00235D7F" w:rsidRPr="0090383A" w:rsidRDefault="00235D7F" w:rsidP="00235D7F">
            <w:pPr>
              <w:rPr>
                <w:rFonts w:cs="Arial"/>
                <w:b/>
                <w:i w:val="0"/>
                <w:lang w:val="sk-SK"/>
              </w:rPr>
            </w:pPr>
          </w:p>
        </w:tc>
        <w:tc>
          <w:tcPr>
            <w:tcW w:w="2792" w:type="dxa"/>
            <w:tcBorders>
              <w:top w:val="single" w:sz="4" w:space="0" w:color="FFB800"/>
              <w:left w:val="single" w:sz="4" w:space="0" w:color="FFB800"/>
              <w:bottom w:val="single" w:sz="4" w:space="0" w:color="FFB800"/>
              <w:right w:val="single" w:sz="4" w:space="0" w:color="FFB800"/>
            </w:tcBorders>
          </w:tcPr>
          <w:p w14:paraId="1ECB5F86" w14:textId="226D7B7F" w:rsidR="00235D7F" w:rsidRPr="0090383A" w:rsidRDefault="00235D7F" w:rsidP="00235D7F">
            <w:pPr>
              <w:rPr>
                <w:rFonts w:cs="Arial"/>
                <w:b/>
                <w:bCs/>
                <w:i w:val="0"/>
                <w:lang w:val="sk-SK"/>
              </w:rPr>
            </w:pPr>
            <w:r>
              <w:rPr>
                <w:rFonts w:eastAsia="Arial" w:cs="Arial"/>
                <w:b/>
                <w:bCs/>
                <w:i w:val="0"/>
                <w:lang w:val="sk-SK"/>
              </w:rPr>
              <w:t>S</w:t>
            </w:r>
            <w:r w:rsidRPr="0090383A">
              <w:rPr>
                <w:rFonts w:eastAsia="Arial" w:cs="Arial"/>
                <w:b/>
                <w:bCs/>
                <w:i w:val="0"/>
                <w:lang w:val="sk-SK"/>
              </w:rPr>
              <w:t>ituačnosť</w:t>
            </w:r>
          </w:p>
        </w:tc>
        <w:tc>
          <w:tcPr>
            <w:tcW w:w="1273" w:type="dxa"/>
            <w:tcBorders>
              <w:top w:val="single" w:sz="4" w:space="0" w:color="FFB800"/>
              <w:left w:val="single" w:sz="4" w:space="0" w:color="FFB800"/>
              <w:bottom w:val="single" w:sz="4" w:space="0" w:color="FFB800"/>
              <w:right w:val="single" w:sz="4" w:space="0" w:color="FFB800"/>
            </w:tcBorders>
            <w:shd w:val="clear" w:color="auto" w:fill="299AF5"/>
          </w:tcPr>
          <w:p w14:paraId="7B1C520C" w14:textId="77777777" w:rsidR="00235D7F" w:rsidRPr="0090383A" w:rsidRDefault="00235D7F" w:rsidP="00235D7F">
            <w:pPr>
              <w:rPr>
                <w:rFonts w:cs="Arial"/>
                <w:i w:val="0"/>
                <w:lang w:val="sk-SK"/>
              </w:rPr>
            </w:pPr>
          </w:p>
        </w:tc>
        <w:tc>
          <w:tcPr>
            <w:tcW w:w="1273" w:type="dxa"/>
            <w:tcBorders>
              <w:top w:val="single" w:sz="4" w:space="0" w:color="FFB800"/>
              <w:left w:val="single" w:sz="4" w:space="0" w:color="FFB800"/>
              <w:bottom w:val="single" w:sz="4" w:space="0" w:color="FFB800"/>
              <w:right w:val="single" w:sz="4" w:space="0" w:color="FFB800"/>
            </w:tcBorders>
            <w:shd w:val="clear" w:color="auto" w:fill="299AF5"/>
          </w:tcPr>
          <w:p w14:paraId="0884834F" w14:textId="77777777" w:rsidR="00235D7F" w:rsidRPr="0090383A" w:rsidRDefault="00235D7F" w:rsidP="00235D7F">
            <w:pPr>
              <w:rPr>
                <w:rFonts w:cs="Arial"/>
                <w:i w:val="0"/>
                <w:lang w:val="sk-SK"/>
              </w:rPr>
            </w:pPr>
          </w:p>
        </w:tc>
        <w:tc>
          <w:tcPr>
            <w:tcW w:w="1274" w:type="dxa"/>
            <w:tcBorders>
              <w:top w:val="single" w:sz="4" w:space="0" w:color="FFB800"/>
              <w:left w:val="single" w:sz="4" w:space="0" w:color="FFB800"/>
              <w:bottom w:val="single" w:sz="4" w:space="0" w:color="FFB800"/>
              <w:right w:val="single" w:sz="4" w:space="0" w:color="FFB800"/>
            </w:tcBorders>
          </w:tcPr>
          <w:p w14:paraId="6734277F" w14:textId="12995129" w:rsidR="00235D7F" w:rsidRPr="0090383A" w:rsidRDefault="00235D7F" w:rsidP="00235D7F">
            <w:pPr>
              <w:rPr>
                <w:rFonts w:cs="Arial"/>
                <w:i w:val="0"/>
                <w:lang w:val="sk-SK"/>
              </w:rPr>
            </w:pPr>
          </w:p>
        </w:tc>
      </w:tr>
      <w:tr w:rsidR="00235D7F" w:rsidRPr="0090383A" w14:paraId="492AB1D9" w14:textId="77777777" w:rsidTr="008250F3">
        <w:trPr>
          <w:trHeight w:val="67"/>
        </w:trPr>
        <w:tc>
          <w:tcPr>
            <w:tcW w:w="2404" w:type="dxa"/>
            <w:vMerge/>
            <w:tcBorders>
              <w:left w:val="single" w:sz="4" w:space="0" w:color="FFB800"/>
              <w:right w:val="single" w:sz="4" w:space="0" w:color="FFB800"/>
            </w:tcBorders>
          </w:tcPr>
          <w:p w14:paraId="57A4CE0B" w14:textId="77777777" w:rsidR="00235D7F" w:rsidRPr="0090383A" w:rsidRDefault="00235D7F" w:rsidP="00235D7F">
            <w:pPr>
              <w:rPr>
                <w:rFonts w:cs="Arial"/>
                <w:b/>
                <w:i w:val="0"/>
                <w:lang w:val="sk-SK"/>
              </w:rPr>
            </w:pPr>
          </w:p>
        </w:tc>
        <w:tc>
          <w:tcPr>
            <w:tcW w:w="2792" w:type="dxa"/>
            <w:tcBorders>
              <w:top w:val="single" w:sz="4" w:space="0" w:color="FFB800"/>
              <w:left w:val="single" w:sz="4" w:space="0" w:color="FFB800"/>
              <w:bottom w:val="single" w:sz="4" w:space="0" w:color="FFB800"/>
              <w:right w:val="single" w:sz="4" w:space="0" w:color="FFB800"/>
            </w:tcBorders>
          </w:tcPr>
          <w:p w14:paraId="4C9EF59F" w14:textId="51172252" w:rsidR="00235D7F" w:rsidRPr="0090383A" w:rsidRDefault="00235D7F" w:rsidP="00235D7F">
            <w:pPr>
              <w:rPr>
                <w:rFonts w:cs="Arial"/>
                <w:b/>
                <w:bCs/>
                <w:i w:val="0"/>
                <w:lang w:val="sk-SK"/>
              </w:rPr>
            </w:pPr>
            <w:r>
              <w:rPr>
                <w:rFonts w:eastAsia="Arial" w:cs="Arial"/>
                <w:b/>
                <w:bCs/>
                <w:i w:val="0"/>
                <w:lang w:val="sk-SK"/>
              </w:rPr>
              <w:t>D</w:t>
            </w:r>
            <w:r w:rsidRPr="0090383A">
              <w:rPr>
                <w:rFonts w:eastAsia="Arial" w:cs="Arial"/>
                <w:b/>
                <w:bCs/>
                <w:i w:val="0"/>
                <w:lang w:val="sk-SK"/>
              </w:rPr>
              <w:t>igitálne nástroje</w:t>
            </w:r>
          </w:p>
        </w:tc>
        <w:tc>
          <w:tcPr>
            <w:tcW w:w="1273" w:type="dxa"/>
            <w:tcBorders>
              <w:top w:val="single" w:sz="4" w:space="0" w:color="FFB800"/>
              <w:left w:val="single" w:sz="4" w:space="0" w:color="FFB800"/>
              <w:bottom w:val="single" w:sz="4" w:space="0" w:color="FFB800"/>
              <w:right w:val="single" w:sz="4" w:space="0" w:color="FFB800"/>
            </w:tcBorders>
            <w:shd w:val="clear" w:color="auto" w:fill="299AF5"/>
          </w:tcPr>
          <w:p w14:paraId="0941A6D0" w14:textId="77777777" w:rsidR="00235D7F" w:rsidRPr="0090383A" w:rsidRDefault="00235D7F" w:rsidP="00235D7F">
            <w:pPr>
              <w:rPr>
                <w:rFonts w:cs="Arial"/>
                <w:i w:val="0"/>
                <w:lang w:val="sk-SK"/>
              </w:rPr>
            </w:pPr>
          </w:p>
        </w:tc>
        <w:tc>
          <w:tcPr>
            <w:tcW w:w="1273" w:type="dxa"/>
            <w:tcBorders>
              <w:top w:val="single" w:sz="4" w:space="0" w:color="FFB800"/>
              <w:left w:val="single" w:sz="4" w:space="0" w:color="FFB800"/>
              <w:bottom w:val="single" w:sz="4" w:space="0" w:color="FFB800"/>
              <w:right w:val="single" w:sz="4" w:space="0" w:color="FFB800"/>
            </w:tcBorders>
            <w:shd w:val="clear" w:color="auto" w:fill="299AF5"/>
          </w:tcPr>
          <w:p w14:paraId="36A92911" w14:textId="77777777" w:rsidR="00235D7F" w:rsidRPr="0090383A" w:rsidRDefault="00235D7F" w:rsidP="00235D7F">
            <w:pPr>
              <w:rPr>
                <w:rFonts w:cs="Arial"/>
                <w:i w:val="0"/>
                <w:lang w:val="sk-SK"/>
              </w:rPr>
            </w:pPr>
          </w:p>
        </w:tc>
        <w:tc>
          <w:tcPr>
            <w:tcW w:w="1274" w:type="dxa"/>
            <w:tcBorders>
              <w:top w:val="single" w:sz="4" w:space="0" w:color="FFB800"/>
              <w:left w:val="single" w:sz="4" w:space="0" w:color="FFB800"/>
              <w:bottom w:val="single" w:sz="4" w:space="0" w:color="FFB800"/>
              <w:right w:val="single" w:sz="4" w:space="0" w:color="FFB800"/>
            </w:tcBorders>
            <w:shd w:val="clear" w:color="auto" w:fill="FFFFFF" w:themeFill="background1"/>
          </w:tcPr>
          <w:p w14:paraId="68817321" w14:textId="0569F314" w:rsidR="00235D7F" w:rsidRPr="0090383A" w:rsidRDefault="00235D7F" w:rsidP="00235D7F">
            <w:pPr>
              <w:rPr>
                <w:rFonts w:cs="Arial"/>
                <w:i w:val="0"/>
                <w:lang w:val="sk-SK"/>
              </w:rPr>
            </w:pPr>
          </w:p>
        </w:tc>
      </w:tr>
      <w:tr w:rsidR="00235D7F" w:rsidRPr="0090383A" w14:paraId="50DD6DAF" w14:textId="77777777" w:rsidTr="008250F3">
        <w:trPr>
          <w:trHeight w:val="67"/>
        </w:trPr>
        <w:tc>
          <w:tcPr>
            <w:tcW w:w="2404" w:type="dxa"/>
            <w:vMerge/>
            <w:tcBorders>
              <w:left w:val="single" w:sz="4" w:space="0" w:color="FFB800"/>
              <w:bottom w:val="single" w:sz="12" w:space="0" w:color="FFC000" w:themeColor="accent4"/>
              <w:right w:val="single" w:sz="4" w:space="0" w:color="FFB800"/>
            </w:tcBorders>
          </w:tcPr>
          <w:p w14:paraId="05F5AB27" w14:textId="77777777" w:rsidR="00235D7F" w:rsidRPr="0090383A" w:rsidRDefault="00235D7F" w:rsidP="00235D7F">
            <w:pPr>
              <w:rPr>
                <w:rFonts w:cs="Arial"/>
                <w:b/>
                <w:i w:val="0"/>
                <w:lang w:val="sk-SK"/>
              </w:rPr>
            </w:pPr>
          </w:p>
        </w:tc>
        <w:tc>
          <w:tcPr>
            <w:tcW w:w="2792" w:type="dxa"/>
            <w:tcBorders>
              <w:top w:val="single" w:sz="4" w:space="0" w:color="FFB800"/>
              <w:left w:val="single" w:sz="4" w:space="0" w:color="FFB800"/>
              <w:bottom w:val="single" w:sz="12" w:space="0" w:color="FFC000" w:themeColor="accent4"/>
              <w:right w:val="single" w:sz="4" w:space="0" w:color="FFB800"/>
            </w:tcBorders>
          </w:tcPr>
          <w:p w14:paraId="4E87A584" w14:textId="4C9C9112" w:rsidR="00235D7F" w:rsidRPr="0090383A" w:rsidRDefault="00235D7F" w:rsidP="00235D7F">
            <w:pPr>
              <w:rPr>
                <w:rFonts w:cs="Arial"/>
                <w:b/>
                <w:bCs/>
                <w:i w:val="0"/>
                <w:lang w:val="sk-SK"/>
              </w:rPr>
            </w:pPr>
            <w:proofErr w:type="spellStart"/>
            <w:r>
              <w:rPr>
                <w:rFonts w:cs="Arial"/>
                <w:b/>
                <w:bCs/>
                <w:i w:val="0"/>
                <w:lang w:val="sk-SK"/>
              </w:rPr>
              <w:t>Embodiment</w:t>
            </w:r>
            <w:proofErr w:type="spellEnd"/>
          </w:p>
        </w:tc>
        <w:tc>
          <w:tcPr>
            <w:tcW w:w="1273" w:type="dxa"/>
            <w:tcBorders>
              <w:top w:val="single" w:sz="4" w:space="0" w:color="FFB800"/>
              <w:left w:val="single" w:sz="4" w:space="0" w:color="FFB800"/>
              <w:bottom w:val="single" w:sz="12" w:space="0" w:color="FFC000" w:themeColor="accent4"/>
              <w:right w:val="single" w:sz="4" w:space="0" w:color="FFB800"/>
            </w:tcBorders>
            <w:shd w:val="clear" w:color="auto" w:fill="299AF5"/>
          </w:tcPr>
          <w:p w14:paraId="44E5944A" w14:textId="77777777" w:rsidR="00235D7F" w:rsidRPr="0090383A" w:rsidRDefault="00235D7F" w:rsidP="00235D7F">
            <w:pPr>
              <w:rPr>
                <w:rFonts w:cs="Arial"/>
                <w:i w:val="0"/>
                <w:lang w:val="sk-SK"/>
              </w:rPr>
            </w:pPr>
          </w:p>
        </w:tc>
        <w:tc>
          <w:tcPr>
            <w:tcW w:w="1273" w:type="dxa"/>
            <w:tcBorders>
              <w:top w:val="single" w:sz="4" w:space="0" w:color="FFB800"/>
              <w:left w:val="single" w:sz="4" w:space="0" w:color="FFB800"/>
              <w:bottom w:val="single" w:sz="12" w:space="0" w:color="FFC000" w:themeColor="accent4"/>
              <w:right w:val="single" w:sz="4" w:space="0" w:color="FFB800"/>
            </w:tcBorders>
            <w:shd w:val="clear" w:color="auto" w:fill="0099FF"/>
          </w:tcPr>
          <w:p w14:paraId="3676C4D5" w14:textId="77777777" w:rsidR="00235D7F" w:rsidRPr="0090383A" w:rsidRDefault="00235D7F" w:rsidP="00235D7F">
            <w:pPr>
              <w:rPr>
                <w:rFonts w:cs="Arial"/>
                <w:i w:val="0"/>
                <w:lang w:val="sk-SK"/>
              </w:rPr>
            </w:pPr>
          </w:p>
        </w:tc>
        <w:tc>
          <w:tcPr>
            <w:tcW w:w="1274" w:type="dxa"/>
            <w:tcBorders>
              <w:top w:val="single" w:sz="4" w:space="0" w:color="FFB800"/>
              <w:left w:val="single" w:sz="4" w:space="0" w:color="FFB800"/>
              <w:bottom w:val="single" w:sz="12" w:space="0" w:color="FFC000" w:themeColor="accent4"/>
              <w:right w:val="single" w:sz="4" w:space="0" w:color="FFB800"/>
            </w:tcBorders>
          </w:tcPr>
          <w:p w14:paraId="3CB39810" w14:textId="1888ADFE" w:rsidR="00235D7F" w:rsidRPr="0090383A" w:rsidRDefault="00235D7F" w:rsidP="00235D7F">
            <w:pPr>
              <w:rPr>
                <w:rFonts w:cs="Arial"/>
                <w:i w:val="0"/>
                <w:lang w:val="sk-SK"/>
              </w:rPr>
            </w:pPr>
          </w:p>
        </w:tc>
      </w:tr>
      <w:tr w:rsidR="00235D7F" w:rsidRPr="0090383A" w14:paraId="322AA372" w14:textId="77777777" w:rsidTr="00E31D27">
        <w:trPr>
          <w:trHeight w:val="67"/>
        </w:trPr>
        <w:tc>
          <w:tcPr>
            <w:tcW w:w="2404" w:type="dxa"/>
            <w:tcBorders>
              <w:left w:val="single" w:sz="4" w:space="0" w:color="FFB800"/>
              <w:bottom w:val="single" w:sz="12" w:space="0" w:color="FFC000" w:themeColor="accent4"/>
              <w:right w:val="single" w:sz="4" w:space="0" w:color="FFB800"/>
            </w:tcBorders>
          </w:tcPr>
          <w:p w14:paraId="2381DAB1" w14:textId="77777777" w:rsidR="00235D7F" w:rsidRPr="0090383A" w:rsidRDefault="00235D7F" w:rsidP="00235D7F">
            <w:pPr>
              <w:rPr>
                <w:rFonts w:cs="Arial"/>
                <w:b/>
                <w:i w:val="0"/>
                <w:lang w:val="sk-SK"/>
              </w:rPr>
            </w:pPr>
          </w:p>
        </w:tc>
        <w:tc>
          <w:tcPr>
            <w:tcW w:w="6612" w:type="dxa"/>
            <w:gridSpan w:val="4"/>
            <w:tcBorders>
              <w:top w:val="single" w:sz="4" w:space="0" w:color="FFB800"/>
              <w:left w:val="single" w:sz="4" w:space="0" w:color="FFB800"/>
              <w:bottom w:val="single" w:sz="12" w:space="0" w:color="FFC000" w:themeColor="accent4"/>
              <w:right w:val="single" w:sz="4" w:space="0" w:color="FFB800"/>
            </w:tcBorders>
          </w:tcPr>
          <w:p w14:paraId="61B62ECE" w14:textId="77777777" w:rsidR="00235D7F" w:rsidRPr="0090383A" w:rsidRDefault="00235D7F" w:rsidP="003E3302">
            <w:pPr>
              <w:pStyle w:val="TableParagraph"/>
              <w:numPr>
                <w:ilvl w:val="0"/>
                <w:numId w:val="30"/>
              </w:numPr>
              <w:tabs>
                <w:tab w:val="left" w:pos="467"/>
                <w:tab w:val="left" w:pos="468"/>
              </w:tabs>
              <w:spacing w:before="1"/>
              <w:ind w:right="-20"/>
              <w:rPr>
                <w:rFonts w:ascii="Arial" w:hAnsi="Arial" w:cs="Arial"/>
                <w:i w:val="0"/>
                <w:lang w:val="sk-SK"/>
              </w:rPr>
            </w:pPr>
            <w:r w:rsidRPr="0090383A">
              <w:rPr>
                <w:rFonts w:ascii="Arial" w:hAnsi="Arial" w:cs="Arial"/>
                <w:i w:val="0"/>
                <w:lang w:val="sk-SK"/>
              </w:rPr>
              <w:t xml:space="preserve">učenie založené na bádaní: nájdite tajné pravidlá (funkcie) prostredníctvom bádania, skúmania vzťahov </w:t>
            </w:r>
          </w:p>
          <w:p w14:paraId="252E84A2" w14:textId="77777777" w:rsidR="00235D7F" w:rsidRPr="0090383A" w:rsidRDefault="00235D7F" w:rsidP="003E3302">
            <w:pPr>
              <w:pStyle w:val="TableParagraph"/>
              <w:numPr>
                <w:ilvl w:val="0"/>
                <w:numId w:val="30"/>
              </w:numPr>
              <w:tabs>
                <w:tab w:val="left" w:pos="467"/>
                <w:tab w:val="left" w:pos="468"/>
              </w:tabs>
              <w:spacing w:before="1"/>
              <w:ind w:right="-20"/>
              <w:rPr>
                <w:rFonts w:ascii="Arial" w:hAnsi="Arial" w:cs="Arial"/>
                <w:i w:val="0"/>
                <w:lang w:val="sk-SK"/>
              </w:rPr>
            </w:pPr>
            <w:r w:rsidRPr="0090383A">
              <w:rPr>
                <w:rFonts w:ascii="Arial" w:hAnsi="Arial" w:cs="Arial"/>
                <w:i w:val="0"/>
                <w:lang w:val="sk-SK"/>
              </w:rPr>
              <w:t>situačnosť – žiaci rozpoznávajú herný prvok v aktivitách; stavia sa na intuitívnych vedomostiach žiakov a na ich každodenných životných skúsenostiach</w:t>
            </w:r>
          </w:p>
          <w:p w14:paraId="04A2EEA2" w14:textId="77777777" w:rsidR="00235D7F" w:rsidRPr="0090383A" w:rsidRDefault="00235D7F" w:rsidP="003E3302">
            <w:pPr>
              <w:pStyle w:val="TableParagraph"/>
              <w:numPr>
                <w:ilvl w:val="0"/>
                <w:numId w:val="30"/>
              </w:numPr>
              <w:tabs>
                <w:tab w:val="left" w:pos="467"/>
                <w:tab w:val="left" w:pos="468"/>
              </w:tabs>
              <w:spacing w:before="1"/>
              <w:ind w:right="-20"/>
              <w:rPr>
                <w:rFonts w:ascii="Arial" w:hAnsi="Arial" w:cs="Arial"/>
                <w:i w:val="0"/>
                <w:lang w:val="sk-SK"/>
              </w:rPr>
            </w:pPr>
            <w:r w:rsidRPr="0090383A">
              <w:rPr>
                <w:rFonts w:ascii="Arial" w:hAnsi="Arial" w:cs="Arial"/>
                <w:i w:val="0"/>
                <w:lang w:val="sk-SK"/>
              </w:rPr>
              <w:t>digitálne nástroje: prechod od fyzických aktivít k digitálnej aktivite</w:t>
            </w:r>
          </w:p>
          <w:p w14:paraId="6656FCBC" w14:textId="79A95DAB" w:rsidR="00235D7F" w:rsidRPr="0090383A" w:rsidRDefault="00235D7F" w:rsidP="00235D7F">
            <w:pPr>
              <w:rPr>
                <w:rFonts w:cs="Arial"/>
                <w:i w:val="0"/>
                <w:lang w:val="sk-SK"/>
              </w:rPr>
            </w:pPr>
            <w:proofErr w:type="spellStart"/>
            <w:r>
              <w:rPr>
                <w:rFonts w:cs="Arial"/>
                <w:i w:val="0"/>
                <w:lang w:val="sk-SK"/>
              </w:rPr>
              <w:lastRenderedPageBreak/>
              <w:t>embodiment</w:t>
            </w:r>
            <w:proofErr w:type="spellEnd"/>
            <w:r w:rsidRPr="0090383A">
              <w:rPr>
                <w:rFonts w:cs="Arial"/>
                <w:i w:val="0"/>
                <w:lang w:val="sk-SK"/>
              </w:rPr>
              <w:t>: počas chôdze po číselnej osi žiaci spájajú svoj vlastný fyzický pohyb s pohybom druhého žiaka a vnímajú vzťah medzi svojimi pozíciami (</w:t>
            </w:r>
            <w:proofErr w:type="spellStart"/>
            <w:r w:rsidRPr="0090383A">
              <w:rPr>
                <w:rFonts w:cs="Arial"/>
                <w:i w:val="0"/>
                <w:lang w:val="sk-SK"/>
              </w:rPr>
              <w:t>percepčno</w:t>
            </w:r>
            <w:proofErr w:type="spellEnd"/>
            <w:r w:rsidRPr="0090383A">
              <w:rPr>
                <w:rFonts w:cs="Arial"/>
                <w:i w:val="0"/>
                <w:lang w:val="sk-SK"/>
              </w:rPr>
              <w:t xml:space="preserve"> – motorické skúsenosti), to poskytuje fyzickú referenciu, ktorá sa neskôr rozširuje na pohyb v digitálnom prostredí</w:t>
            </w:r>
          </w:p>
        </w:tc>
      </w:tr>
      <w:tr w:rsidR="008250F3" w:rsidRPr="0090383A" w14:paraId="1780213D" w14:textId="77777777" w:rsidTr="008250F3">
        <w:trPr>
          <w:trHeight w:val="217"/>
        </w:trPr>
        <w:tc>
          <w:tcPr>
            <w:tcW w:w="2404" w:type="dxa"/>
            <w:vMerge w:val="restart"/>
            <w:tcBorders>
              <w:top w:val="single" w:sz="12" w:space="0" w:color="FFC000" w:themeColor="accent4"/>
              <w:left w:val="single" w:sz="4" w:space="0" w:color="FFB800"/>
              <w:right w:val="single" w:sz="4" w:space="0" w:color="FFB800"/>
            </w:tcBorders>
          </w:tcPr>
          <w:p w14:paraId="0653A8FC" w14:textId="654733A8" w:rsidR="008250F3" w:rsidRPr="0090383A" w:rsidRDefault="008250F3" w:rsidP="008250F3">
            <w:pPr>
              <w:rPr>
                <w:rFonts w:cs="Arial"/>
                <w:b/>
                <w:i w:val="0"/>
                <w:lang w:val="sk-SK"/>
              </w:rPr>
            </w:pPr>
            <w:r w:rsidRPr="0090383A">
              <w:rPr>
                <w:rFonts w:eastAsia="Arial" w:cs="Arial"/>
                <w:b/>
                <w:bCs/>
                <w:i w:val="0"/>
                <w:lang w:val="sk-SK"/>
              </w:rPr>
              <w:lastRenderedPageBreak/>
              <w:t>Funkčné myslenie:</w:t>
            </w:r>
          </w:p>
        </w:tc>
        <w:tc>
          <w:tcPr>
            <w:tcW w:w="2792" w:type="dxa"/>
            <w:tcBorders>
              <w:top w:val="single" w:sz="12" w:space="0" w:color="FFC000" w:themeColor="accent4"/>
              <w:left w:val="single" w:sz="4" w:space="0" w:color="FFB800"/>
              <w:bottom w:val="single" w:sz="4" w:space="0" w:color="FFB800"/>
            </w:tcBorders>
          </w:tcPr>
          <w:p w14:paraId="7CFB34C8" w14:textId="12151E00" w:rsidR="008250F3" w:rsidRPr="0090383A" w:rsidRDefault="009A5852" w:rsidP="008250F3">
            <w:pPr>
              <w:rPr>
                <w:rFonts w:cs="Arial"/>
                <w:b/>
                <w:bCs/>
                <w:i w:val="0"/>
                <w:lang w:val="sk-SK"/>
              </w:rPr>
            </w:pPr>
            <w:r>
              <w:rPr>
                <w:rFonts w:eastAsia="Arial" w:cs="Arial"/>
                <w:b/>
                <w:bCs/>
                <w:i w:val="0"/>
                <w:lang w:val="sk-SK"/>
              </w:rPr>
              <w:t>V</w:t>
            </w:r>
            <w:r w:rsidR="008250F3" w:rsidRPr="0090383A">
              <w:rPr>
                <w:rFonts w:eastAsia="Arial" w:cs="Arial"/>
                <w:b/>
                <w:bCs/>
                <w:i w:val="0"/>
                <w:lang w:val="sk-SK"/>
              </w:rPr>
              <w:t>stup –</w:t>
            </w:r>
            <w:r>
              <w:rPr>
                <w:rFonts w:eastAsia="Arial" w:cs="Arial"/>
                <w:b/>
                <w:bCs/>
                <w:i w:val="0"/>
                <w:lang w:val="sk-SK"/>
              </w:rPr>
              <w:t xml:space="preserve"> Vý</w:t>
            </w:r>
            <w:r w:rsidR="008250F3" w:rsidRPr="0090383A">
              <w:rPr>
                <w:rFonts w:eastAsia="Arial" w:cs="Arial"/>
                <w:b/>
                <w:bCs/>
                <w:i w:val="0"/>
                <w:lang w:val="sk-SK"/>
              </w:rPr>
              <w:t>stup</w:t>
            </w:r>
          </w:p>
        </w:tc>
        <w:tc>
          <w:tcPr>
            <w:tcW w:w="1273" w:type="dxa"/>
            <w:tcBorders>
              <w:top w:val="single" w:sz="12" w:space="0" w:color="FFC000" w:themeColor="accent4"/>
              <w:right w:val="single" w:sz="4" w:space="0" w:color="FFB800"/>
            </w:tcBorders>
            <w:shd w:val="clear" w:color="auto" w:fill="299AF5"/>
          </w:tcPr>
          <w:p w14:paraId="552F537B" w14:textId="77777777" w:rsidR="008250F3" w:rsidRPr="0090383A" w:rsidRDefault="008250F3" w:rsidP="008250F3">
            <w:pPr>
              <w:rPr>
                <w:rFonts w:cs="Arial"/>
                <w:i w:val="0"/>
                <w:lang w:val="sk-SK"/>
              </w:rPr>
            </w:pPr>
          </w:p>
        </w:tc>
        <w:tc>
          <w:tcPr>
            <w:tcW w:w="1273" w:type="dxa"/>
            <w:tcBorders>
              <w:top w:val="single" w:sz="12" w:space="0" w:color="FFC000" w:themeColor="accent4"/>
              <w:right w:val="single" w:sz="4" w:space="0" w:color="FFB800"/>
            </w:tcBorders>
            <w:shd w:val="clear" w:color="auto" w:fill="299AF5"/>
          </w:tcPr>
          <w:p w14:paraId="13A26F13" w14:textId="77777777" w:rsidR="008250F3" w:rsidRPr="0090383A" w:rsidRDefault="008250F3" w:rsidP="008250F3">
            <w:pPr>
              <w:rPr>
                <w:rFonts w:cs="Arial"/>
                <w:i w:val="0"/>
                <w:lang w:val="sk-SK"/>
              </w:rPr>
            </w:pPr>
          </w:p>
        </w:tc>
        <w:tc>
          <w:tcPr>
            <w:tcW w:w="1274" w:type="dxa"/>
            <w:tcBorders>
              <w:top w:val="single" w:sz="12" w:space="0" w:color="FFC000" w:themeColor="accent4"/>
              <w:right w:val="single" w:sz="4" w:space="0" w:color="FFB800"/>
            </w:tcBorders>
            <w:shd w:val="clear" w:color="auto" w:fill="299AF5"/>
          </w:tcPr>
          <w:p w14:paraId="0709A15D" w14:textId="2104EE1B" w:rsidR="008250F3" w:rsidRPr="0090383A" w:rsidRDefault="008250F3" w:rsidP="008250F3">
            <w:pPr>
              <w:rPr>
                <w:rFonts w:cs="Arial"/>
                <w:i w:val="0"/>
                <w:lang w:val="sk-SK"/>
              </w:rPr>
            </w:pPr>
          </w:p>
        </w:tc>
      </w:tr>
      <w:tr w:rsidR="008250F3" w:rsidRPr="0090383A" w14:paraId="73B9D682" w14:textId="77777777" w:rsidTr="008250F3">
        <w:trPr>
          <w:trHeight w:val="270"/>
        </w:trPr>
        <w:tc>
          <w:tcPr>
            <w:tcW w:w="2404" w:type="dxa"/>
            <w:vMerge/>
            <w:tcBorders>
              <w:left w:val="single" w:sz="4" w:space="0" w:color="FFB800"/>
              <w:right w:val="single" w:sz="4" w:space="0" w:color="FFB800"/>
            </w:tcBorders>
          </w:tcPr>
          <w:p w14:paraId="5B88F046" w14:textId="77777777" w:rsidR="008250F3" w:rsidRPr="0090383A" w:rsidRDefault="008250F3" w:rsidP="008250F3">
            <w:pPr>
              <w:rPr>
                <w:rFonts w:cs="Arial"/>
                <w:b/>
                <w:i w:val="0"/>
                <w:lang w:val="sk-SK"/>
              </w:rPr>
            </w:pPr>
          </w:p>
        </w:tc>
        <w:tc>
          <w:tcPr>
            <w:tcW w:w="2792" w:type="dxa"/>
            <w:tcBorders>
              <w:top w:val="single" w:sz="4" w:space="0" w:color="FFB800"/>
              <w:left w:val="single" w:sz="4" w:space="0" w:color="FFB800"/>
            </w:tcBorders>
          </w:tcPr>
          <w:p w14:paraId="47901179" w14:textId="3E37916A" w:rsidR="008250F3" w:rsidRPr="0090383A" w:rsidRDefault="009A5852" w:rsidP="008250F3">
            <w:pPr>
              <w:rPr>
                <w:rFonts w:cs="Arial"/>
                <w:b/>
                <w:bCs/>
                <w:i w:val="0"/>
                <w:lang w:val="sk-SK"/>
              </w:rPr>
            </w:pPr>
            <w:r>
              <w:rPr>
                <w:rFonts w:eastAsia="Arial" w:cs="Arial"/>
                <w:b/>
                <w:bCs/>
                <w:i w:val="0"/>
                <w:lang w:val="sk-SK"/>
              </w:rPr>
              <w:t>K</w:t>
            </w:r>
            <w:r w:rsidR="008250F3" w:rsidRPr="0090383A">
              <w:rPr>
                <w:rFonts w:eastAsia="Arial" w:cs="Arial"/>
                <w:b/>
                <w:bCs/>
                <w:i w:val="0"/>
                <w:lang w:val="sk-SK"/>
              </w:rPr>
              <w:t>ovari</w:t>
            </w:r>
            <w:r>
              <w:rPr>
                <w:rFonts w:eastAsia="Arial" w:cs="Arial"/>
                <w:b/>
                <w:bCs/>
                <w:i w:val="0"/>
                <w:lang w:val="sk-SK"/>
              </w:rPr>
              <w:t>an</w:t>
            </w:r>
            <w:r w:rsidR="008250F3" w:rsidRPr="0090383A">
              <w:rPr>
                <w:rFonts w:eastAsia="Arial" w:cs="Arial"/>
                <w:b/>
                <w:bCs/>
                <w:i w:val="0"/>
                <w:lang w:val="sk-SK"/>
              </w:rPr>
              <w:t>cia</w:t>
            </w:r>
          </w:p>
        </w:tc>
        <w:tc>
          <w:tcPr>
            <w:tcW w:w="1273" w:type="dxa"/>
            <w:tcBorders>
              <w:right w:val="single" w:sz="4" w:space="0" w:color="FFB800"/>
            </w:tcBorders>
            <w:shd w:val="clear" w:color="auto" w:fill="299AF5"/>
          </w:tcPr>
          <w:p w14:paraId="02FF1F58" w14:textId="77777777" w:rsidR="008250F3" w:rsidRPr="0090383A" w:rsidRDefault="008250F3" w:rsidP="008250F3">
            <w:pPr>
              <w:rPr>
                <w:rFonts w:cs="Arial"/>
                <w:i w:val="0"/>
                <w:lang w:val="sk-SK"/>
              </w:rPr>
            </w:pPr>
          </w:p>
        </w:tc>
        <w:tc>
          <w:tcPr>
            <w:tcW w:w="1273" w:type="dxa"/>
            <w:tcBorders>
              <w:right w:val="single" w:sz="4" w:space="0" w:color="FFB800"/>
            </w:tcBorders>
            <w:shd w:val="clear" w:color="auto" w:fill="299AF5"/>
          </w:tcPr>
          <w:p w14:paraId="10622A7E" w14:textId="77777777" w:rsidR="008250F3" w:rsidRPr="0090383A" w:rsidRDefault="008250F3" w:rsidP="008250F3">
            <w:pPr>
              <w:rPr>
                <w:rFonts w:cs="Arial"/>
                <w:i w:val="0"/>
                <w:lang w:val="sk-SK"/>
              </w:rPr>
            </w:pPr>
          </w:p>
        </w:tc>
        <w:tc>
          <w:tcPr>
            <w:tcW w:w="1274" w:type="dxa"/>
            <w:tcBorders>
              <w:right w:val="single" w:sz="4" w:space="0" w:color="FFB800"/>
            </w:tcBorders>
          </w:tcPr>
          <w:p w14:paraId="2F769834" w14:textId="1A106BAA" w:rsidR="008250F3" w:rsidRPr="0090383A" w:rsidRDefault="008250F3" w:rsidP="008250F3">
            <w:pPr>
              <w:rPr>
                <w:rFonts w:cs="Arial"/>
                <w:i w:val="0"/>
                <w:lang w:val="sk-SK"/>
              </w:rPr>
            </w:pPr>
          </w:p>
        </w:tc>
      </w:tr>
      <w:tr w:rsidR="008250F3" w:rsidRPr="0090383A" w14:paraId="6DA6824B" w14:textId="77777777" w:rsidTr="008250F3">
        <w:trPr>
          <w:trHeight w:val="270"/>
        </w:trPr>
        <w:tc>
          <w:tcPr>
            <w:tcW w:w="2404" w:type="dxa"/>
            <w:vMerge/>
            <w:tcBorders>
              <w:left w:val="single" w:sz="4" w:space="0" w:color="FFB800"/>
              <w:right w:val="single" w:sz="4" w:space="0" w:color="FFB800"/>
            </w:tcBorders>
          </w:tcPr>
          <w:p w14:paraId="3B672E57" w14:textId="77777777" w:rsidR="008250F3" w:rsidRPr="0090383A" w:rsidRDefault="008250F3" w:rsidP="008250F3">
            <w:pPr>
              <w:rPr>
                <w:rFonts w:cs="Arial"/>
                <w:b/>
                <w:i w:val="0"/>
                <w:lang w:val="sk-SK"/>
              </w:rPr>
            </w:pPr>
          </w:p>
        </w:tc>
        <w:tc>
          <w:tcPr>
            <w:tcW w:w="2792" w:type="dxa"/>
            <w:tcBorders>
              <w:left w:val="single" w:sz="4" w:space="0" w:color="FFB800"/>
            </w:tcBorders>
          </w:tcPr>
          <w:p w14:paraId="08E7C8CE" w14:textId="47A1A72F" w:rsidR="008250F3" w:rsidRPr="0090383A" w:rsidRDefault="009A5852" w:rsidP="008250F3">
            <w:pPr>
              <w:rPr>
                <w:rFonts w:cs="Arial"/>
                <w:b/>
                <w:bCs/>
                <w:i w:val="0"/>
                <w:lang w:val="sk-SK"/>
              </w:rPr>
            </w:pPr>
            <w:r>
              <w:rPr>
                <w:rFonts w:eastAsia="Arial" w:cs="Arial"/>
                <w:b/>
                <w:bCs/>
                <w:i w:val="0"/>
                <w:lang w:val="sk-SK"/>
              </w:rPr>
              <w:t>K</w:t>
            </w:r>
            <w:r w:rsidR="008250F3" w:rsidRPr="0090383A">
              <w:rPr>
                <w:rFonts w:eastAsia="Arial" w:cs="Arial"/>
                <w:b/>
                <w:bCs/>
                <w:i w:val="0"/>
                <w:lang w:val="sk-SK"/>
              </w:rPr>
              <w:t>orešpondencia</w:t>
            </w:r>
          </w:p>
        </w:tc>
        <w:tc>
          <w:tcPr>
            <w:tcW w:w="1273" w:type="dxa"/>
            <w:tcBorders>
              <w:right w:val="single" w:sz="4" w:space="0" w:color="FFB800"/>
            </w:tcBorders>
            <w:shd w:val="clear" w:color="auto" w:fill="299AF5"/>
          </w:tcPr>
          <w:p w14:paraId="6088285D" w14:textId="77777777" w:rsidR="008250F3" w:rsidRPr="0090383A" w:rsidRDefault="008250F3" w:rsidP="008250F3">
            <w:pPr>
              <w:rPr>
                <w:rFonts w:cs="Arial"/>
                <w:i w:val="0"/>
                <w:lang w:val="sk-SK"/>
              </w:rPr>
            </w:pPr>
          </w:p>
        </w:tc>
        <w:tc>
          <w:tcPr>
            <w:tcW w:w="1273" w:type="dxa"/>
            <w:tcBorders>
              <w:right w:val="single" w:sz="4" w:space="0" w:color="FFB800"/>
            </w:tcBorders>
            <w:shd w:val="clear" w:color="auto" w:fill="0099FF"/>
          </w:tcPr>
          <w:p w14:paraId="62816BC6" w14:textId="77777777" w:rsidR="008250F3" w:rsidRPr="0090383A" w:rsidRDefault="008250F3" w:rsidP="008250F3">
            <w:pPr>
              <w:rPr>
                <w:rFonts w:cs="Arial"/>
                <w:i w:val="0"/>
                <w:lang w:val="sk-SK"/>
              </w:rPr>
            </w:pPr>
          </w:p>
        </w:tc>
        <w:tc>
          <w:tcPr>
            <w:tcW w:w="1274" w:type="dxa"/>
            <w:tcBorders>
              <w:right w:val="single" w:sz="4" w:space="0" w:color="FFB800"/>
            </w:tcBorders>
          </w:tcPr>
          <w:p w14:paraId="006995DA" w14:textId="509ADFCA" w:rsidR="008250F3" w:rsidRPr="0090383A" w:rsidRDefault="008250F3" w:rsidP="008250F3">
            <w:pPr>
              <w:rPr>
                <w:rFonts w:cs="Arial"/>
                <w:i w:val="0"/>
                <w:lang w:val="sk-SK"/>
              </w:rPr>
            </w:pPr>
          </w:p>
        </w:tc>
      </w:tr>
      <w:tr w:rsidR="008250F3" w:rsidRPr="0090383A" w14:paraId="4E89D819" w14:textId="77777777" w:rsidTr="008250F3">
        <w:trPr>
          <w:trHeight w:val="270"/>
        </w:trPr>
        <w:tc>
          <w:tcPr>
            <w:tcW w:w="2404" w:type="dxa"/>
            <w:vMerge/>
            <w:tcBorders>
              <w:left w:val="single" w:sz="4" w:space="0" w:color="FFB800"/>
              <w:bottom w:val="single" w:sz="12" w:space="0" w:color="FFC000" w:themeColor="accent4"/>
              <w:right w:val="single" w:sz="4" w:space="0" w:color="FFB800"/>
            </w:tcBorders>
          </w:tcPr>
          <w:p w14:paraId="27E156A2" w14:textId="77777777" w:rsidR="008250F3" w:rsidRPr="0090383A" w:rsidRDefault="008250F3" w:rsidP="008250F3">
            <w:pPr>
              <w:rPr>
                <w:rFonts w:cs="Arial"/>
                <w:b/>
                <w:i w:val="0"/>
                <w:lang w:val="sk-SK"/>
              </w:rPr>
            </w:pPr>
          </w:p>
        </w:tc>
        <w:tc>
          <w:tcPr>
            <w:tcW w:w="2792" w:type="dxa"/>
            <w:tcBorders>
              <w:left w:val="single" w:sz="4" w:space="0" w:color="FFB800"/>
              <w:bottom w:val="single" w:sz="12" w:space="0" w:color="FFC000" w:themeColor="accent4"/>
            </w:tcBorders>
          </w:tcPr>
          <w:p w14:paraId="1A2E1CA6" w14:textId="155ECB56" w:rsidR="008250F3" w:rsidRPr="0090383A" w:rsidRDefault="009A5852" w:rsidP="008250F3">
            <w:pPr>
              <w:rPr>
                <w:rFonts w:cs="Arial"/>
                <w:b/>
                <w:bCs/>
                <w:i w:val="0"/>
                <w:lang w:val="sk-SK"/>
              </w:rPr>
            </w:pPr>
            <w:r>
              <w:rPr>
                <w:rFonts w:eastAsia="Arial" w:cs="Arial"/>
                <w:b/>
                <w:bCs/>
                <w:i w:val="0"/>
                <w:lang w:val="sk-SK"/>
              </w:rPr>
              <w:t>O</w:t>
            </w:r>
            <w:r w:rsidR="008250F3" w:rsidRPr="0090383A">
              <w:rPr>
                <w:rFonts w:eastAsia="Arial" w:cs="Arial"/>
                <w:b/>
                <w:bCs/>
                <w:i w:val="0"/>
                <w:lang w:val="sk-SK"/>
              </w:rPr>
              <w:t>bjekt</w:t>
            </w:r>
          </w:p>
        </w:tc>
        <w:tc>
          <w:tcPr>
            <w:tcW w:w="1273" w:type="dxa"/>
            <w:tcBorders>
              <w:bottom w:val="single" w:sz="12" w:space="0" w:color="FFC000" w:themeColor="accent4"/>
              <w:right w:val="single" w:sz="4" w:space="0" w:color="FFB800"/>
            </w:tcBorders>
            <w:shd w:val="clear" w:color="auto" w:fill="299AF5"/>
          </w:tcPr>
          <w:p w14:paraId="421ADF10" w14:textId="77777777" w:rsidR="008250F3" w:rsidRPr="0090383A" w:rsidRDefault="008250F3" w:rsidP="008250F3">
            <w:pPr>
              <w:rPr>
                <w:rFonts w:cs="Arial"/>
                <w:i w:val="0"/>
                <w:lang w:val="sk-SK"/>
              </w:rPr>
            </w:pPr>
          </w:p>
        </w:tc>
        <w:tc>
          <w:tcPr>
            <w:tcW w:w="1273" w:type="dxa"/>
            <w:tcBorders>
              <w:bottom w:val="single" w:sz="12" w:space="0" w:color="FFC000" w:themeColor="accent4"/>
              <w:right w:val="single" w:sz="4" w:space="0" w:color="FFB800"/>
            </w:tcBorders>
          </w:tcPr>
          <w:p w14:paraId="1BEC3ADD" w14:textId="77777777" w:rsidR="008250F3" w:rsidRPr="0090383A" w:rsidRDefault="008250F3" w:rsidP="008250F3">
            <w:pPr>
              <w:rPr>
                <w:rFonts w:cs="Arial"/>
                <w:i w:val="0"/>
                <w:lang w:val="sk-SK"/>
              </w:rPr>
            </w:pPr>
          </w:p>
        </w:tc>
        <w:tc>
          <w:tcPr>
            <w:tcW w:w="1274" w:type="dxa"/>
            <w:tcBorders>
              <w:bottom w:val="single" w:sz="12" w:space="0" w:color="FFC000" w:themeColor="accent4"/>
              <w:right w:val="single" w:sz="4" w:space="0" w:color="FFB800"/>
            </w:tcBorders>
          </w:tcPr>
          <w:p w14:paraId="0AC54F8F" w14:textId="76840759" w:rsidR="008250F3" w:rsidRPr="0090383A" w:rsidRDefault="008250F3" w:rsidP="008250F3">
            <w:pPr>
              <w:rPr>
                <w:rFonts w:cs="Arial"/>
                <w:i w:val="0"/>
                <w:lang w:val="sk-SK"/>
              </w:rPr>
            </w:pPr>
          </w:p>
        </w:tc>
      </w:tr>
      <w:tr w:rsidR="00C87325" w:rsidRPr="0090383A" w14:paraId="7DB347E6" w14:textId="77777777" w:rsidTr="00235D7F">
        <w:tc>
          <w:tcPr>
            <w:tcW w:w="2404" w:type="dxa"/>
            <w:tcBorders>
              <w:top w:val="single" w:sz="12" w:space="0" w:color="FFC000" w:themeColor="accent4"/>
              <w:left w:val="single" w:sz="4" w:space="0" w:color="FFB800"/>
              <w:bottom w:val="single" w:sz="12" w:space="0" w:color="FFC000" w:themeColor="accent4"/>
              <w:right w:val="single" w:sz="4" w:space="0" w:color="FFB800"/>
            </w:tcBorders>
          </w:tcPr>
          <w:p w14:paraId="2987DA55" w14:textId="070C9311" w:rsidR="00C87325" w:rsidRPr="0090383A" w:rsidRDefault="00B5708A">
            <w:pPr>
              <w:rPr>
                <w:rFonts w:cs="Arial"/>
                <w:b/>
                <w:i w:val="0"/>
                <w:lang w:val="sk-SK"/>
              </w:rPr>
            </w:pPr>
            <w:r>
              <w:rPr>
                <w:rFonts w:eastAsia="Arial" w:cs="Arial"/>
                <w:b/>
                <w:bCs/>
                <w:i w:val="0"/>
                <w:lang w:val="sk-SK"/>
              </w:rPr>
              <w:t>V</w:t>
            </w:r>
            <w:r w:rsidR="00474A1C">
              <w:rPr>
                <w:rFonts w:eastAsia="Arial" w:cs="Arial"/>
                <w:b/>
                <w:bCs/>
                <w:i w:val="0"/>
                <w:lang w:val="sk-SK"/>
              </w:rPr>
              <w:t>zdelávacie</w:t>
            </w:r>
            <w:r w:rsidR="008250F3" w:rsidRPr="0090383A">
              <w:rPr>
                <w:rFonts w:eastAsia="Arial" w:cs="Arial"/>
                <w:b/>
                <w:bCs/>
                <w:i w:val="0"/>
                <w:lang w:val="sk-SK"/>
              </w:rPr>
              <w:t xml:space="preserve"> ciele:</w:t>
            </w:r>
          </w:p>
        </w:tc>
        <w:tc>
          <w:tcPr>
            <w:tcW w:w="6612" w:type="dxa"/>
            <w:gridSpan w:val="4"/>
            <w:tcBorders>
              <w:top w:val="single" w:sz="12" w:space="0" w:color="FFC000" w:themeColor="accent4"/>
              <w:left w:val="single" w:sz="4" w:space="0" w:color="FFB800"/>
              <w:bottom w:val="single" w:sz="12" w:space="0" w:color="FFC000" w:themeColor="accent4"/>
            </w:tcBorders>
          </w:tcPr>
          <w:p w14:paraId="7DBC296F" w14:textId="77777777" w:rsidR="008250F3" w:rsidRPr="0090383A" w:rsidRDefault="008250F3" w:rsidP="008250F3">
            <w:pPr>
              <w:ind w:right="86"/>
              <w:rPr>
                <w:rFonts w:eastAsia="Arial" w:cs="Arial"/>
                <w:b/>
                <w:bCs/>
                <w:i w:val="0"/>
                <w:lang w:val="sk-SK"/>
              </w:rPr>
            </w:pPr>
            <w:r w:rsidRPr="0090383A">
              <w:rPr>
                <w:rFonts w:eastAsia="Arial" w:cs="Arial"/>
                <w:b/>
                <w:bCs/>
                <w:i w:val="0"/>
                <w:lang w:val="sk-SK"/>
              </w:rPr>
              <w:t xml:space="preserve">Kvantitatívne uvažovanie: </w:t>
            </w:r>
          </w:p>
          <w:p w14:paraId="7F5EF70F" w14:textId="195FCD21" w:rsidR="008250F3" w:rsidRPr="0090383A" w:rsidRDefault="008250F3" w:rsidP="00522816">
            <w:pPr>
              <w:pStyle w:val="Odsekzoznamu"/>
              <w:numPr>
                <w:ilvl w:val="0"/>
                <w:numId w:val="27"/>
              </w:numPr>
              <w:ind w:right="86"/>
              <w:rPr>
                <w:rFonts w:eastAsia="Arial" w:cs="Arial"/>
                <w:b/>
                <w:bCs/>
                <w:i w:val="0"/>
                <w:lang w:val="sk-SK"/>
              </w:rPr>
            </w:pPr>
            <w:r w:rsidRPr="0090383A">
              <w:rPr>
                <w:rFonts w:eastAsia="Arial" w:cs="Arial"/>
                <w:bCs/>
                <w:i w:val="0"/>
                <w:lang w:val="sk-SK"/>
              </w:rPr>
              <w:t>žiaci zažívajú kovari</w:t>
            </w:r>
            <w:r w:rsidR="00EE3824">
              <w:rPr>
                <w:rFonts w:eastAsia="Arial" w:cs="Arial"/>
                <w:bCs/>
                <w:i w:val="0"/>
                <w:lang w:val="sk-SK"/>
              </w:rPr>
              <w:t>an</w:t>
            </w:r>
            <w:r w:rsidRPr="0090383A">
              <w:rPr>
                <w:rFonts w:eastAsia="Arial" w:cs="Arial"/>
                <w:bCs/>
                <w:i w:val="0"/>
                <w:lang w:val="sk-SK"/>
              </w:rPr>
              <w:t xml:space="preserve">ciu veličín </w:t>
            </w:r>
          </w:p>
          <w:p w14:paraId="51C546A3" w14:textId="7CBF48E6" w:rsidR="008250F3" w:rsidRPr="0090383A" w:rsidRDefault="008250F3" w:rsidP="00522816">
            <w:pPr>
              <w:pStyle w:val="Odsekzoznamu"/>
              <w:numPr>
                <w:ilvl w:val="0"/>
                <w:numId w:val="27"/>
              </w:numPr>
              <w:ind w:right="86"/>
              <w:rPr>
                <w:rFonts w:eastAsia="Arial" w:cs="Arial"/>
                <w:b/>
                <w:bCs/>
                <w:i w:val="0"/>
                <w:lang w:val="sk-SK"/>
              </w:rPr>
            </w:pPr>
            <w:r w:rsidRPr="0090383A">
              <w:rPr>
                <w:rFonts w:eastAsia="Arial" w:cs="Arial"/>
                <w:bCs/>
                <w:i w:val="0"/>
                <w:lang w:val="sk-SK"/>
              </w:rPr>
              <w:t xml:space="preserve">žiaci objavujú vzťahy medzi číslami na základe „tajných“ </w:t>
            </w:r>
            <w:r w:rsidR="00EE3824">
              <w:rPr>
                <w:rFonts w:eastAsia="Arial" w:cs="Arial"/>
                <w:bCs/>
                <w:i w:val="0"/>
                <w:lang w:val="sk-SK"/>
              </w:rPr>
              <w:t>pravidiel</w:t>
            </w:r>
            <w:r w:rsidRPr="0090383A">
              <w:rPr>
                <w:rFonts w:eastAsia="Arial" w:cs="Arial"/>
                <w:bCs/>
                <w:i w:val="0"/>
                <w:lang w:val="sk-SK"/>
              </w:rPr>
              <w:t xml:space="preserve"> (</w:t>
            </w:r>
            <w:r w:rsidR="00CA1F92">
              <w:rPr>
                <w:rFonts w:eastAsia="Arial" w:cs="Arial"/>
                <w:bCs/>
                <w:i w:val="0"/>
                <w:lang w:val="sk-SK"/>
              </w:rPr>
              <w:t xml:space="preserve">predpisov </w:t>
            </w:r>
            <w:r w:rsidR="00EE3824">
              <w:rPr>
                <w:rFonts w:eastAsia="Arial" w:cs="Arial"/>
                <w:bCs/>
                <w:i w:val="0"/>
                <w:lang w:val="sk-SK"/>
              </w:rPr>
              <w:t>funkcií</w:t>
            </w:r>
            <w:r w:rsidRPr="0090383A">
              <w:rPr>
                <w:rFonts w:eastAsia="Arial" w:cs="Arial"/>
                <w:bCs/>
                <w:i w:val="0"/>
                <w:lang w:val="sk-SK"/>
              </w:rPr>
              <w:t>)</w:t>
            </w:r>
          </w:p>
          <w:p w14:paraId="6CC37E80" w14:textId="6CA9D36E" w:rsidR="008250F3" w:rsidRPr="0090383A" w:rsidRDefault="008250F3" w:rsidP="00522816">
            <w:pPr>
              <w:pStyle w:val="Odsekzoznamu"/>
              <w:numPr>
                <w:ilvl w:val="0"/>
                <w:numId w:val="27"/>
              </w:numPr>
              <w:ind w:right="86"/>
              <w:rPr>
                <w:rFonts w:eastAsia="Arial" w:cs="Arial"/>
                <w:b/>
                <w:bCs/>
                <w:i w:val="0"/>
                <w:lang w:val="sk-SK"/>
              </w:rPr>
            </w:pPr>
            <w:r w:rsidRPr="0090383A">
              <w:rPr>
                <w:rFonts w:eastAsia="Arial" w:cs="Arial"/>
                <w:bCs/>
                <w:i w:val="0"/>
                <w:lang w:val="sk-SK"/>
              </w:rPr>
              <w:t xml:space="preserve">žiaci </w:t>
            </w:r>
            <w:r w:rsidR="00EE3824">
              <w:rPr>
                <w:rFonts w:eastAsia="Arial" w:cs="Arial"/>
                <w:bCs/>
                <w:i w:val="0"/>
                <w:lang w:val="sk-SK"/>
              </w:rPr>
              <w:t>určujú</w:t>
            </w:r>
            <w:r w:rsidRPr="0090383A">
              <w:rPr>
                <w:rFonts w:eastAsia="Arial" w:cs="Arial"/>
                <w:bCs/>
                <w:i w:val="0"/>
                <w:lang w:val="sk-SK"/>
              </w:rPr>
              <w:t>, zovšeobecňujú a</w:t>
            </w:r>
            <w:r w:rsidR="00EE3824">
              <w:rPr>
                <w:rFonts w:eastAsia="Arial" w:cs="Arial"/>
                <w:bCs/>
                <w:i w:val="0"/>
                <w:lang w:val="sk-SK"/>
              </w:rPr>
              <w:t> </w:t>
            </w:r>
            <w:r w:rsidRPr="0090383A">
              <w:rPr>
                <w:rFonts w:eastAsia="Arial" w:cs="Arial"/>
                <w:bCs/>
                <w:i w:val="0"/>
                <w:lang w:val="sk-SK"/>
              </w:rPr>
              <w:t>vyjadrujú</w:t>
            </w:r>
            <w:r w:rsidR="00EE3824">
              <w:rPr>
                <w:rFonts w:eastAsia="Arial" w:cs="Arial"/>
                <w:bCs/>
                <w:i w:val="0"/>
                <w:lang w:val="sk-SK"/>
              </w:rPr>
              <w:t xml:space="preserve"> </w:t>
            </w:r>
            <w:r w:rsidRPr="0090383A">
              <w:rPr>
                <w:rFonts w:eastAsia="Arial" w:cs="Arial"/>
                <w:bCs/>
                <w:i w:val="0"/>
                <w:lang w:val="sk-SK"/>
              </w:rPr>
              <w:t xml:space="preserve">lineárne vzťahy </w:t>
            </w:r>
            <w:r w:rsidR="00EE3824">
              <w:rPr>
                <w:rFonts w:eastAsia="Arial" w:cs="Arial"/>
                <w:bCs/>
                <w:i w:val="0"/>
                <w:lang w:val="sk-SK"/>
              </w:rPr>
              <w:t xml:space="preserve">pomocou </w:t>
            </w:r>
            <w:r w:rsidR="00CA1F92">
              <w:rPr>
                <w:rFonts w:eastAsia="Arial" w:cs="Arial"/>
                <w:bCs/>
                <w:i w:val="0"/>
                <w:lang w:val="sk-SK"/>
              </w:rPr>
              <w:t>sčítavania</w:t>
            </w:r>
            <w:r w:rsidR="00EE3824">
              <w:rPr>
                <w:rFonts w:eastAsia="Arial" w:cs="Arial"/>
                <w:bCs/>
                <w:i w:val="0"/>
                <w:lang w:val="sk-SK"/>
              </w:rPr>
              <w:t xml:space="preserve"> a násobenia</w:t>
            </w:r>
          </w:p>
          <w:p w14:paraId="54273E84" w14:textId="77777777" w:rsidR="008250F3" w:rsidRPr="0090383A" w:rsidRDefault="008250F3" w:rsidP="008250F3">
            <w:pPr>
              <w:ind w:right="86"/>
              <w:rPr>
                <w:rFonts w:eastAsia="Arial" w:cs="Arial"/>
                <w:b/>
                <w:bCs/>
                <w:i w:val="0"/>
                <w:lang w:val="sk-SK"/>
              </w:rPr>
            </w:pPr>
            <w:r w:rsidRPr="0090383A">
              <w:rPr>
                <w:rFonts w:eastAsia="Arial" w:cs="Arial"/>
                <w:b/>
                <w:bCs/>
                <w:i w:val="0"/>
                <w:lang w:val="sk-SK"/>
              </w:rPr>
              <w:t xml:space="preserve">Reprezentácie funkcií:  </w:t>
            </w:r>
          </w:p>
          <w:p w14:paraId="14B12C2F" w14:textId="3EC5B2C4" w:rsidR="008250F3" w:rsidRPr="0090383A" w:rsidRDefault="008250F3" w:rsidP="00522816">
            <w:pPr>
              <w:pStyle w:val="Odsekzoznamu"/>
              <w:numPr>
                <w:ilvl w:val="0"/>
                <w:numId w:val="28"/>
              </w:numPr>
              <w:ind w:right="86"/>
              <w:rPr>
                <w:rFonts w:eastAsia="Arial" w:cs="Arial"/>
                <w:b/>
                <w:bCs/>
                <w:i w:val="0"/>
                <w:lang w:val="sk-SK"/>
              </w:rPr>
            </w:pPr>
            <w:r w:rsidRPr="0090383A">
              <w:rPr>
                <w:rFonts w:eastAsia="Arial" w:cs="Arial"/>
                <w:bCs/>
                <w:i w:val="0"/>
                <w:lang w:val="sk-SK"/>
              </w:rPr>
              <w:t xml:space="preserve">žiaci </w:t>
            </w:r>
            <w:r w:rsidR="00522816">
              <w:rPr>
                <w:rFonts w:eastAsia="Arial" w:cs="Arial"/>
                <w:bCs/>
                <w:i w:val="0"/>
                <w:lang w:val="sk-SK"/>
              </w:rPr>
              <w:t xml:space="preserve">si </w:t>
            </w:r>
            <w:proofErr w:type="spellStart"/>
            <w:r w:rsidRPr="0090383A">
              <w:rPr>
                <w:rFonts w:eastAsia="Arial" w:cs="Arial"/>
                <w:bCs/>
                <w:i w:val="0"/>
                <w:lang w:val="sk-SK"/>
              </w:rPr>
              <w:t>konceptualizujú</w:t>
            </w:r>
            <w:proofErr w:type="spellEnd"/>
            <w:r w:rsidRPr="0090383A">
              <w:rPr>
                <w:rFonts w:eastAsia="Arial" w:cs="Arial"/>
                <w:bCs/>
                <w:i w:val="0"/>
                <w:lang w:val="sk-SK"/>
              </w:rPr>
              <w:t xml:space="preserve"> intuitívne predstavy o funkcii </w:t>
            </w:r>
          </w:p>
          <w:p w14:paraId="3D445000" w14:textId="4B0550E7" w:rsidR="00EE3824" w:rsidRPr="00EE3824" w:rsidRDefault="008250F3" w:rsidP="00522816">
            <w:pPr>
              <w:pStyle w:val="Odsekzoznamu"/>
              <w:numPr>
                <w:ilvl w:val="0"/>
                <w:numId w:val="28"/>
              </w:numPr>
              <w:ind w:right="86"/>
              <w:rPr>
                <w:rFonts w:eastAsia="Arial" w:cs="Arial"/>
                <w:b/>
                <w:bCs/>
                <w:i w:val="0"/>
                <w:lang w:val="sk-SK"/>
              </w:rPr>
            </w:pPr>
            <w:r w:rsidRPr="0090383A">
              <w:rPr>
                <w:rFonts w:eastAsia="Arial" w:cs="Arial"/>
                <w:bCs/>
                <w:i w:val="0"/>
                <w:lang w:val="sk-SK"/>
              </w:rPr>
              <w:t xml:space="preserve">žiaci </w:t>
            </w:r>
            <w:r w:rsidR="00EE3824">
              <w:rPr>
                <w:rFonts w:eastAsia="Arial" w:cs="Arial"/>
                <w:bCs/>
                <w:i w:val="0"/>
                <w:lang w:val="sk-SK"/>
              </w:rPr>
              <w:t>určujú</w:t>
            </w:r>
            <w:r w:rsidRPr="0090383A">
              <w:rPr>
                <w:rFonts w:eastAsia="Arial" w:cs="Arial"/>
                <w:bCs/>
                <w:i w:val="0"/>
                <w:lang w:val="sk-SK"/>
              </w:rPr>
              <w:t xml:space="preserve">, zovšeobecňujú a reprezentujú </w:t>
            </w:r>
            <w:r w:rsidR="00EE3824" w:rsidRPr="0090383A">
              <w:rPr>
                <w:rFonts w:eastAsia="Arial" w:cs="Arial"/>
                <w:bCs/>
                <w:i w:val="0"/>
                <w:lang w:val="sk-SK"/>
              </w:rPr>
              <w:t xml:space="preserve">lineárne vzťahy </w:t>
            </w:r>
            <w:r w:rsidR="00EE3824">
              <w:rPr>
                <w:rFonts w:eastAsia="Arial" w:cs="Arial"/>
                <w:bCs/>
                <w:i w:val="0"/>
                <w:lang w:val="sk-SK"/>
              </w:rPr>
              <w:t xml:space="preserve">pomocou </w:t>
            </w:r>
            <w:r w:rsidR="006F2009">
              <w:rPr>
                <w:rFonts w:eastAsia="Arial" w:cs="Arial"/>
                <w:bCs/>
                <w:i w:val="0"/>
                <w:lang w:val="sk-SK"/>
              </w:rPr>
              <w:t>sčítavania</w:t>
            </w:r>
            <w:r w:rsidR="00EE3824">
              <w:rPr>
                <w:rFonts w:eastAsia="Arial" w:cs="Arial"/>
                <w:bCs/>
                <w:i w:val="0"/>
                <w:lang w:val="sk-SK"/>
              </w:rPr>
              <w:t xml:space="preserve"> a násobenia</w:t>
            </w:r>
            <w:r w:rsidR="00EE3824" w:rsidRPr="0090383A">
              <w:rPr>
                <w:rFonts w:eastAsia="Arial" w:cs="Arial"/>
                <w:bCs/>
                <w:i w:val="0"/>
                <w:lang w:val="sk-SK"/>
              </w:rPr>
              <w:t xml:space="preserve"> </w:t>
            </w:r>
          </w:p>
          <w:p w14:paraId="1960B333" w14:textId="519787DF" w:rsidR="008250F3" w:rsidRPr="0090383A" w:rsidRDefault="008250F3" w:rsidP="00522816">
            <w:pPr>
              <w:pStyle w:val="Odsekzoznamu"/>
              <w:numPr>
                <w:ilvl w:val="0"/>
                <w:numId w:val="28"/>
              </w:numPr>
              <w:ind w:right="86"/>
              <w:rPr>
                <w:rFonts w:eastAsia="Arial" w:cs="Arial"/>
                <w:b/>
                <w:bCs/>
                <w:i w:val="0"/>
                <w:lang w:val="sk-SK"/>
              </w:rPr>
            </w:pPr>
            <w:r w:rsidRPr="0090383A">
              <w:rPr>
                <w:rFonts w:eastAsia="Arial" w:cs="Arial"/>
                <w:bCs/>
                <w:i w:val="0"/>
                <w:lang w:val="sk-SK"/>
              </w:rPr>
              <w:t xml:space="preserve">žiaci používajú funkcie na reprezentáciu vzťahov medzi vstupom – výstupom </w:t>
            </w:r>
          </w:p>
          <w:p w14:paraId="786960CB" w14:textId="7CC69BB8" w:rsidR="00AB7ED5" w:rsidRPr="0090383A" w:rsidRDefault="008250F3" w:rsidP="00397DBD">
            <w:pPr>
              <w:pStyle w:val="Odsekzoznamu"/>
              <w:numPr>
                <w:ilvl w:val="0"/>
                <w:numId w:val="10"/>
              </w:numPr>
              <w:ind w:right="86"/>
              <w:rPr>
                <w:rFonts w:eastAsia="Arial" w:cs="Arial"/>
                <w:b/>
                <w:bCs/>
                <w:i w:val="0"/>
                <w:lang w:val="sk-SK"/>
              </w:rPr>
            </w:pPr>
            <w:r w:rsidRPr="0090383A">
              <w:rPr>
                <w:rFonts w:eastAsia="Arial" w:cs="Arial"/>
                <w:bCs/>
                <w:i w:val="0"/>
                <w:lang w:val="sk-SK"/>
              </w:rPr>
              <w:t>žiaci reprezentujú  (verbálne, symbolicky a</w:t>
            </w:r>
            <w:r w:rsidR="00EE3824">
              <w:rPr>
                <w:rFonts w:eastAsia="Arial" w:cs="Arial"/>
                <w:bCs/>
                <w:i w:val="0"/>
                <w:lang w:val="sk-SK"/>
              </w:rPr>
              <w:t xml:space="preserve"> </w:t>
            </w:r>
            <w:r w:rsidRPr="0090383A">
              <w:rPr>
                <w:rFonts w:eastAsia="Arial" w:cs="Arial"/>
                <w:bCs/>
                <w:i w:val="0"/>
                <w:lang w:val="sk-SK"/>
              </w:rPr>
              <w:t>graficky) vzťahy medzi veličinami a</w:t>
            </w:r>
            <w:r w:rsidR="00EE3824">
              <w:rPr>
                <w:rFonts w:eastAsia="Arial" w:cs="Arial"/>
                <w:bCs/>
                <w:i w:val="0"/>
                <w:lang w:val="sk-SK"/>
              </w:rPr>
              <w:t xml:space="preserve"> </w:t>
            </w:r>
            <w:r w:rsidRPr="0090383A">
              <w:rPr>
                <w:rFonts w:eastAsia="Arial" w:cs="Arial"/>
                <w:bCs/>
                <w:i w:val="0"/>
                <w:lang w:val="sk-SK"/>
              </w:rPr>
              <w:t xml:space="preserve">prechádzajú medzi reprezentáciami (tabuľka, graf, </w:t>
            </w:r>
            <w:r w:rsidR="00EE3824">
              <w:rPr>
                <w:rFonts w:eastAsia="Arial" w:cs="Arial"/>
                <w:bCs/>
                <w:i w:val="0"/>
                <w:lang w:val="sk-SK"/>
              </w:rPr>
              <w:t>slovný opis</w:t>
            </w:r>
            <w:r w:rsidRPr="0090383A">
              <w:rPr>
                <w:rFonts w:eastAsia="Arial" w:cs="Arial"/>
                <w:bCs/>
                <w:i w:val="0"/>
                <w:lang w:val="sk-SK"/>
              </w:rPr>
              <w:t xml:space="preserve">, </w:t>
            </w:r>
            <w:r w:rsidR="00EE3824">
              <w:rPr>
                <w:rFonts w:eastAsia="Arial" w:cs="Arial"/>
                <w:bCs/>
                <w:i w:val="0"/>
                <w:lang w:val="sk-SK"/>
              </w:rPr>
              <w:t>čísla</w:t>
            </w:r>
            <w:r w:rsidRPr="0090383A">
              <w:rPr>
                <w:rFonts w:eastAsia="Arial" w:cs="Arial"/>
                <w:bCs/>
                <w:i w:val="0"/>
                <w:lang w:val="sk-SK"/>
              </w:rPr>
              <w:t>)</w:t>
            </w:r>
          </w:p>
        </w:tc>
      </w:tr>
    </w:tbl>
    <w:p w14:paraId="62385ACE" w14:textId="77777777" w:rsidR="00AB7ED5" w:rsidRPr="00397DBD" w:rsidRDefault="00AB7ED5">
      <w:pPr>
        <w:rPr>
          <w:rFonts w:cs="Arial"/>
          <w:lang w:val="sk-SK"/>
        </w:rPr>
      </w:pPr>
      <w:r w:rsidRPr="00397DBD">
        <w:rPr>
          <w:rFonts w:cs="Arial"/>
          <w:lang w:val="sk-SK"/>
        </w:rPr>
        <w:br w:type="page"/>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9AF5"/>
        <w:tblLook w:val="04A0" w:firstRow="1" w:lastRow="0" w:firstColumn="1" w:lastColumn="0" w:noHBand="0" w:noVBand="1"/>
      </w:tblPr>
      <w:tblGrid>
        <w:gridCol w:w="9016"/>
      </w:tblGrid>
      <w:tr w:rsidR="00C87325" w:rsidRPr="0090383A" w14:paraId="177CEE29" w14:textId="77777777" w:rsidTr="006E6829">
        <w:trPr>
          <w:trHeight w:val="80"/>
        </w:trPr>
        <w:tc>
          <w:tcPr>
            <w:tcW w:w="9016" w:type="dxa"/>
            <w:shd w:val="clear" w:color="auto" w:fill="299AF5"/>
          </w:tcPr>
          <w:p w14:paraId="0D231F85" w14:textId="0A77BA8E" w:rsidR="00C87325" w:rsidRPr="0090383A" w:rsidRDefault="00F250F9">
            <w:pPr>
              <w:jc w:val="center"/>
              <w:rPr>
                <w:rFonts w:cs="Arial"/>
                <w:b/>
                <w:i w:val="0"/>
                <w:sz w:val="24"/>
                <w:szCs w:val="24"/>
                <w:lang w:val="sk-SK"/>
              </w:rPr>
            </w:pPr>
            <w:r w:rsidRPr="0090383A">
              <w:rPr>
                <w:rFonts w:cs="Arial"/>
                <w:b/>
                <w:i w:val="0"/>
                <w:color w:val="FFFFFF" w:themeColor="background1"/>
                <w:sz w:val="36"/>
                <w:szCs w:val="36"/>
                <w:lang w:val="sk-SK"/>
              </w:rPr>
              <w:lastRenderedPageBreak/>
              <w:t>A</w:t>
            </w:r>
            <w:r w:rsidR="003A4C4C">
              <w:rPr>
                <w:rFonts w:cs="Arial"/>
                <w:b/>
                <w:i w:val="0"/>
                <w:color w:val="FFFFFF" w:themeColor="background1"/>
                <w:sz w:val="36"/>
                <w:szCs w:val="36"/>
                <w:lang w:val="sk-SK"/>
              </w:rPr>
              <w:t>k</w:t>
            </w:r>
            <w:r w:rsidR="00AB7ED5" w:rsidRPr="0090383A">
              <w:rPr>
                <w:rFonts w:cs="Arial"/>
                <w:b/>
                <w:i w:val="0"/>
                <w:color w:val="FFFFFF" w:themeColor="background1"/>
                <w:sz w:val="36"/>
                <w:szCs w:val="36"/>
                <w:lang w:val="sk-SK"/>
              </w:rPr>
              <w:t>tivit</w:t>
            </w:r>
            <w:r w:rsidR="00066B34" w:rsidRPr="0090383A">
              <w:rPr>
                <w:rFonts w:cs="Arial"/>
                <w:b/>
                <w:i w:val="0"/>
                <w:color w:val="FFFFFF" w:themeColor="background1"/>
                <w:sz w:val="36"/>
                <w:szCs w:val="36"/>
                <w:lang w:val="sk-SK"/>
              </w:rPr>
              <w:t>y</w:t>
            </w:r>
          </w:p>
        </w:tc>
      </w:tr>
    </w:tbl>
    <w:p w14:paraId="19C37BCA" w14:textId="5BB363E6" w:rsidR="006E30C5" w:rsidRPr="0090383A" w:rsidRDefault="003A026B" w:rsidP="00066B34">
      <w:pPr>
        <w:pStyle w:val="FTLessonNo"/>
        <w:numPr>
          <w:ilvl w:val="0"/>
          <w:numId w:val="0"/>
        </w:numPr>
        <w:ind w:left="357" w:right="99" w:hanging="215"/>
        <w:rPr>
          <w:i w:val="0"/>
          <w:lang w:val="sk-SK"/>
        </w:rPr>
      </w:pPr>
      <w:r>
        <w:rPr>
          <w:i w:val="0"/>
          <w:szCs w:val="48"/>
          <w:lang w:val="sk-SK"/>
        </w:rPr>
        <w:t>Hodina</w:t>
      </w:r>
      <w:r w:rsidR="00066B34" w:rsidRPr="0090383A">
        <w:rPr>
          <w:i w:val="0"/>
          <w:szCs w:val="48"/>
          <w:lang w:val="sk-SK"/>
        </w:rPr>
        <w:t xml:space="preserve"> č</w:t>
      </w:r>
      <w:r>
        <w:rPr>
          <w:i w:val="0"/>
          <w:szCs w:val="48"/>
          <w:lang w:val="sk-SK"/>
        </w:rPr>
        <w:t>íslo</w:t>
      </w:r>
      <w:r w:rsidR="00066B34" w:rsidRPr="0090383A">
        <w:rPr>
          <w:i w:val="0"/>
          <w:szCs w:val="48"/>
          <w:lang w:val="sk-SK"/>
        </w:rPr>
        <w:t xml:space="preserve"> 1</w:t>
      </w:r>
    </w:p>
    <w:p w14:paraId="44455663" w14:textId="77777777" w:rsidR="00066B34" w:rsidRPr="00397DBD" w:rsidRDefault="00066B34" w:rsidP="00066B34">
      <w:pPr>
        <w:pStyle w:val="FTphase"/>
        <w:rPr>
          <w:rFonts w:asciiTheme="minorHAnsi" w:hAnsiTheme="minorHAnsi"/>
          <w:i w:val="0"/>
          <w:lang w:val="sk-SK"/>
        </w:rPr>
      </w:pPr>
      <w:bookmarkStart w:id="0" w:name="_Hlk156990109"/>
      <w:r w:rsidRPr="00397DBD">
        <w:rPr>
          <w:i w:val="0"/>
          <w:lang w:val="sk-SK"/>
        </w:rPr>
        <w:t>Chôdza po číselnom páse</w:t>
      </w:r>
    </w:p>
    <w:bookmarkEnd w:id="0"/>
    <w:p w14:paraId="330FE783" w14:textId="03709ED5" w:rsidR="00066B34" w:rsidRPr="00397DBD" w:rsidRDefault="00066B34" w:rsidP="00066B34">
      <w:pPr>
        <w:rPr>
          <w:i w:val="0"/>
          <w:lang w:val="sk-SK"/>
        </w:rPr>
      </w:pPr>
      <w:r w:rsidRPr="00397DBD">
        <w:rPr>
          <w:i w:val="0"/>
          <w:lang w:val="sk-SK"/>
        </w:rPr>
        <w:t xml:space="preserve">Rozdeľte žiakov do dvoch skupín. Jedna skupina zostane v triede a robí klasickú prácu, zatiaľ čo druhá skupina pracuje na aktivite mimo triedy. Po </w:t>
      </w:r>
      <w:r w:rsidR="001A39B2">
        <w:rPr>
          <w:i w:val="0"/>
          <w:lang w:val="sk-SK"/>
        </w:rPr>
        <w:t>15</w:t>
      </w:r>
      <w:r w:rsidRPr="00397DBD">
        <w:rPr>
          <w:i w:val="0"/>
          <w:lang w:val="sk-SK"/>
        </w:rPr>
        <w:t xml:space="preserve"> minútach sa ich rol</w:t>
      </w:r>
      <w:r w:rsidR="003A026B">
        <w:rPr>
          <w:i w:val="0"/>
          <w:lang w:val="sk-SK"/>
        </w:rPr>
        <w:t>y</w:t>
      </w:r>
      <w:r w:rsidRPr="00397DBD">
        <w:rPr>
          <w:i w:val="0"/>
          <w:lang w:val="sk-SK"/>
        </w:rPr>
        <w:t xml:space="preserve"> vymenia, čiže skupina, ktorá bola v triede bude chodiť po číselnom páse a opačne. Po ďalších </w:t>
      </w:r>
      <w:r w:rsidR="001A39B2">
        <w:rPr>
          <w:i w:val="0"/>
          <w:lang w:val="sk-SK"/>
        </w:rPr>
        <w:t>15</w:t>
      </w:r>
      <w:r w:rsidRPr="00397DBD">
        <w:rPr>
          <w:i w:val="0"/>
          <w:lang w:val="sk-SK"/>
        </w:rPr>
        <w:t xml:space="preserve"> minútach sa obe skupiny stretnú v triede, kde bude prebiehať diskusia s učiteľom. </w:t>
      </w:r>
    </w:p>
    <w:p w14:paraId="04315FD7" w14:textId="77777777" w:rsidR="00066B34" w:rsidRPr="00397DBD" w:rsidRDefault="00066B34" w:rsidP="00066B34">
      <w:pPr>
        <w:rPr>
          <w:i w:val="0"/>
          <w:lang w:val="sk-SK"/>
        </w:rPr>
      </w:pPr>
      <w:r w:rsidRPr="00397DBD">
        <w:rPr>
          <w:i w:val="0"/>
          <w:lang w:val="sk-SK"/>
        </w:rPr>
        <w:t xml:space="preserve">Táto aktivita pomáha žiakom objavovať </w:t>
      </w:r>
      <w:proofErr w:type="spellStart"/>
      <w:r w:rsidRPr="00397DBD">
        <w:rPr>
          <w:i w:val="0"/>
          <w:lang w:val="sk-SK"/>
        </w:rPr>
        <w:t>vstupno</w:t>
      </w:r>
      <w:proofErr w:type="spellEnd"/>
      <w:r w:rsidRPr="00397DBD">
        <w:rPr>
          <w:i w:val="0"/>
          <w:lang w:val="sk-SK"/>
        </w:rPr>
        <w:t xml:space="preserve">–výstupný aspekt funkčného myslenia a vzťah medzi dvojicami čísel. Žiaci identifikujú pravidlo, ktoré spája vstupné a výstupné hodnoty. </w:t>
      </w:r>
    </w:p>
    <w:p w14:paraId="5D073C0E" w14:textId="23340F7A" w:rsidR="00FC787D" w:rsidRPr="0090383A" w:rsidRDefault="00F97160" w:rsidP="00FC787D">
      <w:pPr>
        <w:pStyle w:val="FTactivityassignment"/>
        <w:rPr>
          <w:rFonts w:eastAsia="Calibri" w:cs="Arial"/>
          <w:b/>
          <w:i w:val="0"/>
          <w:sz w:val="2"/>
          <w:lang w:val="sk-SK" w:eastAsia="nl-NL" w:bidi="nl-NL"/>
        </w:rPr>
      </w:pPr>
      <w:r>
        <w:rPr>
          <w:b/>
          <w:i w:val="0"/>
          <w:lang w:val="sk-SK"/>
        </w:rPr>
        <w:t>Priebeh aktivity</w:t>
      </w:r>
    </w:p>
    <w:p w14:paraId="637CDE52" w14:textId="40A139E2" w:rsidR="00066B34" w:rsidRPr="00397DBD" w:rsidRDefault="00066B34" w:rsidP="00066B34">
      <w:pPr>
        <w:rPr>
          <w:rFonts w:asciiTheme="minorHAnsi" w:hAnsiTheme="minorHAnsi"/>
          <w:lang w:val="sk-SK"/>
        </w:rPr>
      </w:pPr>
      <w:r w:rsidRPr="00397DBD">
        <w:rPr>
          <w:lang w:val="sk-SK"/>
        </w:rPr>
        <w:t>Učiteľ umiestni pás pred skupinu žiakov, najlepšie mimo triedy, a vysvetlí aktivitu. Ukáže žiakom príklad s pomocou dobrovoľníkov spomedzi žiakov. Učiteľ vysvetlí, že žiaci budú pracovať v</w:t>
      </w:r>
      <w:r w:rsidR="00056031">
        <w:rPr>
          <w:lang w:val="sk-SK"/>
        </w:rPr>
        <w:t> trojiciach (štvoriciach)</w:t>
      </w:r>
      <w:r w:rsidRPr="00397DBD">
        <w:rPr>
          <w:lang w:val="sk-SK"/>
        </w:rPr>
        <w:t xml:space="preserve">. Jedna </w:t>
      </w:r>
      <w:r w:rsidR="00056031">
        <w:rPr>
          <w:lang w:val="sk-SK"/>
        </w:rPr>
        <w:t>trojica (štvorica)</w:t>
      </w:r>
      <w:r w:rsidRPr="00397DBD">
        <w:rPr>
          <w:lang w:val="sk-SK"/>
        </w:rPr>
        <w:t xml:space="preserve"> žiakov dostane kartičku s tajným pravidlom (nejakou operáciou, napr. „+2“). Druhá </w:t>
      </w:r>
      <w:r w:rsidR="00056031">
        <w:rPr>
          <w:lang w:val="sk-SK"/>
        </w:rPr>
        <w:t>trojica (štvorica)</w:t>
      </w:r>
      <w:r w:rsidRPr="00397DBD">
        <w:rPr>
          <w:lang w:val="sk-SK"/>
        </w:rPr>
        <w:t xml:space="preserve"> žiakov bude mať za úlohu uhádnuť toto tajné pravidlo, pomocou chodenia a státia na číselnom páse. </w:t>
      </w:r>
    </w:p>
    <w:p w14:paraId="2AA75F36" w14:textId="77777777" w:rsidR="007E4F6C" w:rsidRDefault="00066B34" w:rsidP="007E4F6C">
      <w:pPr>
        <w:rPr>
          <w:lang w:val="sk-SK"/>
        </w:rPr>
      </w:pPr>
      <w:r w:rsidRPr="00397DBD">
        <w:rPr>
          <w:lang w:val="sk-SK"/>
        </w:rPr>
        <w:t xml:space="preserve">Po vysvetlení </w:t>
      </w:r>
      <w:r w:rsidR="00056031">
        <w:rPr>
          <w:lang w:val="sk-SK"/>
        </w:rPr>
        <w:t xml:space="preserve">môže </w:t>
      </w:r>
      <w:r w:rsidRPr="00397DBD">
        <w:rPr>
          <w:lang w:val="sk-SK"/>
        </w:rPr>
        <w:t>učiteľ predv</w:t>
      </w:r>
      <w:r w:rsidR="00056031">
        <w:rPr>
          <w:lang w:val="sk-SK"/>
        </w:rPr>
        <w:t>iesť</w:t>
      </w:r>
      <w:r w:rsidRPr="00397DBD">
        <w:rPr>
          <w:lang w:val="sk-SK"/>
        </w:rPr>
        <w:t xml:space="preserve"> príklad na jednej hre. Učiteľ ukáže žiakom kartičku s pravidlom (napr. „+2“, vždy začnite jednoduchou úlohou na sčítanie) všetkým žiakom, ale nie sebe. Úlohou učiteľa je nájsť pravidlo. Učiteľ sa postaví na číslo „1“ na číselnom páse a nalepí naň nálepku/papierik. Žiaci, ktorí poznajú tajné pravidlo, idú k výsledku svojho tajného pravidla (keď je vstupom číslo „1“, postavia sa na číslo „3“) a na toto číslo nalepia nálepku/papierik. </w:t>
      </w:r>
      <w:r w:rsidR="007E4F6C" w:rsidRPr="00397DBD">
        <w:rPr>
          <w:lang w:val="sk-SK"/>
        </w:rPr>
        <w:t xml:space="preserve">Učiteľ potom nahlas zdôvodňuje, aké by mohlo byť tajné pravidlo. Učiteľ navrhuje rôzne možné pravidlá, ale pre istotu chce viac informácií. Ide o krok podobný zhromažďovaniu údajov a vytváraniu hypotéz. Učiteľ potom prejde k ďalšiemu číslu na číselnom páse, čo vedie k tomu, že žiaci prejdú k novému výstupu (na oboch číslach je nalepená nová nálepka). Toto je krok overenia. Učiteľ potom vysvetlí, ako pravidlo našiel a podelí sa o neho so žiakmi. </w:t>
      </w:r>
    </w:p>
    <w:p w14:paraId="58D8F29D" w14:textId="1577A31E" w:rsidR="007E4F6C" w:rsidRPr="007E4F6C" w:rsidRDefault="007E4F6C" w:rsidP="007E4F6C">
      <w:pPr>
        <w:rPr>
          <w:rFonts w:asciiTheme="minorHAnsi" w:hAnsiTheme="minorHAnsi"/>
          <w:i w:val="0"/>
          <w:iCs/>
          <w:lang w:val="sk-SK"/>
        </w:rPr>
      </w:pPr>
      <w:r w:rsidRPr="003E3302">
        <w:rPr>
          <w:rFonts w:eastAsia="Calibri" w:cs="Arial"/>
          <w:noProof/>
          <w:lang w:val="sk-SK" w:eastAsia="nl-NL" w:bidi="nl-NL"/>
        </w:rPr>
        <w:drawing>
          <wp:anchor distT="0" distB="0" distL="0" distR="0" simplePos="0" relativeHeight="251685888" behindDoc="0" locked="0" layoutInCell="1" allowOverlap="1" wp14:anchorId="59CA77DB" wp14:editId="60977B10">
            <wp:simplePos x="0" y="0"/>
            <wp:positionH relativeFrom="page">
              <wp:posOffset>937895</wp:posOffset>
            </wp:positionH>
            <wp:positionV relativeFrom="paragraph">
              <wp:posOffset>543560</wp:posOffset>
            </wp:positionV>
            <wp:extent cx="5447030" cy="985520"/>
            <wp:effectExtent l="0" t="0" r="1270" b="5080"/>
            <wp:wrapTopAndBottom/>
            <wp:docPr id="116622249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22497" name="image14.png"/>
                    <pic:cNvPicPr/>
                  </pic:nvPicPr>
                  <pic:blipFill>
                    <a:blip r:embed="rId8">
                      <a:extLst>
                        <a:ext uri="{28A0092B-C50C-407E-A947-70E740481C1C}">
                          <a14:useLocalDpi xmlns:a14="http://schemas.microsoft.com/office/drawing/2010/main" val="0"/>
                        </a:ext>
                      </a:extLst>
                    </a:blip>
                    <a:stretch>
                      <a:fillRect/>
                    </a:stretch>
                  </pic:blipFill>
                  <pic:spPr>
                    <a:xfrm>
                      <a:off x="0" y="0"/>
                      <a:ext cx="5447030" cy="985520"/>
                    </a:xfrm>
                    <a:prstGeom prst="rect">
                      <a:avLst/>
                    </a:prstGeom>
                  </pic:spPr>
                </pic:pic>
              </a:graphicData>
            </a:graphic>
            <wp14:sizeRelH relativeFrom="margin">
              <wp14:pctWidth>0</wp14:pctWidth>
            </wp14:sizeRelH>
          </wp:anchor>
        </w:drawing>
      </w:r>
      <w:r w:rsidRPr="003E3302">
        <w:rPr>
          <w:lang w:val="sk-SK"/>
        </w:rPr>
        <w:t>Vďaka lepiacim papierikom sú vzťahy medzi vstupmi a výstupmi viditeľné pre žiakov aj pre učiteľa, ktorý ich môže skontrolovať</w:t>
      </w:r>
      <w:r w:rsidRPr="007E4F6C">
        <w:rPr>
          <w:i w:val="0"/>
          <w:iCs/>
          <w:lang w:val="sk-SK"/>
        </w:rPr>
        <w:t xml:space="preserve">: </w:t>
      </w:r>
    </w:p>
    <w:p w14:paraId="15E05285" w14:textId="78E21CCB" w:rsidR="007E4F6C" w:rsidRPr="00397DBD" w:rsidRDefault="007E4F6C" w:rsidP="007E4F6C">
      <w:pPr>
        <w:widowControl w:val="0"/>
        <w:autoSpaceDE w:val="0"/>
        <w:autoSpaceDN w:val="0"/>
        <w:spacing w:before="9" w:after="0" w:line="240" w:lineRule="auto"/>
        <w:rPr>
          <w:rFonts w:eastAsia="Calibri" w:cs="Arial"/>
          <w:lang w:val="sk-SK" w:eastAsia="nl-NL" w:bidi="nl-NL"/>
        </w:rPr>
      </w:pPr>
    </w:p>
    <w:p w14:paraId="0C1EFC0F" w14:textId="5E413910" w:rsidR="00056031" w:rsidRPr="00916F2D" w:rsidRDefault="00056031" w:rsidP="00056031">
      <w:pPr>
        <w:rPr>
          <w:rFonts w:asciiTheme="minorHAnsi" w:hAnsiTheme="minorHAnsi"/>
          <w:lang w:val="sk-SK"/>
        </w:rPr>
      </w:pPr>
      <w:r w:rsidRPr="00916F2D">
        <w:rPr>
          <w:lang w:val="sk-SK"/>
        </w:rPr>
        <w:t xml:space="preserve">Učiteľ ešte </w:t>
      </w:r>
      <w:r>
        <w:rPr>
          <w:lang w:val="sk-SK"/>
        </w:rPr>
        <w:t>zdôrazní</w:t>
      </w:r>
      <w:r w:rsidRPr="00916F2D">
        <w:rPr>
          <w:lang w:val="sk-SK"/>
        </w:rPr>
        <w:t>, že</w:t>
      </w:r>
      <w:r w:rsidRPr="00916F2D">
        <w:rPr>
          <w:b/>
          <w:bCs/>
          <w:lang w:val="sk-SK"/>
        </w:rPr>
        <w:t xml:space="preserve"> úlohy </w:t>
      </w:r>
      <w:r>
        <w:rPr>
          <w:b/>
          <w:bCs/>
          <w:lang w:val="sk-SK"/>
        </w:rPr>
        <w:t>trojíc (štvoríc)</w:t>
      </w:r>
      <w:r w:rsidRPr="00916F2D">
        <w:rPr>
          <w:b/>
          <w:bCs/>
          <w:lang w:val="sk-SK"/>
        </w:rPr>
        <w:t xml:space="preserve"> žiakov sa</w:t>
      </w:r>
      <w:r>
        <w:rPr>
          <w:b/>
          <w:bCs/>
          <w:lang w:val="sk-SK"/>
        </w:rPr>
        <w:t xml:space="preserve"> </w:t>
      </w:r>
      <w:r w:rsidRPr="00916F2D">
        <w:rPr>
          <w:b/>
          <w:bCs/>
          <w:lang w:val="sk-SK"/>
        </w:rPr>
        <w:t xml:space="preserve">po objavení tajného pravidla zakaždým vymenia: </w:t>
      </w:r>
      <w:r>
        <w:rPr>
          <w:lang w:val="sk-SK"/>
        </w:rPr>
        <w:t xml:space="preserve">trojica (štvorica) </w:t>
      </w:r>
      <w:r w:rsidRPr="00916F2D">
        <w:rPr>
          <w:lang w:val="sk-SK"/>
        </w:rPr>
        <w:t xml:space="preserve">žiakov, ktorá teraz pravidlo poznala, bude musieť pravidlo objaviť. </w:t>
      </w:r>
    </w:p>
    <w:p w14:paraId="2BD4571F" w14:textId="4072D800" w:rsidR="00056031" w:rsidRPr="00397DBD" w:rsidRDefault="00EB2E3C" w:rsidP="00066B34">
      <w:pPr>
        <w:rPr>
          <w:rFonts w:asciiTheme="minorHAnsi" w:hAnsiTheme="minorHAnsi"/>
          <w:lang w:val="sk-SK"/>
        </w:rPr>
      </w:pPr>
      <w:r w:rsidRPr="00397DBD">
        <w:rPr>
          <w:rFonts w:eastAsia="Calibri" w:cs="Arial"/>
          <w:noProof/>
          <w:position w:val="3"/>
          <w:sz w:val="20"/>
          <w:lang w:val="sk-SK" w:eastAsia="nl-NL" w:bidi="nl-NL"/>
        </w:rPr>
        <w:lastRenderedPageBreak/>
        <w:drawing>
          <wp:anchor distT="0" distB="0" distL="114300" distR="114300" simplePos="0" relativeHeight="251683840" behindDoc="0" locked="0" layoutInCell="1" allowOverlap="1" wp14:anchorId="76A12021" wp14:editId="5AE7C7E2">
            <wp:simplePos x="0" y="0"/>
            <wp:positionH relativeFrom="margin">
              <wp:posOffset>136525</wp:posOffset>
            </wp:positionH>
            <wp:positionV relativeFrom="paragraph">
              <wp:posOffset>1905</wp:posOffset>
            </wp:positionV>
            <wp:extent cx="3065145" cy="2301240"/>
            <wp:effectExtent l="0" t="0" r="1905" b="3810"/>
            <wp:wrapSquare wrapText="bothSides"/>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145" cy="2301240"/>
                    </a:xfrm>
                    <a:prstGeom prst="rect">
                      <a:avLst/>
                    </a:prstGeom>
                  </pic:spPr>
                </pic:pic>
              </a:graphicData>
            </a:graphic>
            <wp14:sizeRelH relativeFrom="page">
              <wp14:pctWidth>0</wp14:pctWidth>
            </wp14:sizeRelH>
            <wp14:sizeRelV relativeFrom="page">
              <wp14:pctHeight>0</wp14:pctHeight>
            </wp14:sizeRelV>
          </wp:anchor>
        </w:drawing>
      </w:r>
      <w:r w:rsidR="00056031" w:rsidRPr="00397DBD">
        <w:rPr>
          <w:noProof/>
          <w:lang w:val="sk-SK" w:eastAsia="nl-NL" w:bidi="nl-NL"/>
        </w:rPr>
        <w:drawing>
          <wp:anchor distT="0" distB="0" distL="114300" distR="114300" simplePos="0" relativeHeight="251682816" behindDoc="0" locked="0" layoutInCell="1" allowOverlap="1" wp14:anchorId="10B3357D" wp14:editId="1B02F117">
            <wp:simplePos x="0" y="0"/>
            <wp:positionH relativeFrom="margin">
              <wp:align>right</wp:align>
            </wp:positionH>
            <wp:positionV relativeFrom="paragraph">
              <wp:posOffset>60325</wp:posOffset>
            </wp:positionV>
            <wp:extent cx="2043430" cy="2261870"/>
            <wp:effectExtent l="0" t="0" r="0" b="5080"/>
            <wp:wrapSquare wrapText="bothSides"/>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rotWithShape="1">
                    <a:blip r:embed="rId10" cstate="print">
                      <a:extLst>
                        <a:ext uri="{28A0092B-C50C-407E-A947-70E740481C1C}">
                          <a14:useLocalDpi xmlns:a14="http://schemas.microsoft.com/office/drawing/2010/main" val="0"/>
                        </a:ext>
                      </a:extLst>
                    </a:blip>
                    <a:srcRect l="-2125" t="15151" r="-1"/>
                    <a:stretch/>
                  </pic:blipFill>
                  <pic:spPr bwMode="auto">
                    <a:xfrm>
                      <a:off x="0" y="0"/>
                      <a:ext cx="2043430" cy="226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F7CE1A" w14:textId="0FBD25E7" w:rsidR="00721091" w:rsidRPr="00397DBD" w:rsidRDefault="00721091" w:rsidP="00066B34">
      <w:pPr>
        <w:rPr>
          <w:lang w:val="sk-SK" w:eastAsia="nl-NL" w:bidi="nl-NL"/>
        </w:rPr>
      </w:pPr>
      <w:r w:rsidRPr="00397DBD">
        <w:rPr>
          <w:position w:val="3"/>
          <w:lang w:val="sk-SK" w:eastAsia="nl-NL" w:bidi="nl-NL"/>
        </w:rPr>
        <w:t xml:space="preserve"> </w:t>
      </w:r>
    </w:p>
    <w:p w14:paraId="08AAA7A5" w14:textId="69ED6920" w:rsidR="00721091" w:rsidRPr="00397DBD" w:rsidRDefault="00721091" w:rsidP="00721091">
      <w:pPr>
        <w:widowControl w:val="0"/>
        <w:autoSpaceDE w:val="0"/>
        <w:autoSpaceDN w:val="0"/>
        <w:spacing w:before="7" w:after="0" w:line="240" w:lineRule="auto"/>
        <w:rPr>
          <w:rFonts w:eastAsia="Calibri" w:cs="Arial"/>
          <w:i w:val="0"/>
          <w:sz w:val="10"/>
          <w:lang w:val="sk-SK" w:eastAsia="nl-NL" w:bidi="nl-NL"/>
        </w:rPr>
      </w:pPr>
    </w:p>
    <w:p w14:paraId="38E34601" w14:textId="77777777" w:rsidR="00EB2E3C" w:rsidRDefault="00EB2E3C" w:rsidP="00EB2E3C">
      <w:pPr>
        <w:widowControl w:val="0"/>
        <w:autoSpaceDE w:val="0"/>
        <w:autoSpaceDN w:val="0"/>
        <w:spacing w:before="57" w:after="0"/>
        <w:ind w:right="99"/>
        <w:rPr>
          <w:rFonts w:eastAsia="Calibri" w:cs="Arial"/>
          <w:lang w:val="sk-SK" w:eastAsia="nl-NL" w:bidi="nl-NL"/>
        </w:rPr>
      </w:pPr>
    </w:p>
    <w:p w14:paraId="0A30069D" w14:textId="77777777" w:rsidR="00EB2E3C" w:rsidRDefault="00EB2E3C" w:rsidP="00EB2E3C">
      <w:pPr>
        <w:widowControl w:val="0"/>
        <w:autoSpaceDE w:val="0"/>
        <w:autoSpaceDN w:val="0"/>
        <w:spacing w:before="57" w:after="0"/>
        <w:ind w:right="99"/>
        <w:rPr>
          <w:rFonts w:eastAsia="Calibri" w:cs="Arial"/>
          <w:lang w:val="sk-SK" w:eastAsia="nl-NL" w:bidi="nl-NL"/>
        </w:rPr>
      </w:pPr>
    </w:p>
    <w:p w14:paraId="43F48A2E" w14:textId="77777777" w:rsidR="00EB2E3C" w:rsidRDefault="00EB2E3C" w:rsidP="00EB2E3C">
      <w:pPr>
        <w:widowControl w:val="0"/>
        <w:autoSpaceDE w:val="0"/>
        <w:autoSpaceDN w:val="0"/>
        <w:spacing w:before="57" w:after="0"/>
        <w:ind w:right="99"/>
        <w:rPr>
          <w:rFonts w:eastAsia="Calibri" w:cs="Arial"/>
          <w:lang w:val="sk-SK" w:eastAsia="nl-NL" w:bidi="nl-NL"/>
        </w:rPr>
      </w:pPr>
    </w:p>
    <w:p w14:paraId="3BB783A2" w14:textId="77777777" w:rsidR="00EB2E3C" w:rsidRDefault="00EB2E3C" w:rsidP="00EB2E3C">
      <w:pPr>
        <w:widowControl w:val="0"/>
        <w:autoSpaceDE w:val="0"/>
        <w:autoSpaceDN w:val="0"/>
        <w:spacing w:before="57" w:after="0"/>
        <w:ind w:right="99"/>
        <w:rPr>
          <w:rFonts w:eastAsia="Calibri" w:cs="Arial"/>
          <w:lang w:val="sk-SK" w:eastAsia="nl-NL" w:bidi="nl-NL"/>
        </w:rPr>
      </w:pPr>
    </w:p>
    <w:p w14:paraId="17FCBE49" w14:textId="77777777" w:rsidR="00EB2E3C" w:rsidRDefault="00EB2E3C" w:rsidP="00EB2E3C">
      <w:pPr>
        <w:widowControl w:val="0"/>
        <w:autoSpaceDE w:val="0"/>
        <w:autoSpaceDN w:val="0"/>
        <w:spacing w:before="57" w:after="0"/>
        <w:ind w:right="99"/>
        <w:rPr>
          <w:rFonts w:eastAsia="Calibri" w:cs="Arial"/>
          <w:lang w:val="sk-SK" w:eastAsia="nl-NL" w:bidi="nl-NL"/>
        </w:rPr>
      </w:pPr>
    </w:p>
    <w:p w14:paraId="238D3A80" w14:textId="77777777" w:rsidR="00EB2E3C" w:rsidRDefault="00EB2E3C" w:rsidP="00EB2E3C">
      <w:pPr>
        <w:widowControl w:val="0"/>
        <w:autoSpaceDE w:val="0"/>
        <w:autoSpaceDN w:val="0"/>
        <w:spacing w:before="57" w:after="0"/>
        <w:ind w:right="99"/>
        <w:rPr>
          <w:rFonts w:eastAsia="Calibri" w:cs="Arial"/>
          <w:lang w:val="sk-SK" w:eastAsia="nl-NL" w:bidi="nl-NL"/>
        </w:rPr>
      </w:pPr>
    </w:p>
    <w:p w14:paraId="2A50D0E6" w14:textId="77777777" w:rsidR="00EB2E3C" w:rsidRDefault="00EB2E3C" w:rsidP="00EB2E3C">
      <w:pPr>
        <w:widowControl w:val="0"/>
        <w:autoSpaceDE w:val="0"/>
        <w:autoSpaceDN w:val="0"/>
        <w:spacing w:before="57" w:after="0"/>
        <w:ind w:right="99"/>
        <w:rPr>
          <w:rFonts w:eastAsia="Calibri" w:cs="Arial"/>
          <w:lang w:val="sk-SK" w:eastAsia="nl-NL" w:bidi="nl-NL"/>
        </w:rPr>
      </w:pPr>
    </w:p>
    <w:p w14:paraId="1455B15E" w14:textId="77777777" w:rsidR="00EB2E3C" w:rsidRDefault="00EB2E3C" w:rsidP="00EB2E3C">
      <w:pPr>
        <w:widowControl w:val="0"/>
        <w:autoSpaceDE w:val="0"/>
        <w:autoSpaceDN w:val="0"/>
        <w:spacing w:before="57" w:after="0"/>
        <w:ind w:right="99"/>
        <w:rPr>
          <w:rFonts w:eastAsia="Calibri" w:cs="Arial"/>
          <w:lang w:val="sk-SK" w:eastAsia="nl-NL" w:bidi="nl-NL"/>
        </w:rPr>
      </w:pPr>
    </w:p>
    <w:p w14:paraId="379F4A51" w14:textId="77777777" w:rsidR="00EB2E3C" w:rsidRDefault="00EB2E3C" w:rsidP="00EB2E3C">
      <w:pPr>
        <w:widowControl w:val="0"/>
        <w:autoSpaceDE w:val="0"/>
        <w:autoSpaceDN w:val="0"/>
        <w:spacing w:before="57" w:after="0"/>
        <w:ind w:right="99"/>
        <w:rPr>
          <w:rFonts w:eastAsia="Calibri" w:cs="Arial"/>
          <w:lang w:val="sk-SK" w:eastAsia="nl-NL" w:bidi="nl-NL"/>
        </w:rPr>
      </w:pPr>
    </w:p>
    <w:p w14:paraId="7FD91A64" w14:textId="5B906EA0" w:rsidR="007E4F6C" w:rsidRPr="00915516" w:rsidRDefault="00FC787D" w:rsidP="001E4BCF">
      <w:pPr>
        <w:widowControl w:val="0"/>
        <w:autoSpaceDE w:val="0"/>
        <w:autoSpaceDN w:val="0"/>
        <w:spacing w:before="57" w:after="0"/>
        <w:ind w:right="99"/>
        <w:rPr>
          <w:lang w:val="sk-SK"/>
        </w:rPr>
      </w:pPr>
      <w:r w:rsidRPr="00915516">
        <w:rPr>
          <w:lang w:val="sk-SK"/>
        </w:rPr>
        <w:t>Po úvod</w:t>
      </w:r>
      <w:r w:rsidR="007E4F6C" w:rsidRPr="00915516">
        <w:rPr>
          <w:lang w:val="sk-SK"/>
        </w:rPr>
        <w:t xml:space="preserve">ných inštrukciách </w:t>
      </w:r>
      <w:r w:rsidRPr="00915516">
        <w:rPr>
          <w:lang w:val="sk-SK"/>
        </w:rPr>
        <w:t xml:space="preserve">žiaci vykonávajú aktivitu. </w:t>
      </w:r>
      <w:r w:rsidR="007E4F6C" w:rsidRPr="00915516">
        <w:rPr>
          <w:lang w:val="sk-SK"/>
        </w:rPr>
        <w:t xml:space="preserve">Učiteľ sa prechádza okolo, aby žiakov nasmeroval. Podáva im karty v nasledujúcom poradí: </w:t>
      </w:r>
    </w:p>
    <w:p w14:paraId="46D67D97" w14:textId="466A0EF0" w:rsidR="007E4F6C" w:rsidRPr="003E3302" w:rsidRDefault="007E4F6C" w:rsidP="007E4F6C">
      <w:pPr>
        <w:pStyle w:val="Odsekzoznamu"/>
        <w:numPr>
          <w:ilvl w:val="0"/>
          <w:numId w:val="12"/>
        </w:numPr>
        <w:rPr>
          <w:lang w:val="sk-SK"/>
        </w:rPr>
      </w:pPr>
      <w:r w:rsidRPr="003E3302">
        <w:rPr>
          <w:lang w:val="sk-SK"/>
        </w:rPr>
        <w:t>kartička s operáciou sčítania alebo odčítania (napr. „</w:t>
      </w:r>
      <m:oMath>
        <m:r>
          <w:rPr>
            <w:rFonts w:ascii="Cambria Math" w:eastAsiaTheme="minorEastAsia" w:hAnsi="Cambria Math"/>
            <w:lang w:val="sk-SK"/>
          </w:rPr>
          <m:t>+2</m:t>
        </m:r>
      </m:oMath>
      <w:r w:rsidRPr="003E3302">
        <w:rPr>
          <w:lang w:val="sk-SK"/>
        </w:rPr>
        <w:t>“, „</w:t>
      </w:r>
      <m:oMath>
        <m:r>
          <w:rPr>
            <w:rFonts w:ascii="Cambria Math" w:hAnsi="Cambria Math"/>
            <w:lang w:val="sk-SK"/>
          </w:rPr>
          <m:t>-4</m:t>
        </m:r>
      </m:oMath>
      <w:r w:rsidRPr="003E3302">
        <w:rPr>
          <w:lang w:val="sk-SK"/>
        </w:rPr>
        <w:t>“)</w:t>
      </w:r>
    </w:p>
    <w:p w14:paraId="2D9CEF16" w14:textId="5BF50089" w:rsidR="007E4F6C" w:rsidRPr="003E3302" w:rsidRDefault="007E4F6C" w:rsidP="007E4F6C">
      <w:pPr>
        <w:pStyle w:val="Odsekzoznamu"/>
        <w:numPr>
          <w:ilvl w:val="0"/>
          <w:numId w:val="12"/>
        </w:numPr>
        <w:rPr>
          <w:lang w:val="sk-SK"/>
        </w:rPr>
      </w:pPr>
      <w:r w:rsidRPr="003E3302">
        <w:rPr>
          <w:lang w:val="sk-SK"/>
        </w:rPr>
        <w:t>kartička s operáciou násobenia ( napr. „</w:t>
      </w:r>
      <m:oMath>
        <m:r>
          <w:rPr>
            <w:rFonts w:ascii="Cambria Math" w:hAnsi="Cambria Math"/>
            <w:lang w:val="sk-SK"/>
          </w:rPr>
          <m:t>krát 2</m:t>
        </m:r>
      </m:oMath>
      <w:r w:rsidRPr="003E3302">
        <w:rPr>
          <w:lang w:val="sk-SK"/>
        </w:rPr>
        <w:t>“, „</w:t>
      </w:r>
      <m:oMath>
        <m:r>
          <w:rPr>
            <w:rFonts w:ascii="Cambria Math" w:hAnsi="Cambria Math"/>
            <w:lang w:val="sk-SK"/>
          </w:rPr>
          <m:t>krát 3</m:t>
        </m:r>
      </m:oMath>
      <w:r w:rsidRPr="003E3302">
        <w:rPr>
          <w:lang w:val="sk-SK"/>
        </w:rPr>
        <w:t>“)</w:t>
      </w:r>
    </w:p>
    <w:p w14:paraId="788CE1AD" w14:textId="3CD90489" w:rsidR="007E4F6C" w:rsidRPr="003E3302" w:rsidRDefault="007E4F6C" w:rsidP="007E4F6C">
      <w:pPr>
        <w:pStyle w:val="Odsekzoznamu"/>
        <w:numPr>
          <w:ilvl w:val="0"/>
          <w:numId w:val="12"/>
        </w:numPr>
        <w:rPr>
          <w:lang w:val="sk-SK"/>
        </w:rPr>
      </w:pPr>
      <w:r w:rsidRPr="003E3302">
        <w:rPr>
          <w:lang w:val="sk-SK"/>
        </w:rPr>
        <w:t xml:space="preserve">jednoduché zložené pravidlá kombinujúce operácie sčítania a násobenia </w:t>
      </w:r>
      <w:r w:rsidRPr="003E3302">
        <w:rPr>
          <w:lang w:val="sk-SK"/>
        </w:rPr>
        <w:br/>
        <w:t>(napr. „</w:t>
      </w:r>
      <m:oMath>
        <m:r>
          <w:rPr>
            <w:rFonts w:ascii="Cambria Math" w:hAnsi="Cambria Math"/>
            <w:lang w:val="sk-SK"/>
          </w:rPr>
          <m:t>krát2+1</m:t>
        </m:r>
      </m:oMath>
      <w:r w:rsidRPr="003E3302">
        <w:rPr>
          <w:lang w:val="sk-SK"/>
        </w:rPr>
        <w:t>“)</w:t>
      </w:r>
    </w:p>
    <w:p w14:paraId="4FBA9D03" w14:textId="5D8CA974" w:rsidR="007E4F6C" w:rsidRPr="003E3302" w:rsidRDefault="007E4F6C" w:rsidP="007E4F6C">
      <w:pPr>
        <w:pStyle w:val="Odsekzoznamu"/>
        <w:numPr>
          <w:ilvl w:val="0"/>
          <w:numId w:val="12"/>
        </w:numPr>
        <w:rPr>
          <w:lang w:val="sk-SK"/>
        </w:rPr>
      </w:pPr>
      <w:r w:rsidRPr="003E3302">
        <w:rPr>
          <w:lang w:val="sk-SK"/>
        </w:rPr>
        <w:t>zložitejšie zložené pravidlá kombinujúce akékoľvek dve operácie (napr. „</w:t>
      </w:r>
      <m:oMath>
        <m:r>
          <w:rPr>
            <w:rFonts w:ascii="Cambria Math" w:hAnsi="Cambria Math"/>
            <w:lang w:val="sk-SK"/>
          </w:rPr>
          <m:t>delene 3-4</m:t>
        </m:r>
      </m:oMath>
      <w:r w:rsidRPr="003E3302">
        <w:rPr>
          <w:lang w:val="sk-SK"/>
        </w:rPr>
        <w:t>“)</w:t>
      </w:r>
    </w:p>
    <w:p w14:paraId="45265CF9" w14:textId="77777777" w:rsidR="007E4F6C" w:rsidRPr="00915516" w:rsidRDefault="007E4F6C" w:rsidP="007E4F6C">
      <w:pPr>
        <w:rPr>
          <w:lang w:val="sk-SK"/>
        </w:rPr>
      </w:pPr>
      <w:r w:rsidRPr="00915516">
        <w:rPr>
          <w:lang w:val="sk-SK"/>
        </w:rPr>
        <w:t xml:space="preserve">Okrem toho sa učiteľ prechádza okolo, pozoruje a pýta sa otázky ako: </w:t>
      </w:r>
    </w:p>
    <w:p w14:paraId="6BC990F9" w14:textId="77777777" w:rsidR="007E4F6C" w:rsidRPr="003E3302" w:rsidRDefault="007E4F6C" w:rsidP="007E4F6C">
      <w:pPr>
        <w:pStyle w:val="Odsekzoznamu"/>
        <w:numPr>
          <w:ilvl w:val="0"/>
          <w:numId w:val="13"/>
        </w:numPr>
        <w:rPr>
          <w:lang w:val="sk-SK"/>
        </w:rPr>
      </w:pPr>
      <w:r w:rsidRPr="003E3302">
        <w:rPr>
          <w:lang w:val="sk-SK"/>
        </w:rPr>
        <w:t>Si si istý? Prečo (nie)?</w:t>
      </w:r>
    </w:p>
    <w:p w14:paraId="2ECB9C77" w14:textId="77777777" w:rsidR="007E4F6C" w:rsidRPr="003E3302" w:rsidRDefault="007E4F6C" w:rsidP="007E4F6C">
      <w:pPr>
        <w:pStyle w:val="Odsekzoznamu"/>
        <w:numPr>
          <w:ilvl w:val="0"/>
          <w:numId w:val="13"/>
        </w:numPr>
        <w:rPr>
          <w:lang w:val="sk-SK"/>
        </w:rPr>
      </w:pPr>
      <w:r w:rsidRPr="003E3302">
        <w:rPr>
          <w:lang w:val="sk-SK"/>
        </w:rPr>
        <w:t xml:space="preserve">Ako na to môžeš prísť? </w:t>
      </w:r>
    </w:p>
    <w:p w14:paraId="543E4C62" w14:textId="77777777" w:rsidR="007E4F6C" w:rsidRPr="003E3302" w:rsidRDefault="007E4F6C" w:rsidP="007E4F6C">
      <w:pPr>
        <w:pStyle w:val="Odsekzoznamu"/>
        <w:numPr>
          <w:ilvl w:val="0"/>
          <w:numId w:val="13"/>
        </w:numPr>
        <w:rPr>
          <w:lang w:val="sk-SK"/>
        </w:rPr>
      </w:pPr>
      <w:r w:rsidRPr="003E3302">
        <w:rPr>
          <w:lang w:val="sk-SK"/>
        </w:rPr>
        <w:t xml:space="preserve">Ako to vieš? </w:t>
      </w:r>
    </w:p>
    <w:p w14:paraId="75052C8E" w14:textId="77777777" w:rsidR="007E4F6C" w:rsidRPr="003E3302" w:rsidRDefault="007E4F6C" w:rsidP="007E4F6C">
      <w:pPr>
        <w:pStyle w:val="Odsekzoznamu"/>
        <w:numPr>
          <w:ilvl w:val="0"/>
          <w:numId w:val="13"/>
        </w:numPr>
        <w:rPr>
          <w:lang w:val="sk-SK"/>
        </w:rPr>
      </w:pPr>
      <w:r w:rsidRPr="003E3302">
        <w:rPr>
          <w:lang w:val="sk-SK"/>
        </w:rPr>
        <w:t xml:space="preserve">Prečo ste si vybrali toto číslo? </w:t>
      </w:r>
    </w:p>
    <w:p w14:paraId="7ECA059A" w14:textId="426D91E5" w:rsidR="00FC787D" w:rsidRPr="00915516" w:rsidRDefault="007E4F6C" w:rsidP="00066B34">
      <w:pPr>
        <w:rPr>
          <w:lang w:val="sk-SK"/>
        </w:rPr>
      </w:pPr>
      <w:r w:rsidRPr="00915516">
        <w:rPr>
          <w:lang w:val="sk-SK"/>
        </w:rPr>
        <w:t xml:space="preserve">Učiteľ </w:t>
      </w:r>
      <w:r w:rsidR="00F97160" w:rsidRPr="00915516">
        <w:rPr>
          <w:lang w:val="sk-SK"/>
        </w:rPr>
        <w:t xml:space="preserve">nakoniec </w:t>
      </w:r>
      <w:r w:rsidRPr="00915516">
        <w:rPr>
          <w:b/>
          <w:bCs/>
          <w:lang w:val="sk-SK"/>
        </w:rPr>
        <w:t>poverí</w:t>
      </w:r>
      <w:r w:rsidR="00F97160" w:rsidRPr="00915516">
        <w:rPr>
          <w:b/>
          <w:bCs/>
          <w:lang w:val="sk-SK"/>
        </w:rPr>
        <w:t xml:space="preserve"> </w:t>
      </w:r>
      <w:r w:rsidRPr="00915516">
        <w:rPr>
          <w:b/>
          <w:bCs/>
          <w:lang w:val="sk-SK"/>
        </w:rPr>
        <w:t>žiakov</w:t>
      </w:r>
      <w:r w:rsidR="00F97160" w:rsidRPr="00915516">
        <w:rPr>
          <w:lang w:val="sk-SK"/>
        </w:rPr>
        <w:t>, ktorí spolu boli pri jednom číselnom páse</w:t>
      </w:r>
      <w:r w:rsidRPr="00915516">
        <w:rPr>
          <w:lang w:val="sk-SK"/>
        </w:rPr>
        <w:t xml:space="preserve">, aby </w:t>
      </w:r>
      <w:r w:rsidRPr="00915516">
        <w:rPr>
          <w:b/>
          <w:bCs/>
          <w:lang w:val="sk-SK"/>
        </w:rPr>
        <w:t>vytvorili plagát</w:t>
      </w:r>
      <w:r w:rsidRPr="00915516">
        <w:rPr>
          <w:lang w:val="sk-SK"/>
        </w:rPr>
        <w:t xml:space="preserve"> so svojimi zisteniami.</w:t>
      </w:r>
      <w:r w:rsidR="00F97160" w:rsidRPr="00915516">
        <w:rPr>
          <w:lang w:val="sk-SK"/>
        </w:rPr>
        <w:t xml:space="preserve"> </w:t>
      </w:r>
      <w:r w:rsidRPr="00915516">
        <w:rPr>
          <w:lang w:val="sk-SK"/>
        </w:rPr>
        <w:t>Plagát musí odrážať uvažovanie žiakov.</w:t>
      </w:r>
    </w:p>
    <w:p w14:paraId="221839F5" w14:textId="4B433B7A" w:rsidR="00066B34" w:rsidRPr="0090383A" w:rsidRDefault="00066B34" w:rsidP="00066B34">
      <w:pPr>
        <w:tabs>
          <w:tab w:val="left" w:pos="2040"/>
        </w:tabs>
        <w:rPr>
          <w:rFonts w:asciiTheme="minorHAnsi" w:hAnsiTheme="minorHAnsi" w:cstheme="minorHAnsi"/>
          <w:b/>
          <w:i w:val="0"/>
          <w:szCs w:val="24"/>
          <w:lang w:val="sk-SK"/>
        </w:rPr>
      </w:pPr>
      <w:r w:rsidRPr="0090383A">
        <w:rPr>
          <w:rFonts w:cstheme="minorHAnsi"/>
          <w:b/>
          <w:i w:val="0"/>
          <w:szCs w:val="24"/>
          <w:lang w:val="sk-SK"/>
        </w:rPr>
        <w:t xml:space="preserve">Odporúčané </w:t>
      </w:r>
      <w:r w:rsidR="00D85B0D">
        <w:rPr>
          <w:rFonts w:cstheme="minorHAnsi"/>
          <w:b/>
          <w:i w:val="0"/>
          <w:szCs w:val="24"/>
          <w:lang w:val="sk-SK"/>
        </w:rPr>
        <w:t>pomôcky</w:t>
      </w:r>
      <w:r w:rsidRPr="0090383A">
        <w:rPr>
          <w:rFonts w:cstheme="minorHAnsi"/>
          <w:b/>
          <w:i w:val="0"/>
          <w:szCs w:val="24"/>
          <w:lang w:val="sk-SK"/>
        </w:rPr>
        <w:t xml:space="preserve">/materiály: </w:t>
      </w:r>
    </w:p>
    <w:p w14:paraId="167432D0" w14:textId="6D4D98A6" w:rsidR="00066B34" w:rsidRPr="0090383A" w:rsidRDefault="00066B34" w:rsidP="00397DBD">
      <w:pPr>
        <w:pStyle w:val="Odsekzoznamu"/>
        <w:numPr>
          <w:ilvl w:val="0"/>
          <w:numId w:val="11"/>
        </w:numPr>
        <w:tabs>
          <w:tab w:val="left" w:pos="2040"/>
        </w:tabs>
        <w:rPr>
          <w:rFonts w:cstheme="minorHAnsi"/>
          <w:i w:val="0"/>
          <w:szCs w:val="24"/>
          <w:lang w:val="sk-SK"/>
        </w:rPr>
      </w:pPr>
      <w:r w:rsidRPr="0090383A">
        <w:rPr>
          <w:rFonts w:cstheme="minorHAnsi"/>
          <w:i w:val="0"/>
          <w:szCs w:val="24"/>
          <w:lang w:val="sk-SK"/>
        </w:rPr>
        <w:t xml:space="preserve">dva (alebo tri) číselné pásy od 1 do 100, také, že na nich môže pracovať približne 12 až 15 žiakov súčasne; pásy by mali mať ideálne kroky po 1, aby mohli žiaci jasne vizualizovať svoje kroky </w:t>
      </w:r>
    </w:p>
    <w:p w14:paraId="02CE21FE" w14:textId="223ECC15" w:rsidR="00066B34" w:rsidRPr="0090383A" w:rsidRDefault="00066B34" w:rsidP="00397DBD">
      <w:pPr>
        <w:pStyle w:val="Odsekzoznamu"/>
        <w:numPr>
          <w:ilvl w:val="0"/>
          <w:numId w:val="11"/>
        </w:numPr>
        <w:tabs>
          <w:tab w:val="left" w:pos="2040"/>
        </w:tabs>
        <w:rPr>
          <w:rFonts w:cstheme="minorHAnsi"/>
          <w:i w:val="0"/>
          <w:szCs w:val="24"/>
          <w:lang w:val="sk-SK"/>
        </w:rPr>
      </w:pPr>
      <w:r w:rsidRPr="0090383A">
        <w:rPr>
          <w:rFonts w:cstheme="minorHAnsi"/>
          <w:i w:val="0"/>
          <w:szCs w:val="24"/>
          <w:lang w:val="sk-SK"/>
        </w:rPr>
        <w:t>karty s „tajnými pravidlami“: sčítanie (+1 až +9), odčítanie (-1 až -9), násobenie (</w:t>
      </w:r>
      <w:r w:rsidR="00D85B0D">
        <w:rPr>
          <w:rFonts w:cstheme="minorHAnsi"/>
          <w:i w:val="0"/>
          <w:szCs w:val="24"/>
          <w:lang w:val="sk-SK"/>
        </w:rPr>
        <w:t xml:space="preserve">krát </w:t>
      </w:r>
      <w:r w:rsidRPr="0090383A">
        <w:rPr>
          <w:rFonts w:cstheme="minorHAnsi"/>
          <w:i w:val="0"/>
          <w:szCs w:val="24"/>
          <w:lang w:val="sk-SK"/>
        </w:rPr>
        <w:t xml:space="preserve">2 až </w:t>
      </w:r>
      <w:r w:rsidR="00D85B0D">
        <w:rPr>
          <w:rFonts w:cstheme="minorHAnsi"/>
          <w:i w:val="0"/>
          <w:szCs w:val="24"/>
          <w:lang w:val="sk-SK"/>
        </w:rPr>
        <w:t xml:space="preserve">krát </w:t>
      </w:r>
      <w:r w:rsidRPr="0090383A">
        <w:rPr>
          <w:rFonts w:cstheme="minorHAnsi"/>
          <w:i w:val="0"/>
          <w:szCs w:val="24"/>
          <w:lang w:val="sk-SK"/>
        </w:rPr>
        <w:t>5) a delenie (</w:t>
      </w:r>
      <w:r w:rsidR="004E503E">
        <w:rPr>
          <w:rFonts w:cstheme="minorHAnsi"/>
          <w:i w:val="0"/>
          <w:szCs w:val="24"/>
          <w:lang w:val="sk-SK"/>
        </w:rPr>
        <w:t>delene</w:t>
      </w:r>
      <w:r w:rsidR="00D85B0D">
        <w:rPr>
          <w:rFonts w:cstheme="minorHAnsi"/>
          <w:i w:val="0"/>
          <w:szCs w:val="24"/>
          <w:lang w:val="sk-SK"/>
        </w:rPr>
        <w:t xml:space="preserve"> </w:t>
      </w:r>
      <w:r w:rsidRPr="0090383A">
        <w:rPr>
          <w:rFonts w:cstheme="minorHAnsi"/>
          <w:i w:val="0"/>
          <w:szCs w:val="24"/>
          <w:lang w:val="sk-SK"/>
        </w:rPr>
        <w:t xml:space="preserve">2 až </w:t>
      </w:r>
      <w:r w:rsidR="004E503E">
        <w:rPr>
          <w:rFonts w:cstheme="minorHAnsi"/>
          <w:i w:val="0"/>
          <w:szCs w:val="24"/>
          <w:lang w:val="sk-SK"/>
        </w:rPr>
        <w:t>delene</w:t>
      </w:r>
      <w:r w:rsidR="00D85B0D">
        <w:rPr>
          <w:rFonts w:cstheme="minorHAnsi"/>
          <w:i w:val="0"/>
          <w:szCs w:val="24"/>
          <w:lang w:val="sk-SK"/>
        </w:rPr>
        <w:t xml:space="preserve"> </w:t>
      </w:r>
      <w:r w:rsidRPr="0090383A">
        <w:rPr>
          <w:rFonts w:cstheme="minorHAnsi"/>
          <w:i w:val="0"/>
          <w:szCs w:val="24"/>
          <w:lang w:val="sk-SK"/>
        </w:rPr>
        <w:t>5)</w:t>
      </w:r>
    </w:p>
    <w:p w14:paraId="38FACB3D" w14:textId="32E09ECF" w:rsidR="00066B34" w:rsidRPr="0090383A" w:rsidRDefault="00066B34" w:rsidP="00397DBD">
      <w:pPr>
        <w:pStyle w:val="Odsekzoznamu"/>
        <w:numPr>
          <w:ilvl w:val="0"/>
          <w:numId w:val="11"/>
        </w:numPr>
        <w:tabs>
          <w:tab w:val="left" w:pos="2040"/>
        </w:tabs>
        <w:rPr>
          <w:rFonts w:cstheme="minorHAnsi"/>
          <w:i w:val="0"/>
          <w:szCs w:val="24"/>
          <w:lang w:val="sk-SK"/>
        </w:rPr>
      </w:pPr>
      <w:r w:rsidRPr="0090383A">
        <w:rPr>
          <w:rFonts w:cstheme="minorHAnsi"/>
          <w:i w:val="0"/>
          <w:szCs w:val="24"/>
          <w:lang w:val="sk-SK"/>
        </w:rPr>
        <w:t xml:space="preserve">lepiace papieriky rôznych </w:t>
      </w:r>
      <w:r w:rsidR="003A4C4C">
        <w:rPr>
          <w:rFonts w:cstheme="minorHAnsi"/>
          <w:i w:val="0"/>
          <w:szCs w:val="24"/>
          <w:lang w:val="sk-SK"/>
        </w:rPr>
        <w:t>farieb</w:t>
      </w:r>
    </w:p>
    <w:p w14:paraId="0853C553" w14:textId="1A9CD12E" w:rsidR="00066B34" w:rsidRPr="0090383A" w:rsidRDefault="00066B34" w:rsidP="00397DBD">
      <w:pPr>
        <w:pStyle w:val="Odsekzoznamu"/>
        <w:numPr>
          <w:ilvl w:val="0"/>
          <w:numId w:val="11"/>
        </w:numPr>
        <w:tabs>
          <w:tab w:val="left" w:pos="2040"/>
        </w:tabs>
        <w:rPr>
          <w:rFonts w:cstheme="minorHAnsi"/>
          <w:i w:val="0"/>
          <w:szCs w:val="24"/>
          <w:lang w:val="sk-SK"/>
        </w:rPr>
      </w:pPr>
      <w:r w:rsidRPr="0090383A">
        <w:rPr>
          <w:rFonts w:cstheme="minorHAnsi"/>
          <w:i w:val="0"/>
          <w:szCs w:val="24"/>
          <w:lang w:val="sk-SK"/>
        </w:rPr>
        <w:t>čisté A3 papiere</w:t>
      </w:r>
    </w:p>
    <w:p w14:paraId="10C5A353" w14:textId="6BDB14E3" w:rsidR="00066B34" w:rsidRPr="0090383A" w:rsidRDefault="00066B34" w:rsidP="00397DBD">
      <w:pPr>
        <w:pStyle w:val="Odsekzoznamu"/>
        <w:numPr>
          <w:ilvl w:val="0"/>
          <w:numId w:val="11"/>
        </w:numPr>
        <w:tabs>
          <w:tab w:val="left" w:pos="2040"/>
        </w:tabs>
        <w:rPr>
          <w:rFonts w:cstheme="minorHAnsi"/>
          <w:i w:val="0"/>
          <w:szCs w:val="24"/>
          <w:lang w:val="sk-SK"/>
        </w:rPr>
      </w:pPr>
      <w:r w:rsidRPr="0090383A">
        <w:rPr>
          <w:rFonts w:cstheme="minorHAnsi"/>
          <w:i w:val="0"/>
          <w:szCs w:val="24"/>
          <w:lang w:val="sk-SK"/>
        </w:rPr>
        <w:t xml:space="preserve">farbičky </w:t>
      </w:r>
    </w:p>
    <w:p w14:paraId="0917540A" w14:textId="51037899" w:rsidR="00066B34" w:rsidRDefault="00066B34" w:rsidP="00066B34">
      <w:pPr>
        <w:tabs>
          <w:tab w:val="left" w:pos="2040"/>
        </w:tabs>
        <w:rPr>
          <w:rFonts w:cstheme="minorHAnsi"/>
          <w:i w:val="0"/>
          <w:szCs w:val="24"/>
          <w:lang w:val="sk-SK"/>
        </w:rPr>
      </w:pPr>
      <w:r w:rsidRPr="0090383A">
        <w:rPr>
          <w:rFonts w:cstheme="minorHAnsi"/>
          <w:b/>
          <w:i w:val="0"/>
          <w:szCs w:val="24"/>
          <w:lang w:val="sk-SK"/>
        </w:rPr>
        <w:t>Odhadovaný čas</w:t>
      </w:r>
      <w:r w:rsidRPr="0090383A">
        <w:rPr>
          <w:rFonts w:cstheme="minorHAnsi"/>
          <w:i w:val="0"/>
          <w:szCs w:val="24"/>
          <w:lang w:val="sk-SK"/>
        </w:rPr>
        <w:t xml:space="preserve">: </w:t>
      </w:r>
      <w:r w:rsidR="001A39B2">
        <w:rPr>
          <w:rFonts w:cstheme="minorHAnsi"/>
          <w:i w:val="0"/>
          <w:szCs w:val="24"/>
          <w:lang w:val="sk-SK"/>
        </w:rPr>
        <w:t>3</w:t>
      </w:r>
      <w:r w:rsidR="00FC787D">
        <w:rPr>
          <w:rFonts w:cstheme="minorHAnsi"/>
          <w:i w:val="0"/>
          <w:szCs w:val="24"/>
          <w:lang w:val="sk-SK"/>
        </w:rPr>
        <w:t>0</w:t>
      </w:r>
      <w:r w:rsidRPr="0090383A">
        <w:rPr>
          <w:rFonts w:cstheme="minorHAnsi"/>
          <w:i w:val="0"/>
          <w:szCs w:val="24"/>
          <w:lang w:val="sk-SK"/>
        </w:rPr>
        <w:t xml:space="preserve"> minút </w:t>
      </w:r>
    </w:p>
    <w:p w14:paraId="1F3E3DDA" w14:textId="77ECF4CD" w:rsidR="00721091" w:rsidRPr="0090383A" w:rsidRDefault="00066B34" w:rsidP="00066B34">
      <w:pPr>
        <w:pStyle w:val="FTactivityassignment"/>
        <w:rPr>
          <w:rFonts w:eastAsia="Calibri" w:cs="Arial"/>
          <w:b/>
          <w:i w:val="0"/>
          <w:sz w:val="2"/>
          <w:lang w:val="sk-SK" w:eastAsia="nl-NL" w:bidi="nl-NL"/>
        </w:rPr>
      </w:pPr>
      <w:proofErr w:type="spellStart"/>
      <w:r w:rsidRPr="0090383A">
        <w:rPr>
          <w:b/>
          <w:i w:val="0"/>
          <w:lang w:val="sk-SK"/>
        </w:rPr>
        <w:t>Celotriedna</w:t>
      </w:r>
      <w:proofErr w:type="spellEnd"/>
      <w:r w:rsidRPr="0090383A">
        <w:rPr>
          <w:b/>
          <w:i w:val="0"/>
          <w:lang w:val="sk-SK"/>
        </w:rPr>
        <w:t xml:space="preserve"> diskusia</w:t>
      </w:r>
    </w:p>
    <w:p w14:paraId="2A95484A" w14:textId="77777777" w:rsidR="00066B34" w:rsidRPr="00915516" w:rsidRDefault="00066B34" w:rsidP="00066B34">
      <w:pPr>
        <w:rPr>
          <w:rFonts w:asciiTheme="minorHAnsi" w:hAnsiTheme="minorHAnsi"/>
          <w:i w:val="0"/>
          <w:iCs/>
          <w:lang w:val="sk-SK"/>
        </w:rPr>
      </w:pPr>
      <w:r w:rsidRPr="00915516">
        <w:rPr>
          <w:lang w:val="sk-SK"/>
        </w:rPr>
        <w:t xml:space="preserve">Počas </w:t>
      </w:r>
      <w:proofErr w:type="spellStart"/>
      <w:r w:rsidRPr="00915516">
        <w:rPr>
          <w:lang w:val="sk-SK"/>
        </w:rPr>
        <w:t>celotriednej</w:t>
      </w:r>
      <w:proofErr w:type="spellEnd"/>
      <w:r w:rsidRPr="00915516">
        <w:rPr>
          <w:lang w:val="sk-SK"/>
        </w:rPr>
        <w:t xml:space="preserve"> diskusie učiteľ vedie reflexiu aktivity. Plagáty, ktoré vytvorili žiaci môžu byť využité na začiatok konverzácie. Učiteľ sa pýta ako žiaci aktivitu prežívali a aké stratégie používali aby objavili tajné pravidlo. </w:t>
      </w:r>
      <w:r w:rsidRPr="00915516">
        <w:rPr>
          <w:i w:val="0"/>
          <w:iCs/>
          <w:lang w:val="sk-SK"/>
        </w:rPr>
        <w:t xml:space="preserve">Napríklad - Akým číslom ste začali a prečo? Čo ste robili, aby ste objavili tajné pravidlo? Aké stratégie ste používali? Koľko možností tajných pravidiel existuje? </w:t>
      </w:r>
    </w:p>
    <w:p w14:paraId="3C0310B4" w14:textId="52238814" w:rsidR="00066B34" w:rsidRPr="00915516" w:rsidRDefault="00066B34" w:rsidP="00066B34">
      <w:pPr>
        <w:rPr>
          <w:lang w:val="sk-SK"/>
        </w:rPr>
      </w:pPr>
      <w:r w:rsidRPr="00915516">
        <w:rPr>
          <w:lang w:val="sk-SK"/>
        </w:rPr>
        <w:lastRenderedPageBreak/>
        <w:t xml:space="preserve">Aby učiteľ pochopil, ako žiaci rozmýšľajú, navrhne, aby našli jedno tajné pravidlo (ktoré má učiteľ vo svojej mysli) spolu. Jeden zo žiakov navrhne prvú (vstupnú) hodnotu, učiteľ napíše prislúchajúcu výstupnú hodnotu. Tu </w:t>
      </w:r>
      <w:r w:rsidR="00904120" w:rsidRPr="00915516">
        <w:rPr>
          <w:lang w:val="sk-SK"/>
        </w:rPr>
        <w:t xml:space="preserve">sa </w:t>
      </w:r>
      <w:r w:rsidRPr="00915516">
        <w:rPr>
          <w:lang w:val="sk-SK"/>
        </w:rPr>
        <w:t>už nepoužíva fyzickú ani schematick</w:t>
      </w:r>
      <w:r w:rsidR="00904120" w:rsidRPr="00915516">
        <w:rPr>
          <w:lang w:val="sk-SK"/>
        </w:rPr>
        <w:t>á</w:t>
      </w:r>
      <w:r w:rsidRPr="00915516">
        <w:rPr>
          <w:lang w:val="sk-SK"/>
        </w:rPr>
        <w:t xml:space="preserve"> číseln</w:t>
      </w:r>
      <w:r w:rsidR="00904120" w:rsidRPr="00915516">
        <w:rPr>
          <w:lang w:val="sk-SK"/>
        </w:rPr>
        <w:t>á</w:t>
      </w:r>
      <w:r w:rsidRPr="00915516">
        <w:rPr>
          <w:lang w:val="sk-SK"/>
        </w:rPr>
        <w:t xml:space="preserve"> os, ale viac abstraktn</w:t>
      </w:r>
      <w:r w:rsidR="00904120" w:rsidRPr="00915516">
        <w:rPr>
          <w:lang w:val="sk-SK"/>
        </w:rPr>
        <w:t>á</w:t>
      </w:r>
      <w:r w:rsidRPr="00915516">
        <w:rPr>
          <w:lang w:val="sk-SK"/>
        </w:rPr>
        <w:t xml:space="preserve"> reprezentáci</w:t>
      </w:r>
      <w:r w:rsidR="00904120" w:rsidRPr="00915516">
        <w:rPr>
          <w:lang w:val="sk-SK"/>
        </w:rPr>
        <w:t>a</w:t>
      </w:r>
      <w:r w:rsidRPr="00915516">
        <w:rPr>
          <w:lang w:val="sk-SK"/>
        </w:rPr>
        <w:t>, napríklad tabuľk</w:t>
      </w:r>
      <w:r w:rsidR="00904120" w:rsidRPr="00915516">
        <w:rPr>
          <w:lang w:val="sk-SK"/>
        </w:rPr>
        <w:t>a</w:t>
      </w:r>
      <w:r w:rsidRPr="00915516">
        <w:rPr>
          <w:lang w:val="sk-SK"/>
        </w:rPr>
        <w:t xml:space="preserve"> s riadkami a stĺpcami. Po jednom vstupe a výstupe (napr. 4 a 20) sa učiteľ opýta, ktorý žiak pozná tajné pravidlo. Žiaci pravdepodobne prídu s viacerými možnosťami (napr. „</w:t>
      </w:r>
      <w:r w:rsidR="002E1AAF" w:rsidRPr="00915516">
        <w:rPr>
          <w:lang w:val="sk-SK"/>
        </w:rPr>
        <w:t xml:space="preserve">plus </w:t>
      </w:r>
      <w:r w:rsidRPr="00915516">
        <w:rPr>
          <w:lang w:val="sk-SK"/>
        </w:rPr>
        <w:t>16“, „</w:t>
      </w:r>
      <w:r w:rsidR="002E1AAF" w:rsidRPr="00915516">
        <w:rPr>
          <w:lang w:val="sk-SK"/>
        </w:rPr>
        <w:t xml:space="preserve">krát </w:t>
      </w:r>
      <w:r w:rsidRPr="00915516">
        <w:rPr>
          <w:lang w:val="sk-SK"/>
        </w:rPr>
        <w:t>5“, „</w:t>
      </w:r>
      <w:r w:rsidR="002E1AAF" w:rsidRPr="00915516">
        <w:rPr>
          <w:lang w:val="sk-SK"/>
        </w:rPr>
        <w:t xml:space="preserve">krát 2 plus </w:t>
      </w:r>
      <w:r w:rsidRPr="00915516">
        <w:rPr>
          <w:lang w:val="sk-SK"/>
        </w:rPr>
        <w:t>12“, „</w:t>
      </w:r>
      <w:r w:rsidR="002E1AAF" w:rsidRPr="00915516">
        <w:rPr>
          <w:lang w:val="sk-SK"/>
        </w:rPr>
        <w:t>krát 6 mínus 4</w:t>
      </w:r>
      <w:r w:rsidRPr="00915516">
        <w:rPr>
          <w:lang w:val="sk-SK"/>
        </w:rPr>
        <w:t xml:space="preserve">“). Učiteľ zapíše všetky možnosti na tabuľu a opýta sa žiakov, ako by mohli zistiť, ktoré z pravidiel najlepšie reprezentuje čísla, ktoré majú. Potom celá trieda spolu navrhne vstupnú hodnotu, učiteľ napíše výstupnú hodnotu a všetky možnosti tajných pravidiel sa postupne overia. </w:t>
      </w:r>
    </w:p>
    <w:p w14:paraId="5BA6CDBC" w14:textId="0D365409" w:rsidR="00721091" w:rsidRPr="00397DBD" w:rsidRDefault="00721091" w:rsidP="00721091">
      <w:pPr>
        <w:widowControl w:val="0"/>
        <w:autoSpaceDE w:val="0"/>
        <w:autoSpaceDN w:val="0"/>
        <w:spacing w:before="9" w:after="0" w:line="240" w:lineRule="auto"/>
        <w:rPr>
          <w:rFonts w:eastAsia="Calibri" w:cs="Arial"/>
          <w:i w:val="0"/>
          <w:sz w:val="9"/>
          <w:lang w:val="sk-SK" w:eastAsia="nl-NL" w:bidi="nl-NL"/>
        </w:rPr>
      </w:pPr>
    </w:p>
    <w:p w14:paraId="3DDBD769" w14:textId="77777777" w:rsidR="00066B34" w:rsidRPr="00397DBD" w:rsidRDefault="00066B34" w:rsidP="00066B34">
      <w:pPr>
        <w:spacing w:before="120" w:after="120" w:line="360" w:lineRule="auto"/>
        <w:rPr>
          <w:rFonts w:asciiTheme="minorHAnsi" w:hAnsiTheme="minorHAnsi" w:cstheme="minorHAnsi"/>
          <w:b/>
          <w:i w:val="0"/>
          <w:szCs w:val="24"/>
          <w:lang w:val="sk-SK"/>
        </w:rPr>
      </w:pPr>
      <w:r w:rsidRPr="00397DBD">
        <w:rPr>
          <w:rFonts w:cstheme="minorHAnsi"/>
          <w:b/>
          <w:i w:val="0"/>
          <w:szCs w:val="24"/>
          <w:lang w:val="sk-SK"/>
        </w:rPr>
        <w:t xml:space="preserve">Odporúčané nástroje/materiály: </w:t>
      </w:r>
    </w:p>
    <w:p w14:paraId="35E3BCAC" w14:textId="2563C731" w:rsidR="00066B34" w:rsidRPr="00397DBD" w:rsidRDefault="00066B34" w:rsidP="00397DBD">
      <w:pPr>
        <w:pStyle w:val="Odsekzoznamu"/>
        <w:numPr>
          <w:ilvl w:val="0"/>
          <w:numId w:val="15"/>
        </w:numPr>
        <w:tabs>
          <w:tab w:val="left" w:pos="2040"/>
        </w:tabs>
        <w:rPr>
          <w:rFonts w:cstheme="minorHAnsi"/>
          <w:i w:val="0"/>
          <w:szCs w:val="24"/>
          <w:lang w:val="sk-SK"/>
        </w:rPr>
      </w:pPr>
      <w:r w:rsidRPr="00397DBD">
        <w:rPr>
          <w:rFonts w:cstheme="minorHAnsi"/>
          <w:i w:val="0"/>
          <w:szCs w:val="24"/>
          <w:lang w:val="sk-SK"/>
        </w:rPr>
        <w:t xml:space="preserve">plagáty vytvorené žiakmi </w:t>
      </w:r>
    </w:p>
    <w:p w14:paraId="7CC9F10A" w14:textId="25E5C1F0" w:rsidR="00066B34" w:rsidRPr="00397DBD" w:rsidRDefault="00066B34" w:rsidP="00397DBD">
      <w:pPr>
        <w:pStyle w:val="Odsekzoznamu"/>
        <w:numPr>
          <w:ilvl w:val="0"/>
          <w:numId w:val="15"/>
        </w:numPr>
        <w:tabs>
          <w:tab w:val="left" w:pos="2040"/>
        </w:tabs>
        <w:rPr>
          <w:rFonts w:cstheme="minorHAnsi"/>
          <w:i w:val="0"/>
          <w:szCs w:val="24"/>
          <w:lang w:val="sk-SK"/>
        </w:rPr>
      </w:pPr>
      <w:r w:rsidRPr="00397DBD">
        <w:rPr>
          <w:rFonts w:cstheme="minorHAnsi"/>
          <w:i w:val="0"/>
          <w:szCs w:val="24"/>
          <w:lang w:val="sk-SK"/>
        </w:rPr>
        <w:t>tabuľa</w:t>
      </w:r>
    </w:p>
    <w:p w14:paraId="7819703A" w14:textId="77777777" w:rsidR="00066B34" w:rsidRPr="00397DBD" w:rsidRDefault="00066B34" w:rsidP="00066B34">
      <w:pPr>
        <w:tabs>
          <w:tab w:val="left" w:pos="2040"/>
        </w:tabs>
        <w:rPr>
          <w:rFonts w:cstheme="minorHAnsi"/>
          <w:i w:val="0"/>
          <w:szCs w:val="24"/>
          <w:lang w:val="sk-SK"/>
        </w:rPr>
      </w:pPr>
      <w:r w:rsidRPr="00397DBD">
        <w:rPr>
          <w:rFonts w:cstheme="minorHAnsi"/>
          <w:b/>
          <w:i w:val="0"/>
          <w:szCs w:val="24"/>
          <w:lang w:val="sk-SK"/>
        </w:rPr>
        <w:t>Odhadovaný čas</w:t>
      </w:r>
      <w:r w:rsidRPr="00397DBD">
        <w:rPr>
          <w:rFonts w:cstheme="minorHAnsi"/>
          <w:i w:val="0"/>
          <w:szCs w:val="24"/>
          <w:lang w:val="sk-SK"/>
        </w:rPr>
        <w:t xml:space="preserve">: 15 minút </w:t>
      </w:r>
    </w:p>
    <w:p w14:paraId="6AF6B197" w14:textId="3B1FF32C" w:rsidR="000D28F2" w:rsidRPr="00397DBD" w:rsidRDefault="000D28F2">
      <w:pPr>
        <w:rPr>
          <w:rFonts w:cs="Arial"/>
          <w:b/>
          <w:lang w:val="sk-SK"/>
        </w:rPr>
      </w:pPr>
      <w:r w:rsidRPr="00397DBD">
        <w:rPr>
          <w:rFonts w:cs="Arial"/>
          <w:b/>
          <w:lang w:val="sk-SK"/>
        </w:rPr>
        <w:br w:type="page"/>
      </w:r>
    </w:p>
    <w:p w14:paraId="53C0B440" w14:textId="74A8FAF3" w:rsidR="000D28F2" w:rsidRPr="0090383A" w:rsidRDefault="00D04F36" w:rsidP="00066B34">
      <w:pPr>
        <w:pStyle w:val="FTLessonNo"/>
        <w:numPr>
          <w:ilvl w:val="0"/>
          <w:numId w:val="0"/>
        </w:numPr>
        <w:ind w:left="357" w:hanging="215"/>
        <w:rPr>
          <w:i w:val="0"/>
          <w:lang w:val="sk-SK"/>
        </w:rPr>
      </w:pPr>
      <w:r>
        <w:rPr>
          <w:i w:val="0"/>
          <w:szCs w:val="48"/>
          <w:lang w:val="sk-SK"/>
        </w:rPr>
        <w:lastRenderedPageBreak/>
        <w:t>Hodina číslo</w:t>
      </w:r>
      <w:r w:rsidR="00066B34" w:rsidRPr="0090383A">
        <w:rPr>
          <w:i w:val="0"/>
          <w:szCs w:val="48"/>
          <w:lang w:val="sk-SK"/>
        </w:rPr>
        <w:t xml:space="preserve"> 2</w:t>
      </w:r>
    </w:p>
    <w:p w14:paraId="13E81B86" w14:textId="41CD0FD5" w:rsidR="00066B34" w:rsidRPr="00397DBD" w:rsidRDefault="00066B34" w:rsidP="00066B34">
      <w:pPr>
        <w:pStyle w:val="FTphase"/>
        <w:rPr>
          <w:rFonts w:asciiTheme="minorHAnsi" w:hAnsiTheme="minorHAnsi"/>
          <w:i w:val="0"/>
          <w:lang w:val="sk-SK"/>
        </w:rPr>
      </w:pPr>
      <w:r w:rsidRPr="00397DBD">
        <w:rPr>
          <w:i w:val="0"/>
          <w:lang w:val="sk-SK"/>
        </w:rPr>
        <w:t xml:space="preserve">Dvojitá číselná os - </w:t>
      </w:r>
      <w:r w:rsidR="00646FD7">
        <w:rPr>
          <w:i w:val="0"/>
          <w:lang w:val="sk-SK"/>
        </w:rPr>
        <w:t>N</w:t>
      </w:r>
      <w:r w:rsidRPr="00397DBD">
        <w:rPr>
          <w:i w:val="0"/>
          <w:lang w:val="sk-SK"/>
        </w:rPr>
        <w:t>omogram</w:t>
      </w:r>
    </w:p>
    <w:p w14:paraId="4A74925C" w14:textId="2A535E03" w:rsidR="00066B34" w:rsidRPr="00397DBD" w:rsidRDefault="00066B34" w:rsidP="00066B34">
      <w:pPr>
        <w:rPr>
          <w:i w:val="0"/>
          <w:lang w:val="sk-SK"/>
        </w:rPr>
      </w:pPr>
      <w:r w:rsidRPr="00397DBD">
        <w:rPr>
          <w:i w:val="0"/>
          <w:lang w:val="sk-SK"/>
        </w:rPr>
        <w:t xml:space="preserve">Počas tejto aktivity budú žiaci objavovať vzťahy medzi dvoma premennými vo virtuálnom prostredí s dvoma číselnými osami. </w:t>
      </w:r>
      <w:r w:rsidR="00A56EB8" w:rsidRPr="00397DBD">
        <w:rPr>
          <w:i w:val="0"/>
          <w:lang w:val="sk-SK"/>
        </w:rPr>
        <w:t>Žiaci budú identifikovať pravidlo, ktoré spája vstupnú a výstupnú hodnotu a objavovať ako zmena jednej veličiny ovplyvní zmenu druhej veličiny.</w:t>
      </w:r>
    </w:p>
    <w:p w14:paraId="5C354A47" w14:textId="1276858B" w:rsidR="00066B34" w:rsidRPr="00397DBD" w:rsidRDefault="00066B34" w:rsidP="00066B34">
      <w:pPr>
        <w:rPr>
          <w:i w:val="0"/>
          <w:lang w:val="sk-SK"/>
        </w:rPr>
      </w:pPr>
      <w:r w:rsidRPr="00397DBD">
        <w:rPr>
          <w:i w:val="0"/>
          <w:lang w:val="sk-SK"/>
        </w:rPr>
        <w:t xml:space="preserve">Účelom tejto aktivity je pochopenie </w:t>
      </w:r>
      <w:proofErr w:type="spellStart"/>
      <w:r w:rsidRPr="00397DBD">
        <w:rPr>
          <w:i w:val="0"/>
          <w:lang w:val="sk-SK"/>
        </w:rPr>
        <w:t>vstupno</w:t>
      </w:r>
      <w:proofErr w:type="spellEnd"/>
      <w:r w:rsidRPr="00397DBD">
        <w:rPr>
          <w:i w:val="0"/>
          <w:lang w:val="sk-SK"/>
        </w:rPr>
        <w:t>–výstupného</w:t>
      </w:r>
      <w:r w:rsidR="009421B8">
        <w:rPr>
          <w:i w:val="0"/>
          <w:lang w:val="sk-SK"/>
        </w:rPr>
        <w:t>,</w:t>
      </w:r>
      <w:r w:rsidRPr="00397DBD">
        <w:rPr>
          <w:i w:val="0"/>
          <w:lang w:val="sk-SK"/>
        </w:rPr>
        <w:t xml:space="preserve"> ale aj kovaria</w:t>
      </w:r>
      <w:r w:rsidR="009421B8">
        <w:rPr>
          <w:i w:val="0"/>
          <w:lang w:val="sk-SK"/>
        </w:rPr>
        <w:t>n</w:t>
      </w:r>
      <w:r w:rsidRPr="00397DBD">
        <w:rPr>
          <w:i w:val="0"/>
          <w:lang w:val="sk-SK"/>
        </w:rPr>
        <w:t>čného aspektu funkčného myslenia a objavovanie prislúchajúcich dvojíc čísel</w:t>
      </w:r>
      <w:r w:rsidR="00A56EB8">
        <w:rPr>
          <w:i w:val="0"/>
          <w:lang w:val="sk-SK"/>
        </w:rPr>
        <w:t>.</w:t>
      </w:r>
      <w:r w:rsidRPr="00397DBD">
        <w:rPr>
          <w:i w:val="0"/>
          <w:lang w:val="sk-SK"/>
        </w:rPr>
        <w:t xml:space="preserve"> </w:t>
      </w:r>
    </w:p>
    <w:p w14:paraId="56F3090A" w14:textId="2B85D7E3" w:rsidR="000D28F2" w:rsidRPr="00397DBD" w:rsidRDefault="00A15DCA" w:rsidP="000D28F2">
      <w:pPr>
        <w:pStyle w:val="FTactivityassignment"/>
        <w:rPr>
          <w:rFonts w:cs="Arial"/>
          <w:b/>
          <w:i w:val="0"/>
          <w:sz w:val="20"/>
          <w:lang w:val="sk-SK"/>
        </w:rPr>
      </w:pPr>
      <w:r>
        <w:rPr>
          <w:rFonts w:cstheme="minorHAnsi"/>
          <w:b/>
          <w:i w:val="0"/>
          <w:szCs w:val="24"/>
          <w:lang w:val="sk-SK"/>
        </w:rPr>
        <w:t>Priebeh aktivity</w:t>
      </w:r>
      <w:r w:rsidR="004C113A" w:rsidRPr="00397DBD">
        <w:rPr>
          <w:rFonts w:cstheme="minorHAnsi"/>
          <w:b/>
          <w:i w:val="0"/>
          <w:szCs w:val="24"/>
          <w:lang w:val="sk-SK"/>
        </w:rPr>
        <w:t xml:space="preserve"> </w:t>
      </w:r>
    </w:p>
    <w:p w14:paraId="0D82979C" w14:textId="77777777" w:rsidR="004C113A" w:rsidRPr="00397DBD" w:rsidRDefault="004C113A" w:rsidP="004C113A">
      <w:pPr>
        <w:rPr>
          <w:rFonts w:asciiTheme="minorHAnsi" w:hAnsiTheme="minorHAnsi"/>
          <w:lang w:val="sk-SK"/>
        </w:rPr>
      </w:pPr>
      <w:r w:rsidRPr="006F2C2F">
        <w:rPr>
          <w:lang w:val="sk-SK"/>
        </w:rPr>
        <w:t>Učiteľ začne odvolaním sa na aktivitu chodenia po číselnom páse.</w:t>
      </w:r>
      <w:r w:rsidRPr="00397DBD">
        <w:rPr>
          <w:lang w:val="sk-SK"/>
        </w:rPr>
        <w:t xml:space="preserve"> Aký bol cieľ tejto aktivity (objaviť tajné pravidlo)? A akým spôsobom sme mohli tento cieľ dosiahnuť (skúšaním rôznych hodnôt a pozorovaním efektu)?</w:t>
      </w:r>
    </w:p>
    <w:p w14:paraId="03BE4D3A" w14:textId="77777777" w:rsidR="004C113A" w:rsidRPr="006F2C2F" w:rsidRDefault="004C113A" w:rsidP="004C113A">
      <w:pPr>
        <w:rPr>
          <w:lang w:val="sk-SK"/>
        </w:rPr>
      </w:pPr>
      <w:r w:rsidRPr="006F2C2F">
        <w:rPr>
          <w:lang w:val="sk-SK"/>
        </w:rPr>
        <w:t xml:space="preserve">Potom učiteľ žiakom vysvetlí, že rovnakú aktivitu budú robiť aj dnes. Tentoraz ale nebudú kráčať po číselnom páse. Namiesto toho budú simulovať pohyb vo virtuálnom prostredí. </w:t>
      </w:r>
    </w:p>
    <w:p w14:paraId="7F678805" w14:textId="2CD76CB6" w:rsidR="004C113A" w:rsidRPr="00397DBD" w:rsidRDefault="004C113A" w:rsidP="004C113A">
      <w:pPr>
        <w:rPr>
          <w:lang w:val="sk-SK"/>
        </w:rPr>
      </w:pPr>
      <w:r w:rsidRPr="00397DBD">
        <w:rPr>
          <w:lang w:val="sk-SK"/>
        </w:rPr>
        <w:t>Učiteľ začne tým, že otvorí Geo</w:t>
      </w:r>
      <w:r w:rsidR="00BA40BC">
        <w:rPr>
          <w:lang w:val="sk-SK"/>
        </w:rPr>
        <w:t>G</w:t>
      </w:r>
      <w:r w:rsidRPr="00397DBD">
        <w:rPr>
          <w:lang w:val="sk-SK"/>
        </w:rPr>
        <w:t>ebra aplikáciu s úlohami 1-3</w:t>
      </w:r>
      <w:r w:rsidR="006F2C2F">
        <w:rPr>
          <w:lang w:val="sk-SK"/>
        </w:rPr>
        <w:t xml:space="preserve"> </w:t>
      </w:r>
      <w:r w:rsidRPr="005B1096">
        <w:rPr>
          <w:i w:val="0"/>
          <w:iCs/>
          <w:lang w:val="sk-SK"/>
        </w:rPr>
        <w:t>(</w:t>
      </w:r>
      <w:hyperlink r:id="rId11" w:history="1">
        <w:r w:rsidR="00EC37C3" w:rsidRPr="006F2C2F">
          <w:rPr>
            <w:rStyle w:val="Hypertextovprepojenie"/>
            <w:i w:val="0"/>
            <w:iCs/>
          </w:rPr>
          <w:t>https://www.geogebra.org/m/nj3kxdfh</w:t>
        </w:r>
      </w:hyperlink>
      <w:r w:rsidRPr="005B1096">
        <w:rPr>
          <w:i w:val="0"/>
          <w:iCs/>
          <w:lang w:val="sk-SK"/>
        </w:rPr>
        <w:t>)</w:t>
      </w:r>
      <w:r w:rsidRPr="00397DBD">
        <w:rPr>
          <w:lang w:val="sk-SK"/>
        </w:rPr>
        <w:t xml:space="preserve">. Učiteľ ukazuje, že potiahnutím červeného bodu na ľavej číselnej osi (ľavej osi </w:t>
      </w:r>
      <w:proofErr w:type="spellStart"/>
      <w:r w:rsidR="00BA40BC">
        <w:rPr>
          <w:lang w:val="sk-SK"/>
        </w:rPr>
        <w:t>N</w:t>
      </w:r>
      <w:r w:rsidRPr="00397DBD">
        <w:rPr>
          <w:lang w:val="sk-SK"/>
        </w:rPr>
        <w:t>omogramu</w:t>
      </w:r>
      <w:proofErr w:type="spellEnd"/>
      <w:r w:rsidRPr="00397DBD">
        <w:rPr>
          <w:lang w:val="sk-SK"/>
        </w:rPr>
        <w:t>) alebo potiahnutím oranžového bodu sa menia čísla na ľavej číselnej osi</w:t>
      </w:r>
      <w:r w:rsidR="006F2C2F">
        <w:rPr>
          <w:lang w:val="sk-SK"/>
        </w:rPr>
        <w:t>, a súčasne</w:t>
      </w:r>
      <w:r w:rsidRPr="00397DBD">
        <w:rPr>
          <w:lang w:val="sk-SK"/>
        </w:rPr>
        <w:t xml:space="preserve"> sa menia aj čísla na pravej osi. </w:t>
      </w:r>
    </w:p>
    <w:p w14:paraId="7D32CADB" w14:textId="6C58742B" w:rsidR="004C113A" w:rsidRDefault="004C113A" w:rsidP="000E737B">
      <w:pPr>
        <w:tabs>
          <w:tab w:val="left" w:pos="945"/>
        </w:tabs>
        <w:spacing w:before="240"/>
        <w:rPr>
          <w:rFonts w:cs="Arial"/>
          <w:iCs/>
          <w:lang w:val="sk-SK"/>
        </w:rPr>
      </w:pPr>
      <w:r w:rsidRPr="00397DBD">
        <w:rPr>
          <w:noProof/>
          <w:lang w:val="sk-SK"/>
        </w:rPr>
        <w:drawing>
          <wp:inline distT="0" distB="0" distL="0" distR="0" wp14:anchorId="186D7409" wp14:editId="751F42AD">
            <wp:extent cx="1640423" cy="2199736"/>
            <wp:effectExtent l="0" t="0" r="0" b="0"/>
            <wp:docPr id="5"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12"/>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47652" cy="2209430"/>
                    </a:xfrm>
                    <a:prstGeom prst="rect">
                      <a:avLst/>
                    </a:prstGeom>
                    <a:noFill/>
                  </pic:spPr>
                </pic:pic>
              </a:graphicData>
            </a:graphic>
          </wp:inline>
        </w:drawing>
      </w:r>
    </w:p>
    <w:p w14:paraId="449A97ED" w14:textId="77777777" w:rsidR="006F2C2F" w:rsidRPr="00F356B0" w:rsidRDefault="006F2C2F" w:rsidP="006F2C2F">
      <w:pPr>
        <w:rPr>
          <w:lang w:val="sk-SK"/>
        </w:rPr>
      </w:pPr>
      <w:r w:rsidRPr="00F356B0">
        <w:rPr>
          <w:lang w:val="sk-SK"/>
        </w:rPr>
        <w:t>Učiteľ so žiakmi diskutuje o rozdieloch a podobnostiach medzi úlohou 1 v digitálnom prostredí a aktivitou chôdze po číselnom páse.</w:t>
      </w:r>
    </w:p>
    <w:p w14:paraId="3D9A0E7B" w14:textId="77777777" w:rsidR="004C113A" w:rsidRPr="003E3302" w:rsidRDefault="004C113A" w:rsidP="004C113A">
      <w:pPr>
        <w:tabs>
          <w:tab w:val="left" w:pos="2040"/>
        </w:tabs>
        <w:spacing w:after="0"/>
        <w:rPr>
          <w:rFonts w:asciiTheme="minorHAnsi" w:hAnsiTheme="minorHAnsi" w:cstheme="minorHAnsi"/>
          <w:b/>
          <w:bCs/>
          <w:color w:val="000000" w:themeColor="text1"/>
          <w:szCs w:val="24"/>
          <w:lang w:val="sk-SK"/>
        </w:rPr>
      </w:pPr>
      <w:r w:rsidRPr="003E3302">
        <w:rPr>
          <w:rFonts w:cstheme="minorHAnsi"/>
          <w:b/>
          <w:bCs/>
          <w:color w:val="000000" w:themeColor="text1"/>
          <w:szCs w:val="24"/>
          <w:lang w:val="sk-SK"/>
        </w:rPr>
        <w:t xml:space="preserve">Podobnosti: </w:t>
      </w:r>
    </w:p>
    <w:p w14:paraId="5A2A699C" w14:textId="5A3D21E5" w:rsidR="004C113A" w:rsidRPr="003E3302" w:rsidRDefault="004C113A" w:rsidP="00397DBD">
      <w:pPr>
        <w:pStyle w:val="Odsekzoznamu"/>
        <w:numPr>
          <w:ilvl w:val="0"/>
          <w:numId w:val="15"/>
        </w:numPr>
        <w:tabs>
          <w:tab w:val="left" w:pos="2040"/>
        </w:tabs>
        <w:spacing w:after="0"/>
        <w:rPr>
          <w:rFonts w:cstheme="minorHAnsi"/>
          <w:color w:val="000000" w:themeColor="text1"/>
          <w:szCs w:val="24"/>
          <w:lang w:val="sk-SK"/>
        </w:rPr>
      </w:pPr>
      <w:r w:rsidRPr="003E3302">
        <w:rPr>
          <w:rFonts w:cstheme="minorHAnsi"/>
          <w:color w:val="000000" w:themeColor="text1"/>
          <w:szCs w:val="24"/>
          <w:lang w:val="sk-SK"/>
        </w:rPr>
        <w:t xml:space="preserve">číselná os </w:t>
      </w:r>
    </w:p>
    <w:p w14:paraId="28227937" w14:textId="380EE36F" w:rsidR="004C113A" w:rsidRPr="003E3302" w:rsidRDefault="004C113A" w:rsidP="00397DBD">
      <w:pPr>
        <w:pStyle w:val="Odsekzoznamu"/>
        <w:numPr>
          <w:ilvl w:val="0"/>
          <w:numId w:val="15"/>
        </w:numPr>
        <w:tabs>
          <w:tab w:val="left" w:pos="2040"/>
        </w:tabs>
        <w:spacing w:after="0"/>
        <w:rPr>
          <w:rFonts w:cstheme="minorHAnsi"/>
          <w:color w:val="000000" w:themeColor="text1"/>
          <w:szCs w:val="24"/>
          <w:lang w:val="sk-SK"/>
        </w:rPr>
      </w:pPr>
      <w:r w:rsidRPr="003E3302">
        <w:rPr>
          <w:rFonts w:cstheme="minorHAnsi"/>
          <w:color w:val="000000" w:themeColor="text1"/>
          <w:szCs w:val="24"/>
          <w:lang w:val="sk-SK"/>
        </w:rPr>
        <w:t>zmeníme jednu hodnotu a druhá hodnota sa</w:t>
      </w:r>
      <w:r w:rsidR="00EC37C3" w:rsidRPr="003E3302">
        <w:rPr>
          <w:rFonts w:cstheme="minorHAnsi"/>
          <w:color w:val="000000" w:themeColor="text1"/>
          <w:szCs w:val="24"/>
          <w:lang w:val="sk-SK"/>
        </w:rPr>
        <w:t xml:space="preserve"> závisle od nej</w:t>
      </w:r>
      <w:r w:rsidRPr="003E3302">
        <w:rPr>
          <w:rFonts w:cstheme="minorHAnsi"/>
          <w:color w:val="000000" w:themeColor="text1"/>
          <w:szCs w:val="24"/>
          <w:lang w:val="sk-SK"/>
        </w:rPr>
        <w:t xml:space="preserve"> zmení</w:t>
      </w:r>
    </w:p>
    <w:p w14:paraId="4D90E9E7" w14:textId="77777777" w:rsidR="004C113A" w:rsidRPr="003E3302" w:rsidRDefault="004C113A" w:rsidP="00397DBD">
      <w:pPr>
        <w:pStyle w:val="Odsekzoznamu"/>
        <w:numPr>
          <w:ilvl w:val="0"/>
          <w:numId w:val="16"/>
        </w:numPr>
        <w:tabs>
          <w:tab w:val="left" w:pos="2040"/>
        </w:tabs>
        <w:spacing w:after="0"/>
        <w:rPr>
          <w:rFonts w:cstheme="minorHAnsi"/>
          <w:color w:val="000000" w:themeColor="text1"/>
          <w:szCs w:val="24"/>
          <w:lang w:val="sk-SK"/>
        </w:rPr>
      </w:pPr>
      <w:r w:rsidRPr="003E3302">
        <w:rPr>
          <w:rFonts w:cstheme="minorHAnsi"/>
          <w:color w:val="000000" w:themeColor="text1"/>
          <w:szCs w:val="24"/>
          <w:lang w:val="sk-SK"/>
        </w:rPr>
        <w:t>....</w:t>
      </w:r>
    </w:p>
    <w:p w14:paraId="4B6A223A" w14:textId="77777777" w:rsidR="004C113A" w:rsidRPr="003E3302" w:rsidRDefault="004C113A" w:rsidP="004C113A">
      <w:pPr>
        <w:tabs>
          <w:tab w:val="left" w:pos="2040"/>
        </w:tabs>
        <w:spacing w:after="0"/>
        <w:rPr>
          <w:rFonts w:cstheme="minorHAnsi"/>
          <w:b/>
          <w:bCs/>
          <w:color w:val="000000" w:themeColor="text1"/>
          <w:szCs w:val="24"/>
          <w:lang w:val="sk-SK"/>
        </w:rPr>
      </w:pPr>
      <w:r w:rsidRPr="003E3302">
        <w:rPr>
          <w:rFonts w:cstheme="minorHAnsi"/>
          <w:b/>
          <w:bCs/>
          <w:color w:val="000000" w:themeColor="text1"/>
          <w:szCs w:val="24"/>
          <w:lang w:val="sk-SK"/>
        </w:rPr>
        <w:t xml:space="preserve">Rozdiely: </w:t>
      </w:r>
    </w:p>
    <w:p w14:paraId="41AFE6B5" w14:textId="20291923" w:rsidR="004C113A" w:rsidRPr="003E3302" w:rsidRDefault="004C113A" w:rsidP="00397DBD">
      <w:pPr>
        <w:pStyle w:val="Odsekzoznamu"/>
        <w:numPr>
          <w:ilvl w:val="0"/>
          <w:numId w:val="16"/>
        </w:numPr>
        <w:tabs>
          <w:tab w:val="left" w:pos="2040"/>
        </w:tabs>
        <w:spacing w:after="0"/>
        <w:rPr>
          <w:rFonts w:cstheme="minorHAnsi"/>
          <w:color w:val="000000" w:themeColor="text1"/>
          <w:szCs w:val="24"/>
          <w:lang w:val="sk-SK"/>
        </w:rPr>
      </w:pPr>
      <w:r w:rsidRPr="003E3302">
        <w:rPr>
          <w:rFonts w:cstheme="minorHAnsi"/>
          <w:color w:val="000000" w:themeColor="text1"/>
          <w:szCs w:val="24"/>
          <w:lang w:val="sk-SK"/>
        </w:rPr>
        <w:t xml:space="preserve">jedna číselná os s hodnotami </w:t>
      </w:r>
      <w:proofErr w:type="spellStart"/>
      <w:r w:rsidRPr="003E3302">
        <w:rPr>
          <w:rFonts w:cstheme="minorHAnsi"/>
          <w:color w:val="000000" w:themeColor="text1"/>
          <w:szCs w:val="24"/>
          <w:lang w:val="sk-SK"/>
        </w:rPr>
        <w:t>vs</w:t>
      </w:r>
      <w:proofErr w:type="spellEnd"/>
      <w:r w:rsidRPr="003E3302">
        <w:rPr>
          <w:rFonts w:cstheme="minorHAnsi"/>
          <w:color w:val="000000" w:themeColor="text1"/>
          <w:szCs w:val="24"/>
          <w:lang w:val="sk-SK"/>
        </w:rPr>
        <w:t xml:space="preserve">. dve číselné osi </w:t>
      </w:r>
    </w:p>
    <w:p w14:paraId="14328D37" w14:textId="5B4E8949" w:rsidR="004C113A" w:rsidRPr="003E3302" w:rsidRDefault="004C113A" w:rsidP="00397DBD">
      <w:pPr>
        <w:pStyle w:val="Odsekzoznamu"/>
        <w:numPr>
          <w:ilvl w:val="0"/>
          <w:numId w:val="16"/>
        </w:numPr>
        <w:tabs>
          <w:tab w:val="left" w:pos="2040"/>
        </w:tabs>
        <w:spacing w:after="0"/>
        <w:rPr>
          <w:rFonts w:cstheme="minorHAnsi"/>
          <w:color w:val="000000" w:themeColor="text1"/>
          <w:szCs w:val="24"/>
          <w:lang w:val="sk-SK"/>
        </w:rPr>
      </w:pPr>
      <w:r w:rsidRPr="003E3302">
        <w:rPr>
          <w:rFonts w:cstheme="minorHAnsi"/>
          <w:color w:val="000000" w:themeColor="text1"/>
          <w:szCs w:val="24"/>
          <w:lang w:val="sk-SK"/>
        </w:rPr>
        <w:t xml:space="preserve">rozsah čísel 0-100 </w:t>
      </w:r>
      <w:proofErr w:type="spellStart"/>
      <w:r w:rsidRPr="003E3302">
        <w:rPr>
          <w:rFonts w:cstheme="minorHAnsi"/>
          <w:color w:val="000000" w:themeColor="text1"/>
          <w:szCs w:val="24"/>
          <w:lang w:val="sk-SK"/>
        </w:rPr>
        <w:t>vs</w:t>
      </w:r>
      <w:proofErr w:type="spellEnd"/>
      <w:r w:rsidRPr="003E3302">
        <w:rPr>
          <w:rFonts w:cstheme="minorHAnsi"/>
          <w:color w:val="000000" w:themeColor="text1"/>
          <w:szCs w:val="24"/>
          <w:lang w:val="sk-SK"/>
        </w:rPr>
        <w:t xml:space="preserve">. rozsah 0-20 </w:t>
      </w:r>
    </w:p>
    <w:p w14:paraId="72603A30" w14:textId="5E304697" w:rsidR="004C113A" w:rsidRPr="003E3302" w:rsidRDefault="004C113A" w:rsidP="00397DBD">
      <w:pPr>
        <w:pStyle w:val="Odsekzoznamu"/>
        <w:numPr>
          <w:ilvl w:val="0"/>
          <w:numId w:val="16"/>
        </w:numPr>
        <w:tabs>
          <w:tab w:val="left" w:pos="2040"/>
        </w:tabs>
        <w:spacing w:after="0"/>
        <w:rPr>
          <w:rFonts w:cstheme="minorHAnsi"/>
          <w:color w:val="000000" w:themeColor="text1"/>
          <w:szCs w:val="24"/>
          <w:lang w:val="sk-SK"/>
        </w:rPr>
      </w:pPr>
      <w:r w:rsidRPr="003E3302">
        <w:rPr>
          <w:rFonts w:cstheme="minorHAnsi"/>
          <w:color w:val="000000" w:themeColor="text1"/>
          <w:szCs w:val="24"/>
          <w:lang w:val="sk-SK"/>
        </w:rPr>
        <w:t xml:space="preserve">viditeľné sú iba celé čísla </w:t>
      </w:r>
      <w:proofErr w:type="spellStart"/>
      <w:r w:rsidRPr="003E3302">
        <w:rPr>
          <w:rFonts w:cstheme="minorHAnsi"/>
          <w:color w:val="000000" w:themeColor="text1"/>
          <w:szCs w:val="24"/>
          <w:lang w:val="sk-SK"/>
        </w:rPr>
        <w:t>vs</w:t>
      </w:r>
      <w:proofErr w:type="spellEnd"/>
      <w:r w:rsidRPr="003E3302">
        <w:rPr>
          <w:rFonts w:cstheme="minorHAnsi"/>
          <w:color w:val="000000" w:themeColor="text1"/>
          <w:szCs w:val="24"/>
          <w:lang w:val="sk-SK"/>
        </w:rPr>
        <w:t xml:space="preserve">. viditeľné sú aj desatinné čísla </w:t>
      </w:r>
    </w:p>
    <w:p w14:paraId="70A54104" w14:textId="11171429" w:rsidR="004C113A" w:rsidRPr="003E3302" w:rsidRDefault="004C113A" w:rsidP="00397DBD">
      <w:pPr>
        <w:pStyle w:val="Odsekzoznamu"/>
        <w:numPr>
          <w:ilvl w:val="0"/>
          <w:numId w:val="16"/>
        </w:numPr>
        <w:tabs>
          <w:tab w:val="left" w:pos="2040"/>
        </w:tabs>
        <w:spacing w:after="0"/>
        <w:rPr>
          <w:rFonts w:cstheme="minorHAnsi"/>
          <w:color w:val="000000" w:themeColor="text1"/>
          <w:szCs w:val="24"/>
          <w:lang w:val="sk-SK"/>
        </w:rPr>
      </w:pPr>
      <w:r w:rsidRPr="003E3302">
        <w:rPr>
          <w:rFonts w:cstheme="minorHAnsi"/>
          <w:color w:val="000000" w:themeColor="text1"/>
          <w:szCs w:val="24"/>
          <w:lang w:val="sk-SK"/>
        </w:rPr>
        <w:t xml:space="preserve">iba kladné čísla </w:t>
      </w:r>
      <w:proofErr w:type="spellStart"/>
      <w:r w:rsidRPr="003E3302">
        <w:rPr>
          <w:rFonts w:cstheme="minorHAnsi"/>
          <w:color w:val="000000" w:themeColor="text1"/>
          <w:szCs w:val="24"/>
          <w:lang w:val="sk-SK"/>
        </w:rPr>
        <w:t>vs</w:t>
      </w:r>
      <w:proofErr w:type="spellEnd"/>
      <w:r w:rsidRPr="003E3302">
        <w:rPr>
          <w:rFonts w:cstheme="minorHAnsi"/>
          <w:color w:val="000000" w:themeColor="text1"/>
          <w:szCs w:val="24"/>
          <w:lang w:val="sk-SK"/>
        </w:rPr>
        <w:t>. aj záporné čísla (úlohy 4-6)</w:t>
      </w:r>
    </w:p>
    <w:p w14:paraId="6242428A" w14:textId="5A0E33C7" w:rsidR="004C113A" w:rsidRPr="003E3302" w:rsidRDefault="004C113A" w:rsidP="00397DBD">
      <w:pPr>
        <w:pStyle w:val="Odsekzoznamu"/>
        <w:numPr>
          <w:ilvl w:val="0"/>
          <w:numId w:val="16"/>
        </w:numPr>
        <w:tabs>
          <w:tab w:val="left" w:pos="2040"/>
        </w:tabs>
        <w:rPr>
          <w:rFonts w:cstheme="minorHAnsi"/>
          <w:color w:val="000000" w:themeColor="text1"/>
          <w:szCs w:val="24"/>
          <w:lang w:val="sk-SK"/>
        </w:rPr>
      </w:pPr>
      <w:r w:rsidRPr="003E3302">
        <w:rPr>
          <w:rFonts w:cstheme="minorHAnsi"/>
          <w:color w:val="000000" w:themeColor="text1"/>
          <w:szCs w:val="24"/>
          <w:lang w:val="sk-SK"/>
        </w:rPr>
        <w:t>....</w:t>
      </w:r>
    </w:p>
    <w:p w14:paraId="78D7A80F" w14:textId="47F69908" w:rsidR="004C113A" w:rsidRPr="00397DBD" w:rsidRDefault="004C113A" w:rsidP="004C113A">
      <w:pPr>
        <w:spacing w:after="0" w:line="360" w:lineRule="auto"/>
        <w:rPr>
          <w:rFonts w:cstheme="minorHAnsi"/>
          <w:b/>
          <w:i w:val="0"/>
          <w:lang w:val="sk-SK"/>
        </w:rPr>
      </w:pPr>
      <w:r w:rsidRPr="00397DBD">
        <w:rPr>
          <w:rFonts w:cstheme="minorHAnsi"/>
          <w:b/>
          <w:i w:val="0"/>
          <w:lang w:val="sk-SK"/>
        </w:rPr>
        <w:lastRenderedPageBreak/>
        <w:t xml:space="preserve">Odporúčané </w:t>
      </w:r>
      <w:r w:rsidR="00BA40BC">
        <w:rPr>
          <w:rFonts w:cstheme="minorHAnsi"/>
          <w:b/>
          <w:i w:val="0"/>
          <w:lang w:val="sk-SK"/>
        </w:rPr>
        <w:t>pomôcky</w:t>
      </w:r>
      <w:r w:rsidRPr="00397DBD">
        <w:rPr>
          <w:rFonts w:cstheme="minorHAnsi"/>
          <w:b/>
          <w:i w:val="0"/>
          <w:lang w:val="sk-SK"/>
        </w:rPr>
        <w:t xml:space="preserve">/materiály: </w:t>
      </w:r>
    </w:p>
    <w:p w14:paraId="7F02FDBD" w14:textId="05E78CBA" w:rsidR="004C113A" w:rsidRPr="00397DBD" w:rsidRDefault="006F2C2F" w:rsidP="00397DBD">
      <w:pPr>
        <w:pStyle w:val="Odsekzoznamu"/>
        <w:numPr>
          <w:ilvl w:val="0"/>
          <w:numId w:val="17"/>
        </w:numPr>
        <w:spacing w:line="240" w:lineRule="auto"/>
        <w:ind w:left="709" w:hanging="425"/>
        <w:rPr>
          <w:rFonts w:cstheme="minorHAnsi"/>
          <w:b/>
          <w:i w:val="0"/>
          <w:lang w:val="sk-SK"/>
        </w:rPr>
      </w:pPr>
      <w:r>
        <w:rPr>
          <w:rFonts w:eastAsia="Arial" w:cstheme="minorHAnsi"/>
          <w:bCs/>
          <w:i w:val="0"/>
          <w:lang w:val="sk-SK"/>
        </w:rPr>
        <w:t>applet</w:t>
      </w:r>
      <w:r w:rsidR="004C113A" w:rsidRPr="00397DBD">
        <w:rPr>
          <w:rFonts w:eastAsia="Arial" w:cstheme="minorHAnsi"/>
          <w:bCs/>
          <w:i w:val="0"/>
          <w:lang w:val="sk-SK"/>
        </w:rPr>
        <w:t xml:space="preserve"> (</w:t>
      </w:r>
      <w:hyperlink r:id="rId13" w:history="1">
        <w:r w:rsidR="005B1096" w:rsidRPr="005B1096">
          <w:rPr>
            <w:rStyle w:val="Hypertextovprepojenie"/>
            <w:i w:val="0"/>
            <w:iCs/>
          </w:rPr>
          <w:t>https://www.geogebra.org/m/nj3kxdfh</w:t>
        </w:r>
      </w:hyperlink>
      <w:r w:rsidR="005B1096" w:rsidRPr="005B1096">
        <w:rPr>
          <w:i w:val="0"/>
          <w:iCs/>
        </w:rPr>
        <w:t>)</w:t>
      </w:r>
    </w:p>
    <w:p w14:paraId="3ED12E4F" w14:textId="67188CDA" w:rsidR="004C113A" w:rsidRPr="00397DBD" w:rsidRDefault="004C113A" w:rsidP="00397DBD">
      <w:pPr>
        <w:pStyle w:val="Odsekzoznamu"/>
        <w:numPr>
          <w:ilvl w:val="0"/>
          <w:numId w:val="17"/>
        </w:numPr>
        <w:spacing w:line="240" w:lineRule="auto"/>
        <w:ind w:left="284"/>
        <w:rPr>
          <w:rFonts w:cstheme="minorHAnsi"/>
          <w:b/>
          <w:i w:val="0"/>
          <w:lang w:val="sk-SK"/>
        </w:rPr>
      </w:pPr>
      <w:r w:rsidRPr="00397DBD">
        <w:rPr>
          <w:rFonts w:eastAsia="Arial" w:cstheme="minorHAnsi"/>
          <w:bCs/>
          <w:i w:val="0"/>
          <w:lang w:val="sk-SK"/>
        </w:rPr>
        <w:t xml:space="preserve">zariadenie na </w:t>
      </w:r>
      <w:r w:rsidR="00564BF2">
        <w:rPr>
          <w:rFonts w:eastAsia="Arial" w:cstheme="minorHAnsi"/>
          <w:bCs/>
          <w:i w:val="0"/>
          <w:lang w:val="sk-SK"/>
        </w:rPr>
        <w:t>spustenie</w:t>
      </w:r>
      <w:r w:rsidRPr="00397DBD">
        <w:rPr>
          <w:rFonts w:eastAsia="Arial" w:cstheme="minorHAnsi"/>
          <w:bCs/>
          <w:i w:val="0"/>
          <w:lang w:val="sk-SK"/>
        </w:rPr>
        <w:t xml:space="preserve"> aplikácie </w:t>
      </w:r>
    </w:p>
    <w:p w14:paraId="329FF475" w14:textId="77777777" w:rsidR="004C113A" w:rsidRPr="00397DBD" w:rsidRDefault="004C113A" w:rsidP="004C113A">
      <w:pPr>
        <w:tabs>
          <w:tab w:val="left" w:pos="2040"/>
        </w:tabs>
        <w:rPr>
          <w:rFonts w:cstheme="minorHAnsi"/>
          <w:i w:val="0"/>
          <w:lang w:val="sk-SK"/>
        </w:rPr>
      </w:pPr>
      <w:r w:rsidRPr="00397DBD">
        <w:rPr>
          <w:rFonts w:cstheme="minorHAnsi"/>
          <w:b/>
          <w:i w:val="0"/>
          <w:lang w:val="sk-SK"/>
        </w:rPr>
        <w:t>Odhadovaný čas</w:t>
      </w:r>
      <w:r w:rsidRPr="00397DBD">
        <w:rPr>
          <w:rFonts w:cstheme="minorHAnsi"/>
          <w:i w:val="0"/>
          <w:lang w:val="sk-SK"/>
        </w:rPr>
        <w:t xml:space="preserve">: 10 minút </w:t>
      </w:r>
    </w:p>
    <w:p w14:paraId="0B26E414" w14:textId="4B4938DE" w:rsidR="004C113A" w:rsidRPr="00397DBD" w:rsidRDefault="004C113A" w:rsidP="004C113A">
      <w:pPr>
        <w:rPr>
          <w:rFonts w:asciiTheme="minorHAnsi" w:hAnsiTheme="minorHAnsi"/>
          <w:lang w:val="sk-SK"/>
        </w:rPr>
      </w:pPr>
      <w:r w:rsidRPr="00397DBD">
        <w:rPr>
          <w:lang w:val="sk-SK"/>
        </w:rPr>
        <w:t>Žiaci potom s aplikáciou pracujú vo dvojiciach. Ich úlohou je ťahať červený bod na ľavej osi v každej dvojitej číselnej osi a sledov</w:t>
      </w:r>
      <w:r w:rsidR="00564BF2">
        <w:rPr>
          <w:lang w:val="sk-SK"/>
        </w:rPr>
        <w:t>ať</w:t>
      </w:r>
      <w:r w:rsidRPr="00397DBD">
        <w:rPr>
          <w:lang w:val="sk-SK"/>
        </w:rPr>
        <w:t>, ako sa pohybuje šípka na pravej osi. Začínajú úlohami 1-3 a po dokončení pokračujú úlohami 4-6.</w:t>
      </w:r>
    </w:p>
    <w:p w14:paraId="776D99A7" w14:textId="77777777" w:rsidR="004C113A" w:rsidRPr="00397DBD" w:rsidRDefault="004C113A" w:rsidP="004C113A">
      <w:pPr>
        <w:rPr>
          <w:rFonts w:asciiTheme="minorHAnsi" w:hAnsiTheme="minorHAnsi"/>
          <w:lang w:val="sk-SK"/>
        </w:rPr>
      </w:pPr>
      <w:r w:rsidRPr="00397DBD">
        <w:rPr>
          <w:lang w:val="sk-SK"/>
        </w:rPr>
        <w:t>Celkovo žiaci pracujú na šiestich úlohách s nasledujúcimi skrytými pravidlami:</w:t>
      </w:r>
    </w:p>
    <w:p w14:paraId="52E791AC" w14:textId="77777777" w:rsidR="00C22F99" w:rsidRPr="00397DBD" w:rsidRDefault="00C22F99" w:rsidP="00C22F99">
      <w:pPr>
        <w:pStyle w:val="Zkladntext"/>
        <w:rPr>
          <w:rFonts w:ascii="Arial" w:hAnsi="Arial" w:cs="Arial"/>
          <w:sz w:val="15"/>
          <w:lang w:val="sk-SK"/>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2026"/>
        <w:gridCol w:w="1134"/>
        <w:gridCol w:w="1952"/>
      </w:tblGrid>
      <w:tr w:rsidR="00C22F99" w:rsidRPr="00397DBD" w14:paraId="12B9C00E" w14:textId="77777777" w:rsidTr="00F43A81">
        <w:trPr>
          <w:trHeight w:val="268"/>
        </w:trPr>
        <w:tc>
          <w:tcPr>
            <w:tcW w:w="1121" w:type="dxa"/>
          </w:tcPr>
          <w:p w14:paraId="18CC4456" w14:textId="70656F5B" w:rsidR="00C22F99" w:rsidRPr="00F356B0" w:rsidRDefault="004C113A" w:rsidP="007017FF">
            <w:pPr>
              <w:pStyle w:val="TableParagraph"/>
              <w:spacing w:line="248" w:lineRule="exact"/>
              <w:rPr>
                <w:rFonts w:ascii="Arial" w:hAnsi="Arial" w:cs="Arial"/>
                <w:i w:val="0"/>
                <w:iCs/>
                <w:lang w:val="sk-SK"/>
              </w:rPr>
            </w:pPr>
            <w:r w:rsidRPr="00F356B0">
              <w:rPr>
                <w:rFonts w:ascii="Arial" w:hAnsi="Arial" w:cs="Arial"/>
                <w:i w:val="0"/>
                <w:iCs/>
                <w:lang w:val="sk-SK"/>
              </w:rPr>
              <w:t xml:space="preserve">Úloha </w:t>
            </w:r>
            <w:r w:rsidR="00C22F99" w:rsidRPr="00F356B0">
              <w:rPr>
                <w:rFonts w:ascii="Arial" w:hAnsi="Arial" w:cs="Arial"/>
                <w:i w:val="0"/>
                <w:iCs/>
                <w:lang w:val="sk-SK"/>
              </w:rPr>
              <w:t>1</w:t>
            </w:r>
          </w:p>
        </w:tc>
        <w:tc>
          <w:tcPr>
            <w:tcW w:w="2026" w:type="dxa"/>
          </w:tcPr>
          <w:p w14:paraId="6F664A57" w14:textId="062AC578" w:rsidR="00C22F99" w:rsidRPr="00F356B0" w:rsidRDefault="00F43A81" w:rsidP="007017FF">
            <w:pPr>
              <w:pStyle w:val="TableParagraph"/>
              <w:spacing w:line="248" w:lineRule="exact"/>
              <w:rPr>
                <w:rFonts w:ascii="Arial" w:hAnsi="Arial" w:cs="Arial"/>
                <w:lang w:val="sk-SK"/>
              </w:rPr>
            </w:pPr>
            <w:r w:rsidRPr="00F356B0">
              <w:rPr>
                <w:rFonts w:ascii="Arial" w:hAnsi="Arial" w:cs="Arial"/>
                <w:lang w:val="sk-SK"/>
              </w:rPr>
              <w:t xml:space="preserve">plus </w:t>
            </w:r>
            <w:r w:rsidR="00C22F99" w:rsidRPr="00F356B0">
              <w:rPr>
                <w:rFonts w:ascii="Arial" w:hAnsi="Arial" w:cs="Arial"/>
                <w:lang w:val="sk-SK"/>
              </w:rPr>
              <w:t>4</w:t>
            </w:r>
          </w:p>
        </w:tc>
        <w:tc>
          <w:tcPr>
            <w:tcW w:w="1134" w:type="dxa"/>
          </w:tcPr>
          <w:p w14:paraId="423EE72A" w14:textId="2CBE14E8" w:rsidR="00C22F99" w:rsidRPr="00F356B0" w:rsidRDefault="004C113A" w:rsidP="007017FF">
            <w:pPr>
              <w:pStyle w:val="TableParagraph"/>
              <w:spacing w:line="248" w:lineRule="exact"/>
              <w:ind w:left="105"/>
              <w:rPr>
                <w:rFonts w:ascii="Arial" w:hAnsi="Arial" w:cs="Arial"/>
                <w:i w:val="0"/>
                <w:iCs/>
                <w:lang w:val="sk-SK"/>
              </w:rPr>
            </w:pPr>
            <w:r w:rsidRPr="00F356B0">
              <w:rPr>
                <w:rFonts w:ascii="Arial" w:hAnsi="Arial" w:cs="Arial"/>
                <w:i w:val="0"/>
                <w:iCs/>
                <w:lang w:val="sk-SK"/>
              </w:rPr>
              <w:t xml:space="preserve">Úloha </w:t>
            </w:r>
            <w:r w:rsidR="00C22F99" w:rsidRPr="00F356B0">
              <w:rPr>
                <w:rFonts w:ascii="Arial" w:hAnsi="Arial" w:cs="Arial"/>
                <w:i w:val="0"/>
                <w:iCs/>
                <w:lang w:val="sk-SK"/>
              </w:rPr>
              <w:t>4</w:t>
            </w:r>
          </w:p>
        </w:tc>
        <w:tc>
          <w:tcPr>
            <w:tcW w:w="1952" w:type="dxa"/>
          </w:tcPr>
          <w:p w14:paraId="0236FDF8" w14:textId="75263AEC" w:rsidR="00C22F99" w:rsidRPr="00F356B0" w:rsidRDefault="00F43A81" w:rsidP="007017FF">
            <w:pPr>
              <w:pStyle w:val="TableParagraph"/>
              <w:spacing w:line="248" w:lineRule="exact"/>
              <w:ind w:left="108"/>
              <w:rPr>
                <w:rFonts w:ascii="Arial" w:hAnsi="Arial" w:cs="Arial"/>
                <w:lang w:val="sk-SK"/>
              </w:rPr>
            </w:pPr>
            <w:r w:rsidRPr="00F356B0">
              <w:rPr>
                <w:rFonts w:ascii="Arial" w:hAnsi="Arial" w:cs="Arial"/>
                <w:lang w:val="sk-SK"/>
              </w:rPr>
              <w:t>krát 2 plus 1</w:t>
            </w:r>
          </w:p>
        </w:tc>
      </w:tr>
      <w:tr w:rsidR="00C22F99" w:rsidRPr="00397DBD" w14:paraId="7271DD72" w14:textId="77777777" w:rsidTr="00F43A81">
        <w:trPr>
          <w:trHeight w:val="268"/>
        </w:trPr>
        <w:tc>
          <w:tcPr>
            <w:tcW w:w="1121" w:type="dxa"/>
          </w:tcPr>
          <w:p w14:paraId="7B098BF6" w14:textId="3FA8366E" w:rsidR="00C22F99" w:rsidRPr="00F356B0" w:rsidRDefault="004C113A" w:rsidP="007017FF">
            <w:pPr>
              <w:pStyle w:val="TableParagraph"/>
              <w:spacing w:line="248" w:lineRule="exact"/>
              <w:rPr>
                <w:rFonts w:ascii="Arial" w:hAnsi="Arial" w:cs="Arial"/>
                <w:i w:val="0"/>
                <w:iCs/>
                <w:lang w:val="sk-SK"/>
              </w:rPr>
            </w:pPr>
            <w:r w:rsidRPr="00F356B0">
              <w:rPr>
                <w:rFonts w:ascii="Arial" w:hAnsi="Arial" w:cs="Arial"/>
                <w:i w:val="0"/>
                <w:iCs/>
                <w:lang w:val="sk-SK"/>
              </w:rPr>
              <w:t xml:space="preserve">Úloha </w:t>
            </w:r>
            <w:r w:rsidR="00C22F99" w:rsidRPr="00F356B0">
              <w:rPr>
                <w:rFonts w:ascii="Arial" w:hAnsi="Arial" w:cs="Arial"/>
                <w:i w:val="0"/>
                <w:iCs/>
                <w:lang w:val="sk-SK"/>
              </w:rPr>
              <w:t>2</w:t>
            </w:r>
          </w:p>
        </w:tc>
        <w:tc>
          <w:tcPr>
            <w:tcW w:w="2026" w:type="dxa"/>
          </w:tcPr>
          <w:p w14:paraId="384B5A06" w14:textId="1F60E356" w:rsidR="00C22F99" w:rsidRPr="00F356B0" w:rsidRDefault="00F43A81" w:rsidP="007017FF">
            <w:pPr>
              <w:pStyle w:val="TableParagraph"/>
              <w:spacing w:line="248" w:lineRule="exact"/>
              <w:rPr>
                <w:rFonts w:ascii="Arial" w:hAnsi="Arial" w:cs="Arial"/>
                <w:lang w:val="sk-SK"/>
              </w:rPr>
            </w:pPr>
            <w:r w:rsidRPr="00F356B0">
              <w:rPr>
                <w:rFonts w:ascii="Arial" w:hAnsi="Arial" w:cs="Arial"/>
                <w:lang w:val="sk-SK"/>
              </w:rPr>
              <w:t>krát 2</w:t>
            </w:r>
          </w:p>
        </w:tc>
        <w:tc>
          <w:tcPr>
            <w:tcW w:w="1134" w:type="dxa"/>
          </w:tcPr>
          <w:p w14:paraId="3DC9632F" w14:textId="6CE5272D" w:rsidR="00C22F99" w:rsidRPr="00F356B0" w:rsidRDefault="004C113A" w:rsidP="007017FF">
            <w:pPr>
              <w:pStyle w:val="TableParagraph"/>
              <w:spacing w:line="248" w:lineRule="exact"/>
              <w:ind w:left="105"/>
              <w:rPr>
                <w:rFonts w:ascii="Arial" w:hAnsi="Arial" w:cs="Arial"/>
                <w:i w:val="0"/>
                <w:iCs/>
                <w:lang w:val="sk-SK"/>
              </w:rPr>
            </w:pPr>
            <w:r w:rsidRPr="00F356B0">
              <w:rPr>
                <w:rFonts w:ascii="Arial" w:hAnsi="Arial" w:cs="Arial"/>
                <w:i w:val="0"/>
                <w:iCs/>
                <w:lang w:val="sk-SK"/>
              </w:rPr>
              <w:t xml:space="preserve">Úloha </w:t>
            </w:r>
            <w:r w:rsidR="00C22F99" w:rsidRPr="00F356B0">
              <w:rPr>
                <w:rFonts w:ascii="Arial" w:hAnsi="Arial" w:cs="Arial"/>
                <w:i w:val="0"/>
                <w:iCs/>
                <w:lang w:val="sk-SK"/>
              </w:rPr>
              <w:t>5</w:t>
            </w:r>
          </w:p>
        </w:tc>
        <w:tc>
          <w:tcPr>
            <w:tcW w:w="1952" w:type="dxa"/>
          </w:tcPr>
          <w:p w14:paraId="71EED518" w14:textId="2D612313" w:rsidR="00C22F99" w:rsidRPr="00F356B0" w:rsidRDefault="00F43A81" w:rsidP="007017FF">
            <w:pPr>
              <w:pStyle w:val="TableParagraph"/>
              <w:spacing w:line="248" w:lineRule="exact"/>
              <w:ind w:left="108"/>
              <w:rPr>
                <w:rFonts w:ascii="Arial" w:hAnsi="Arial" w:cs="Arial"/>
                <w:lang w:val="sk-SK"/>
              </w:rPr>
            </w:pPr>
            <w:r w:rsidRPr="00F356B0">
              <w:rPr>
                <w:rFonts w:ascii="Arial" w:hAnsi="Arial" w:cs="Arial"/>
                <w:lang w:val="sk-SK"/>
              </w:rPr>
              <w:t>krát tri mínus 5</w:t>
            </w:r>
          </w:p>
        </w:tc>
      </w:tr>
      <w:tr w:rsidR="00C22F99" w:rsidRPr="00397DBD" w14:paraId="60F37B9D" w14:textId="77777777" w:rsidTr="00F43A81">
        <w:trPr>
          <w:trHeight w:val="268"/>
        </w:trPr>
        <w:tc>
          <w:tcPr>
            <w:tcW w:w="1121" w:type="dxa"/>
          </w:tcPr>
          <w:p w14:paraId="154955A1" w14:textId="47FC46EE" w:rsidR="00C22F99" w:rsidRPr="00F356B0" w:rsidRDefault="004C113A" w:rsidP="007017FF">
            <w:pPr>
              <w:pStyle w:val="TableParagraph"/>
              <w:spacing w:line="248" w:lineRule="exact"/>
              <w:rPr>
                <w:rFonts w:ascii="Arial" w:hAnsi="Arial" w:cs="Arial"/>
                <w:i w:val="0"/>
                <w:iCs/>
                <w:lang w:val="sk-SK"/>
              </w:rPr>
            </w:pPr>
            <w:r w:rsidRPr="00F356B0">
              <w:rPr>
                <w:rFonts w:ascii="Arial" w:hAnsi="Arial" w:cs="Arial"/>
                <w:i w:val="0"/>
                <w:iCs/>
                <w:lang w:val="sk-SK"/>
              </w:rPr>
              <w:t xml:space="preserve">Úloha </w:t>
            </w:r>
            <w:r w:rsidR="00C22F99" w:rsidRPr="00F356B0">
              <w:rPr>
                <w:rFonts w:ascii="Arial" w:hAnsi="Arial" w:cs="Arial"/>
                <w:i w:val="0"/>
                <w:iCs/>
                <w:lang w:val="sk-SK"/>
              </w:rPr>
              <w:t>3</w:t>
            </w:r>
          </w:p>
        </w:tc>
        <w:tc>
          <w:tcPr>
            <w:tcW w:w="2026" w:type="dxa"/>
          </w:tcPr>
          <w:p w14:paraId="3966B4AA" w14:textId="4EC188E8" w:rsidR="00C22F99" w:rsidRPr="00F356B0" w:rsidRDefault="00F43A81" w:rsidP="007017FF">
            <w:pPr>
              <w:pStyle w:val="TableParagraph"/>
              <w:spacing w:line="248" w:lineRule="exact"/>
              <w:rPr>
                <w:rFonts w:ascii="Arial" w:hAnsi="Arial" w:cs="Arial"/>
                <w:lang w:val="sk-SK"/>
              </w:rPr>
            </w:pPr>
            <w:r w:rsidRPr="00F356B0">
              <w:rPr>
                <w:rFonts w:ascii="Arial" w:hAnsi="Arial" w:cs="Arial"/>
                <w:lang w:val="sk-SK"/>
              </w:rPr>
              <w:t>krát 2 plus 1</w:t>
            </w:r>
          </w:p>
        </w:tc>
        <w:tc>
          <w:tcPr>
            <w:tcW w:w="1134" w:type="dxa"/>
          </w:tcPr>
          <w:p w14:paraId="342DB9EC" w14:textId="2324FB68" w:rsidR="00C22F99" w:rsidRPr="00F356B0" w:rsidRDefault="004C113A" w:rsidP="007017FF">
            <w:pPr>
              <w:pStyle w:val="TableParagraph"/>
              <w:spacing w:line="248" w:lineRule="exact"/>
              <w:ind w:left="105"/>
              <w:rPr>
                <w:rFonts w:ascii="Arial" w:hAnsi="Arial" w:cs="Arial"/>
                <w:i w:val="0"/>
                <w:iCs/>
                <w:lang w:val="sk-SK"/>
              </w:rPr>
            </w:pPr>
            <w:r w:rsidRPr="00F356B0">
              <w:rPr>
                <w:rFonts w:ascii="Arial" w:hAnsi="Arial" w:cs="Arial"/>
                <w:i w:val="0"/>
                <w:iCs/>
                <w:lang w:val="sk-SK"/>
              </w:rPr>
              <w:t xml:space="preserve">Úloha </w:t>
            </w:r>
            <w:r w:rsidR="00C22F99" w:rsidRPr="00F356B0">
              <w:rPr>
                <w:rFonts w:ascii="Arial" w:hAnsi="Arial" w:cs="Arial"/>
                <w:i w:val="0"/>
                <w:iCs/>
                <w:lang w:val="sk-SK"/>
              </w:rPr>
              <w:t>6</w:t>
            </w:r>
          </w:p>
        </w:tc>
        <w:tc>
          <w:tcPr>
            <w:tcW w:w="1952" w:type="dxa"/>
          </w:tcPr>
          <w:p w14:paraId="5942563E" w14:textId="6B70C075" w:rsidR="00C22F99" w:rsidRPr="00F356B0" w:rsidRDefault="00F43A81" w:rsidP="007017FF">
            <w:pPr>
              <w:pStyle w:val="TableParagraph"/>
              <w:spacing w:line="248" w:lineRule="exact"/>
              <w:ind w:left="108"/>
              <w:rPr>
                <w:rFonts w:ascii="Arial" w:hAnsi="Arial" w:cs="Arial"/>
                <w:lang w:val="sk-SK"/>
              </w:rPr>
            </w:pPr>
            <w:r w:rsidRPr="00F356B0">
              <w:rPr>
                <w:rFonts w:ascii="Arial" w:hAnsi="Arial" w:cs="Arial"/>
                <w:lang w:val="sk-SK"/>
              </w:rPr>
              <w:t>krát 2 mínus 8</w:t>
            </w:r>
          </w:p>
        </w:tc>
      </w:tr>
    </w:tbl>
    <w:p w14:paraId="77DA0FDF" w14:textId="77777777" w:rsidR="00C22F99" w:rsidRPr="00397DBD" w:rsidRDefault="00C22F99" w:rsidP="00C22F99">
      <w:pPr>
        <w:pStyle w:val="Zkladntext"/>
        <w:rPr>
          <w:rFonts w:ascii="Arial" w:hAnsi="Arial" w:cs="Arial"/>
          <w:sz w:val="20"/>
          <w:lang w:val="sk-SK"/>
        </w:rPr>
      </w:pPr>
    </w:p>
    <w:p w14:paraId="039FD60D" w14:textId="2BE06E34" w:rsidR="00C22F99" w:rsidRPr="00397DBD" w:rsidRDefault="00C22F99" w:rsidP="00C22F99">
      <w:pPr>
        <w:pStyle w:val="Zkladntext"/>
        <w:spacing w:before="4"/>
        <w:rPr>
          <w:rFonts w:ascii="Arial" w:hAnsi="Arial" w:cs="Arial"/>
          <w:sz w:val="12"/>
          <w:lang w:val="sk-SK"/>
        </w:rPr>
      </w:pPr>
      <w:r w:rsidRPr="00397DBD">
        <w:rPr>
          <w:rFonts w:ascii="Arial" w:hAnsi="Arial" w:cs="Arial"/>
          <w:noProof/>
          <w:lang w:val="sk-SK"/>
        </w:rPr>
        <w:drawing>
          <wp:anchor distT="0" distB="0" distL="0" distR="0" simplePos="0" relativeHeight="251673600" behindDoc="0" locked="0" layoutInCell="1" allowOverlap="1" wp14:anchorId="59A643DB" wp14:editId="3FF05A7F">
            <wp:simplePos x="0" y="0"/>
            <wp:positionH relativeFrom="page">
              <wp:posOffset>1701446</wp:posOffset>
            </wp:positionH>
            <wp:positionV relativeFrom="paragraph">
              <wp:posOffset>144455</wp:posOffset>
            </wp:positionV>
            <wp:extent cx="3743325" cy="1646555"/>
            <wp:effectExtent l="0" t="0" r="9525"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43325" cy="1646555"/>
                    </a:xfrm>
                    <a:prstGeom prst="rect">
                      <a:avLst/>
                    </a:prstGeom>
                  </pic:spPr>
                </pic:pic>
              </a:graphicData>
            </a:graphic>
            <wp14:sizeRelH relativeFrom="margin">
              <wp14:pctWidth>0</wp14:pctWidth>
            </wp14:sizeRelH>
          </wp:anchor>
        </w:drawing>
      </w:r>
    </w:p>
    <w:p w14:paraId="25E363E7" w14:textId="344858C6" w:rsidR="00C22F99" w:rsidRPr="00397DBD" w:rsidRDefault="00F356B0" w:rsidP="00C22F99">
      <w:pPr>
        <w:pStyle w:val="Zkladntext"/>
        <w:spacing w:before="12"/>
        <w:rPr>
          <w:rFonts w:ascii="Arial" w:hAnsi="Arial" w:cs="Arial"/>
          <w:sz w:val="9"/>
          <w:lang w:val="sk-SK"/>
        </w:rPr>
      </w:pPr>
      <w:r w:rsidRPr="00397DBD">
        <w:rPr>
          <w:rFonts w:ascii="Arial" w:hAnsi="Arial" w:cs="Arial"/>
          <w:noProof/>
          <w:lang w:val="sk-SK"/>
        </w:rPr>
        <w:drawing>
          <wp:anchor distT="0" distB="0" distL="0" distR="0" simplePos="0" relativeHeight="251674624" behindDoc="0" locked="0" layoutInCell="1" allowOverlap="1" wp14:anchorId="669D409B" wp14:editId="73C3D097">
            <wp:simplePos x="0" y="0"/>
            <wp:positionH relativeFrom="margin">
              <wp:posOffset>675005</wp:posOffset>
            </wp:positionH>
            <wp:positionV relativeFrom="paragraph">
              <wp:posOffset>1882569</wp:posOffset>
            </wp:positionV>
            <wp:extent cx="4380230" cy="1772920"/>
            <wp:effectExtent l="0" t="0" r="1270" b="0"/>
            <wp:wrapTopAndBottom/>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80230" cy="1772920"/>
                    </a:xfrm>
                    <a:prstGeom prst="rect">
                      <a:avLst/>
                    </a:prstGeom>
                  </pic:spPr>
                </pic:pic>
              </a:graphicData>
            </a:graphic>
            <wp14:sizeRelV relativeFrom="margin">
              <wp14:pctHeight>0</wp14:pctHeight>
            </wp14:sizeRelV>
          </wp:anchor>
        </w:drawing>
      </w:r>
    </w:p>
    <w:p w14:paraId="4F2935AD" w14:textId="0069C299" w:rsidR="00F356B0" w:rsidRDefault="00F356B0" w:rsidP="004C113A">
      <w:pPr>
        <w:rPr>
          <w:lang w:val="sk-SK"/>
        </w:rPr>
      </w:pPr>
    </w:p>
    <w:p w14:paraId="3ACF3EFE" w14:textId="0E217313" w:rsidR="004C113A" w:rsidRPr="00F356B0" w:rsidRDefault="004C113A" w:rsidP="004C113A">
      <w:pPr>
        <w:rPr>
          <w:rFonts w:asciiTheme="minorHAnsi" w:hAnsiTheme="minorHAnsi"/>
          <w:lang w:val="sk-SK"/>
        </w:rPr>
      </w:pPr>
      <w:r w:rsidRPr="00F356B0">
        <w:rPr>
          <w:lang w:val="sk-SK"/>
        </w:rPr>
        <w:t>Úlohou žiakov je odhaliť tajné pravidlá. Počas aktivity majú sledovať, čo objavili, napríklad zapisovaním rôznych hodnôt (ktoré skúšali) do tabuľky.</w:t>
      </w:r>
    </w:p>
    <w:p w14:paraId="3BB0774E" w14:textId="77777777" w:rsidR="004C113A" w:rsidRPr="00F356B0" w:rsidRDefault="004C113A" w:rsidP="004C113A">
      <w:pPr>
        <w:rPr>
          <w:lang w:val="sk-SK"/>
        </w:rPr>
      </w:pPr>
      <w:r w:rsidRPr="00F356B0">
        <w:rPr>
          <w:lang w:val="sk-SK"/>
        </w:rPr>
        <w:t>Učiteľ chodí okolo a kladie otázky s cieľom vyvolať u žiakov skúmanie a reflexiu.</w:t>
      </w:r>
    </w:p>
    <w:p w14:paraId="7BDDCDCA" w14:textId="77777777" w:rsidR="004C113A" w:rsidRPr="003E3302" w:rsidRDefault="004C113A" w:rsidP="004C113A">
      <w:pPr>
        <w:rPr>
          <w:lang w:val="sk-SK"/>
        </w:rPr>
      </w:pPr>
      <w:r w:rsidRPr="003E3302">
        <w:rPr>
          <w:lang w:val="sk-SK"/>
        </w:rPr>
        <w:t>Otázky:</w:t>
      </w:r>
    </w:p>
    <w:p w14:paraId="58BB27B5" w14:textId="04B36250" w:rsidR="004C113A" w:rsidRPr="003E3302" w:rsidRDefault="00564BF2" w:rsidP="00397DBD">
      <w:pPr>
        <w:pStyle w:val="Odsekzoznamu"/>
        <w:numPr>
          <w:ilvl w:val="0"/>
          <w:numId w:val="18"/>
        </w:numPr>
        <w:ind w:left="284"/>
        <w:rPr>
          <w:lang w:val="sk-SK"/>
        </w:rPr>
      </w:pPr>
      <w:r w:rsidRPr="003E3302">
        <w:rPr>
          <w:lang w:val="sk-SK"/>
        </w:rPr>
        <w:t>Ste</w:t>
      </w:r>
      <w:r w:rsidR="004C113A" w:rsidRPr="003E3302">
        <w:rPr>
          <w:lang w:val="sk-SK"/>
        </w:rPr>
        <w:t xml:space="preserve"> si ist</w:t>
      </w:r>
      <w:r w:rsidRPr="003E3302">
        <w:rPr>
          <w:lang w:val="sk-SK"/>
        </w:rPr>
        <w:t>í</w:t>
      </w:r>
      <w:r w:rsidR="004C113A" w:rsidRPr="003E3302">
        <w:rPr>
          <w:lang w:val="sk-SK"/>
        </w:rPr>
        <w:t>? Prečo (nie)?</w:t>
      </w:r>
    </w:p>
    <w:p w14:paraId="575E8CC3" w14:textId="779E5328" w:rsidR="004C113A" w:rsidRPr="003E3302" w:rsidRDefault="004C113A" w:rsidP="00397DBD">
      <w:pPr>
        <w:pStyle w:val="Odsekzoznamu"/>
        <w:numPr>
          <w:ilvl w:val="0"/>
          <w:numId w:val="18"/>
        </w:numPr>
        <w:ind w:left="284"/>
        <w:rPr>
          <w:lang w:val="sk-SK"/>
        </w:rPr>
      </w:pPr>
      <w:r w:rsidRPr="003E3302">
        <w:rPr>
          <w:lang w:val="sk-SK"/>
        </w:rPr>
        <w:t>Ako to môžete zistiť?</w:t>
      </w:r>
    </w:p>
    <w:p w14:paraId="120402C6" w14:textId="1A5D82F0" w:rsidR="004C113A" w:rsidRPr="003E3302" w:rsidRDefault="004C113A" w:rsidP="00397DBD">
      <w:pPr>
        <w:pStyle w:val="Odsekzoznamu"/>
        <w:numPr>
          <w:ilvl w:val="0"/>
          <w:numId w:val="18"/>
        </w:numPr>
        <w:ind w:left="284"/>
        <w:rPr>
          <w:lang w:val="sk-SK"/>
        </w:rPr>
      </w:pPr>
      <w:r w:rsidRPr="003E3302">
        <w:rPr>
          <w:lang w:val="sk-SK"/>
        </w:rPr>
        <w:t>Aké stratégie môžete použiť?</w:t>
      </w:r>
    </w:p>
    <w:p w14:paraId="5F56B8A1" w14:textId="1074F094" w:rsidR="004C113A" w:rsidRPr="003E3302" w:rsidRDefault="004C113A" w:rsidP="00397DBD">
      <w:pPr>
        <w:pStyle w:val="Odsekzoznamu"/>
        <w:numPr>
          <w:ilvl w:val="0"/>
          <w:numId w:val="18"/>
        </w:numPr>
        <w:ind w:left="284"/>
        <w:rPr>
          <w:lang w:val="sk-SK"/>
        </w:rPr>
      </w:pPr>
      <w:r w:rsidRPr="003E3302">
        <w:rPr>
          <w:lang w:val="sk-SK"/>
        </w:rPr>
        <w:t>Aké stratégie ste použili na fyzickej číselnej osi?</w:t>
      </w:r>
    </w:p>
    <w:p w14:paraId="1EE8C2CD" w14:textId="162D37B0" w:rsidR="004C113A" w:rsidRPr="003E3302" w:rsidRDefault="004C113A" w:rsidP="00397DBD">
      <w:pPr>
        <w:pStyle w:val="Odsekzoznamu"/>
        <w:numPr>
          <w:ilvl w:val="0"/>
          <w:numId w:val="18"/>
        </w:numPr>
        <w:ind w:left="284"/>
        <w:rPr>
          <w:lang w:val="sk-SK"/>
        </w:rPr>
      </w:pPr>
      <w:r w:rsidRPr="003E3302">
        <w:rPr>
          <w:lang w:val="sk-SK"/>
        </w:rPr>
        <w:t xml:space="preserve">Ako </w:t>
      </w:r>
      <w:r w:rsidR="00564BF2" w:rsidRPr="003E3302">
        <w:rPr>
          <w:lang w:val="sk-SK"/>
        </w:rPr>
        <w:t xml:space="preserve">to </w:t>
      </w:r>
      <w:r w:rsidRPr="003E3302">
        <w:rPr>
          <w:lang w:val="sk-SK"/>
        </w:rPr>
        <w:t>vie</w:t>
      </w:r>
      <w:r w:rsidR="00564BF2" w:rsidRPr="003E3302">
        <w:rPr>
          <w:lang w:val="sk-SK"/>
        </w:rPr>
        <w:t>te</w:t>
      </w:r>
      <w:r w:rsidRPr="003E3302">
        <w:rPr>
          <w:lang w:val="sk-SK"/>
        </w:rPr>
        <w:t>?</w:t>
      </w:r>
    </w:p>
    <w:p w14:paraId="47013F5F" w14:textId="78FF5CF6" w:rsidR="004C113A" w:rsidRPr="003E3302" w:rsidRDefault="004C113A" w:rsidP="00397DBD">
      <w:pPr>
        <w:pStyle w:val="Odsekzoznamu"/>
        <w:numPr>
          <w:ilvl w:val="0"/>
          <w:numId w:val="18"/>
        </w:numPr>
        <w:ind w:left="284"/>
        <w:rPr>
          <w:lang w:val="sk-SK"/>
        </w:rPr>
      </w:pPr>
      <w:r w:rsidRPr="003E3302">
        <w:rPr>
          <w:lang w:val="sk-SK"/>
        </w:rPr>
        <w:t>Prečo ste si vybrali toto číslo?</w:t>
      </w:r>
    </w:p>
    <w:p w14:paraId="15E8EE30" w14:textId="77777777" w:rsidR="004C113A" w:rsidRPr="00F356B0" w:rsidRDefault="004C113A" w:rsidP="004C113A">
      <w:pPr>
        <w:rPr>
          <w:lang w:val="sk-SK"/>
        </w:rPr>
      </w:pPr>
      <w:r w:rsidRPr="00F356B0">
        <w:rPr>
          <w:lang w:val="sk-SK"/>
        </w:rPr>
        <w:lastRenderedPageBreak/>
        <w:t xml:space="preserve">Počas aktivity učiteľ neustále odkazuje na skúsenosti žiakov s chodením po číselnom páse. </w:t>
      </w:r>
    </w:p>
    <w:p w14:paraId="240676A4" w14:textId="548DDBF1" w:rsidR="004C113A" w:rsidRPr="00397DBD" w:rsidRDefault="004C113A" w:rsidP="004C113A">
      <w:pPr>
        <w:rPr>
          <w:b/>
          <w:i w:val="0"/>
          <w:lang w:val="sk-SK"/>
        </w:rPr>
      </w:pPr>
      <w:r w:rsidRPr="00397DBD">
        <w:rPr>
          <w:b/>
          <w:i w:val="0"/>
          <w:lang w:val="sk-SK"/>
        </w:rPr>
        <w:t xml:space="preserve">Odporúčané </w:t>
      </w:r>
      <w:r w:rsidR="00F356B0">
        <w:rPr>
          <w:b/>
          <w:i w:val="0"/>
          <w:lang w:val="sk-SK"/>
        </w:rPr>
        <w:t>pomôcky</w:t>
      </w:r>
      <w:r w:rsidRPr="00397DBD">
        <w:rPr>
          <w:b/>
          <w:i w:val="0"/>
          <w:lang w:val="sk-SK"/>
        </w:rPr>
        <w:t>/materiály:</w:t>
      </w:r>
    </w:p>
    <w:p w14:paraId="270224D5" w14:textId="1D11F6CF" w:rsidR="004C113A" w:rsidRPr="00397DBD" w:rsidRDefault="004C113A" w:rsidP="00397DBD">
      <w:pPr>
        <w:pStyle w:val="Odsekzoznamu"/>
        <w:numPr>
          <w:ilvl w:val="0"/>
          <w:numId w:val="18"/>
        </w:numPr>
        <w:ind w:left="284"/>
        <w:rPr>
          <w:b/>
          <w:i w:val="0"/>
          <w:lang w:val="sk-SK"/>
        </w:rPr>
      </w:pPr>
      <w:r w:rsidRPr="00397DBD">
        <w:rPr>
          <w:i w:val="0"/>
          <w:lang w:val="sk-SK"/>
        </w:rPr>
        <w:t>tablety pre každú dvojicu žiakov</w:t>
      </w:r>
    </w:p>
    <w:p w14:paraId="184BBC26" w14:textId="1D097039" w:rsidR="004C113A" w:rsidRPr="00397DBD" w:rsidRDefault="004C113A" w:rsidP="00397DBD">
      <w:pPr>
        <w:pStyle w:val="Odsekzoznamu"/>
        <w:numPr>
          <w:ilvl w:val="0"/>
          <w:numId w:val="18"/>
        </w:numPr>
        <w:ind w:left="284"/>
        <w:rPr>
          <w:b/>
          <w:i w:val="0"/>
          <w:lang w:val="sk-SK"/>
        </w:rPr>
      </w:pPr>
      <w:r w:rsidRPr="00397DBD">
        <w:rPr>
          <w:i w:val="0"/>
          <w:lang w:val="sk-SK"/>
        </w:rPr>
        <w:t>úlohy 1-3 s dvojitou číselnou osou (</w:t>
      </w:r>
      <w:hyperlink r:id="rId16" w:history="1">
        <w:r w:rsidR="00564BF2" w:rsidRPr="00564BF2">
          <w:rPr>
            <w:rStyle w:val="Hypertextovprepojenie"/>
            <w:i w:val="0"/>
            <w:iCs/>
          </w:rPr>
          <w:t>https://www.geogebra.org/m/nj3kxdfh</w:t>
        </w:r>
      </w:hyperlink>
      <w:r w:rsidR="00564BF2" w:rsidRPr="00564BF2">
        <w:rPr>
          <w:i w:val="0"/>
          <w:iCs/>
        </w:rPr>
        <w:t>)</w:t>
      </w:r>
    </w:p>
    <w:p w14:paraId="6ECFF443" w14:textId="5521574F" w:rsidR="004C113A" w:rsidRPr="00397DBD" w:rsidRDefault="004C113A" w:rsidP="00397DBD">
      <w:pPr>
        <w:pStyle w:val="Odsekzoznamu"/>
        <w:numPr>
          <w:ilvl w:val="0"/>
          <w:numId w:val="18"/>
        </w:numPr>
        <w:ind w:left="284"/>
        <w:rPr>
          <w:i w:val="0"/>
          <w:lang w:val="sk-SK"/>
        </w:rPr>
      </w:pPr>
      <w:r w:rsidRPr="00397DBD">
        <w:rPr>
          <w:i w:val="0"/>
          <w:lang w:val="sk-SK"/>
        </w:rPr>
        <w:t>úlohy 4-6 s dvojitou číselnou osou (</w:t>
      </w:r>
      <w:hyperlink r:id="rId17" w:history="1">
        <w:r w:rsidR="00564BF2" w:rsidRPr="00564BF2">
          <w:rPr>
            <w:rStyle w:val="Hypertextovprepojenie"/>
            <w:i w:val="0"/>
            <w:iCs/>
          </w:rPr>
          <w:t>https://www.geogebra.org/m/yqk62qms</w:t>
        </w:r>
      </w:hyperlink>
      <w:r w:rsidR="00564BF2" w:rsidRPr="00564BF2">
        <w:rPr>
          <w:i w:val="0"/>
          <w:iCs/>
        </w:rPr>
        <w:t>)</w:t>
      </w:r>
    </w:p>
    <w:p w14:paraId="3ADAAB05" w14:textId="04F6D0DA" w:rsidR="004C113A" w:rsidRPr="00397DBD" w:rsidRDefault="004C113A" w:rsidP="004C113A">
      <w:pPr>
        <w:rPr>
          <w:i w:val="0"/>
          <w:lang w:val="sk-SK"/>
        </w:rPr>
      </w:pPr>
      <w:r w:rsidRPr="00397DBD">
        <w:rPr>
          <w:b/>
          <w:i w:val="0"/>
          <w:lang w:val="sk-SK"/>
        </w:rPr>
        <w:t>Odhadovaný čas</w:t>
      </w:r>
      <w:r w:rsidRPr="00397DBD">
        <w:rPr>
          <w:i w:val="0"/>
          <w:lang w:val="sk-SK"/>
        </w:rPr>
        <w:t xml:space="preserve">: </w:t>
      </w:r>
      <w:r w:rsidR="00F356B0">
        <w:rPr>
          <w:i w:val="0"/>
          <w:lang w:val="sk-SK"/>
        </w:rPr>
        <w:t>25</w:t>
      </w:r>
      <w:r w:rsidRPr="00397DBD">
        <w:rPr>
          <w:i w:val="0"/>
          <w:lang w:val="sk-SK"/>
        </w:rPr>
        <w:t xml:space="preserve"> minút </w:t>
      </w:r>
    </w:p>
    <w:p w14:paraId="6D3A4DB9" w14:textId="110E66F1" w:rsidR="00C22F99" w:rsidRPr="00397DBD" w:rsidRDefault="00F356B0" w:rsidP="004C113A">
      <w:pPr>
        <w:pStyle w:val="FTactivityassignment"/>
        <w:rPr>
          <w:rFonts w:cs="Arial"/>
          <w:b/>
          <w:i w:val="0"/>
          <w:sz w:val="20"/>
          <w:lang w:val="sk-SK"/>
        </w:rPr>
      </w:pPr>
      <w:proofErr w:type="spellStart"/>
      <w:r>
        <w:rPr>
          <w:rFonts w:cstheme="minorHAnsi"/>
          <w:b/>
          <w:i w:val="0"/>
          <w:szCs w:val="24"/>
          <w:lang w:val="sk-SK"/>
        </w:rPr>
        <w:t>Celotriedna</w:t>
      </w:r>
      <w:proofErr w:type="spellEnd"/>
      <w:r>
        <w:rPr>
          <w:rFonts w:cstheme="minorHAnsi"/>
          <w:b/>
          <w:i w:val="0"/>
          <w:szCs w:val="24"/>
          <w:lang w:val="sk-SK"/>
        </w:rPr>
        <w:t xml:space="preserve"> diskusia </w:t>
      </w:r>
    </w:p>
    <w:p w14:paraId="70C4B1CF" w14:textId="633F79F1" w:rsidR="00C22F99" w:rsidRPr="00397DBD" w:rsidRDefault="00C22F99" w:rsidP="00C22F99">
      <w:pPr>
        <w:pStyle w:val="Zkladntext"/>
        <w:spacing w:line="20" w:lineRule="exact"/>
        <w:ind w:left="208"/>
        <w:rPr>
          <w:rFonts w:ascii="Arial" w:hAnsi="Arial" w:cs="Arial"/>
          <w:i/>
          <w:sz w:val="2"/>
          <w:lang w:val="sk-SK"/>
        </w:rPr>
      </w:pPr>
    </w:p>
    <w:p w14:paraId="5A0FBCCE" w14:textId="68DEE13B" w:rsidR="008921D0" w:rsidRPr="00397DBD" w:rsidRDefault="008921D0" w:rsidP="008921D0">
      <w:pPr>
        <w:rPr>
          <w:rFonts w:asciiTheme="minorHAnsi" w:hAnsiTheme="minorHAnsi"/>
          <w:lang w:val="sk-SK"/>
        </w:rPr>
      </w:pPr>
      <w:r w:rsidRPr="00397DBD">
        <w:rPr>
          <w:lang w:val="sk-SK"/>
        </w:rPr>
        <w:t xml:space="preserve">Počas </w:t>
      </w:r>
      <w:proofErr w:type="spellStart"/>
      <w:r w:rsidRPr="00397DBD">
        <w:rPr>
          <w:lang w:val="sk-SK"/>
        </w:rPr>
        <w:t>celotriednej</w:t>
      </w:r>
      <w:proofErr w:type="spellEnd"/>
      <w:r w:rsidRPr="00397DBD">
        <w:rPr>
          <w:lang w:val="sk-SK"/>
        </w:rPr>
        <w:t xml:space="preserve"> diskusie učiteľ vedie reflexiu aktivity. </w:t>
      </w:r>
      <w:r w:rsidR="00CA62E4">
        <w:rPr>
          <w:lang w:val="sk-SK"/>
        </w:rPr>
        <w:t>Spoločne sa</w:t>
      </w:r>
      <w:r w:rsidRPr="00397DBD">
        <w:rPr>
          <w:lang w:val="sk-SK"/>
        </w:rPr>
        <w:t xml:space="preserve"> pozerajú na jednu alebo dve úlohy. Učiteľ sa pýta, aké stratégie žiaci použili na objavenie tajných pravidiel. Napríklad s akým číslom začali a prečo? Využili čiaru spájajúcu čísla? Čo urobili, aby objavili tajné pravidlá? Aké stratégie použili? Koľko možností tajných pravidiel existuje? Ako skontrolovali svoje odpovede? Ako sledovali/zaznamenávali svoje úvahy? Čo si napísali?</w:t>
      </w:r>
    </w:p>
    <w:p w14:paraId="28CB239F" w14:textId="77777777" w:rsidR="008921D0" w:rsidRPr="00397DBD" w:rsidRDefault="008921D0" w:rsidP="008921D0">
      <w:pPr>
        <w:rPr>
          <w:lang w:val="sk-SK"/>
        </w:rPr>
      </w:pPr>
      <w:r w:rsidRPr="00397DBD">
        <w:rPr>
          <w:lang w:val="sk-SK"/>
        </w:rPr>
        <w:t xml:space="preserve">Na záver je tiež zaujímavé opýtať sa, ako žiaci aktivitu prežívali. </w:t>
      </w:r>
    </w:p>
    <w:p w14:paraId="72902E54" w14:textId="02094404" w:rsidR="008921D0" w:rsidRPr="00397DBD" w:rsidRDefault="008921D0" w:rsidP="008921D0">
      <w:pPr>
        <w:rPr>
          <w:i w:val="0"/>
          <w:lang w:val="sk-SK"/>
        </w:rPr>
      </w:pPr>
      <w:r w:rsidRPr="00397DBD">
        <w:rPr>
          <w:b/>
          <w:i w:val="0"/>
          <w:lang w:val="sk-SK"/>
        </w:rPr>
        <w:t>Odhadovaný čas</w:t>
      </w:r>
      <w:r w:rsidRPr="00397DBD">
        <w:rPr>
          <w:i w:val="0"/>
          <w:lang w:val="sk-SK"/>
        </w:rPr>
        <w:t xml:space="preserve">: </w:t>
      </w:r>
      <w:r w:rsidR="00F356B0">
        <w:rPr>
          <w:i w:val="0"/>
          <w:lang w:val="sk-SK"/>
        </w:rPr>
        <w:t>1</w:t>
      </w:r>
      <w:r w:rsidRPr="00397DBD">
        <w:rPr>
          <w:i w:val="0"/>
          <w:lang w:val="sk-SK"/>
        </w:rPr>
        <w:t xml:space="preserve">0 minút </w:t>
      </w:r>
    </w:p>
    <w:p w14:paraId="71F7B2D1" w14:textId="204E4587" w:rsidR="00C22F99" w:rsidRPr="00397DBD" w:rsidRDefault="008921D0" w:rsidP="008921D0">
      <w:pPr>
        <w:rPr>
          <w:rFonts w:cs="Arial"/>
          <w:lang w:val="sk-SK"/>
        </w:rPr>
      </w:pPr>
      <w:r w:rsidRPr="00397DBD">
        <w:rPr>
          <w:rFonts w:cs="Arial"/>
          <w:lang w:val="sk-SK"/>
        </w:rPr>
        <w:t xml:space="preserve"> </w:t>
      </w:r>
      <w:r w:rsidR="00C22F99" w:rsidRPr="00397DBD">
        <w:rPr>
          <w:rFonts w:cs="Arial"/>
          <w:lang w:val="sk-SK"/>
        </w:rPr>
        <w:br w:type="page"/>
      </w:r>
    </w:p>
    <w:p w14:paraId="44D3029F" w14:textId="57DA1861" w:rsidR="00C22F99" w:rsidRPr="0090383A" w:rsidRDefault="009B4810" w:rsidP="008921D0">
      <w:pPr>
        <w:pStyle w:val="FTLessonNo"/>
        <w:numPr>
          <w:ilvl w:val="0"/>
          <w:numId w:val="0"/>
        </w:numPr>
        <w:ind w:left="357" w:hanging="215"/>
        <w:rPr>
          <w:i w:val="0"/>
          <w:lang w:val="sk-SK"/>
        </w:rPr>
      </w:pPr>
      <w:r>
        <w:rPr>
          <w:i w:val="0"/>
          <w:szCs w:val="48"/>
          <w:lang w:val="sk-SK"/>
        </w:rPr>
        <w:lastRenderedPageBreak/>
        <w:t>Hodina číslo</w:t>
      </w:r>
      <w:r w:rsidR="008921D0" w:rsidRPr="0090383A">
        <w:rPr>
          <w:i w:val="0"/>
          <w:szCs w:val="48"/>
          <w:lang w:val="sk-SK"/>
        </w:rPr>
        <w:t xml:space="preserve"> 3</w:t>
      </w:r>
    </w:p>
    <w:p w14:paraId="21E255AE" w14:textId="77777777" w:rsidR="008921D0" w:rsidRPr="00397DBD" w:rsidRDefault="008921D0" w:rsidP="008921D0">
      <w:pPr>
        <w:pStyle w:val="FTphase"/>
        <w:rPr>
          <w:rFonts w:asciiTheme="minorHAnsi" w:hAnsiTheme="minorHAnsi"/>
          <w:i w:val="0"/>
          <w:lang w:val="sk-SK"/>
        </w:rPr>
      </w:pPr>
      <w:r w:rsidRPr="00397DBD">
        <w:rPr>
          <w:i w:val="0"/>
          <w:lang w:val="sk-SK"/>
        </w:rPr>
        <w:t>Čierne skrinky</w:t>
      </w:r>
    </w:p>
    <w:p w14:paraId="02FDA897" w14:textId="77777777" w:rsidR="008921D0" w:rsidRPr="0090383A" w:rsidRDefault="008921D0" w:rsidP="008921D0">
      <w:pPr>
        <w:rPr>
          <w:i w:val="0"/>
          <w:lang w:val="sk-SK"/>
        </w:rPr>
      </w:pPr>
      <w:r w:rsidRPr="0090383A">
        <w:rPr>
          <w:i w:val="0"/>
          <w:lang w:val="sk-SK"/>
        </w:rPr>
        <w:t>Počas tejto aktivity žiaci preskúmajú vzťah medzi dvoma premennými vo virtuálnom prostredí s čiernymi skrinkami.</w:t>
      </w:r>
    </w:p>
    <w:p w14:paraId="2B671CC1" w14:textId="17ED5FEA" w:rsidR="008921D0" w:rsidRPr="0090383A" w:rsidRDefault="008921D0" w:rsidP="008921D0">
      <w:pPr>
        <w:rPr>
          <w:i w:val="0"/>
          <w:lang w:val="sk-SK"/>
        </w:rPr>
      </w:pPr>
      <w:r w:rsidRPr="0090383A">
        <w:rPr>
          <w:i w:val="0"/>
          <w:lang w:val="sk-SK"/>
        </w:rPr>
        <w:t>Čierne skrinky pomáhajú pochopiť vstupno-výstupný aspekt funkčného myslenia a skúmať prislúchajúce dvojice čísel. Žiaci identifikujú pravidlo, ktoré spája vstupné hodnoty s výstupnými hodnotami a vytvárajú vlastné čierne skrinky tak,</w:t>
      </w:r>
      <w:r w:rsidR="0056157D" w:rsidRPr="0090383A">
        <w:rPr>
          <w:rFonts w:eastAsia="Arial" w:cs="Arial"/>
          <w:bCs/>
          <w:i w:val="0"/>
          <w:lang w:val="sk-SK"/>
        </w:rPr>
        <w:t xml:space="preserve"> aby</w:t>
      </w:r>
      <w:r w:rsidR="0056157D">
        <w:rPr>
          <w:rFonts w:eastAsia="Arial" w:cs="Arial"/>
          <w:bCs/>
          <w:i w:val="0"/>
          <w:lang w:val="sk-SK"/>
        </w:rPr>
        <w:t xml:space="preserve"> zodpovedali</w:t>
      </w:r>
      <w:r w:rsidR="0056157D" w:rsidRPr="0090383A">
        <w:rPr>
          <w:rFonts w:eastAsia="Arial" w:cs="Arial"/>
          <w:bCs/>
          <w:i w:val="0"/>
          <w:lang w:val="sk-SK"/>
        </w:rPr>
        <w:t xml:space="preserve"> hodnot</w:t>
      </w:r>
      <w:r w:rsidR="0056157D">
        <w:rPr>
          <w:rFonts w:eastAsia="Arial" w:cs="Arial"/>
          <w:bCs/>
          <w:i w:val="0"/>
          <w:lang w:val="sk-SK"/>
        </w:rPr>
        <w:t>ám</w:t>
      </w:r>
      <w:r w:rsidR="0056157D" w:rsidRPr="0090383A">
        <w:rPr>
          <w:rFonts w:eastAsia="Arial" w:cs="Arial"/>
          <w:bCs/>
          <w:i w:val="0"/>
          <w:lang w:val="sk-SK"/>
        </w:rPr>
        <w:t xml:space="preserve"> zadan</w:t>
      </w:r>
      <w:r w:rsidR="0056157D">
        <w:rPr>
          <w:rFonts w:eastAsia="Arial" w:cs="Arial"/>
          <w:bCs/>
          <w:i w:val="0"/>
          <w:lang w:val="sk-SK"/>
        </w:rPr>
        <w:t>ým</w:t>
      </w:r>
      <w:r w:rsidR="0056157D" w:rsidRPr="0090383A">
        <w:rPr>
          <w:rFonts w:eastAsia="Arial" w:cs="Arial"/>
          <w:bCs/>
          <w:i w:val="0"/>
          <w:lang w:val="sk-SK"/>
        </w:rPr>
        <w:t xml:space="preserve"> v</w:t>
      </w:r>
      <w:r w:rsidR="0056157D">
        <w:rPr>
          <w:rFonts w:eastAsia="Arial" w:cs="Arial"/>
          <w:bCs/>
          <w:i w:val="0"/>
          <w:lang w:val="sk-SK"/>
        </w:rPr>
        <w:t> </w:t>
      </w:r>
      <w:r w:rsidR="0056157D" w:rsidRPr="0090383A">
        <w:rPr>
          <w:rFonts w:eastAsia="Arial" w:cs="Arial"/>
          <w:bCs/>
          <w:i w:val="0"/>
          <w:lang w:val="sk-SK"/>
        </w:rPr>
        <w:t>tabuľkách</w:t>
      </w:r>
      <w:r w:rsidR="0056157D">
        <w:rPr>
          <w:rFonts w:eastAsia="Arial" w:cs="Arial"/>
          <w:bCs/>
          <w:i w:val="0"/>
          <w:lang w:val="sk-SK"/>
        </w:rPr>
        <w:t>.</w:t>
      </w:r>
    </w:p>
    <w:p w14:paraId="178DAD7E" w14:textId="771510FD" w:rsidR="008921D0" w:rsidRPr="00397DBD" w:rsidRDefault="00735E88" w:rsidP="008921D0">
      <w:pPr>
        <w:pStyle w:val="FTactivityassignment"/>
        <w:rPr>
          <w:b/>
          <w:i w:val="0"/>
          <w:lang w:val="sk-SK"/>
        </w:rPr>
      </w:pPr>
      <w:r>
        <w:rPr>
          <w:b/>
          <w:i w:val="0"/>
          <w:lang w:val="sk-SK"/>
        </w:rPr>
        <w:t>Priebeh aktivity</w:t>
      </w:r>
    </w:p>
    <w:p w14:paraId="1B0CE922" w14:textId="77777777" w:rsidR="008921D0" w:rsidRPr="00397DBD" w:rsidRDefault="008921D0" w:rsidP="008921D0">
      <w:pPr>
        <w:rPr>
          <w:rFonts w:asciiTheme="minorHAnsi" w:hAnsiTheme="minorHAnsi"/>
          <w:lang w:val="sk-SK"/>
        </w:rPr>
      </w:pPr>
      <w:r w:rsidRPr="00397DBD">
        <w:rPr>
          <w:lang w:val="sk-SK"/>
        </w:rPr>
        <w:t>Učiteľ začína pripomenutím aktivity chôdze po číselnom páse a aktivity virtuálnej dvojitej číselnej osi. Čo bolo cieľom aktivity (objavenie tajného pravidla)? A akým spôsobom sa tento cieľ dal dosiahnuť (skúšanie rôznych hodnôt a skúmanie efektu)?</w:t>
      </w:r>
    </w:p>
    <w:p w14:paraId="59586AD5" w14:textId="77777777" w:rsidR="008921D0" w:rsidRPr="00397DBD" w:rsidRDefault="008921D0" w:rsidP="008921D0">
      <w:pPr>
        <w:rPr>
          <w:lang w:val="sk-SK"/>
        </w:rPr>
      </w:pPr>
      <w:r w:rsidRPr="00397DBD">
        <w:rPr>
          <w:lang w:val="sk-SK"/>
        </w:rPr>
        <w:t>Učiteľ potom vysvetlí, že podobná činnosť sa bude vykonávať aj dnes. Tentoraz ale žiaci nebudú používať číselné osi. Namiesto toho budú pracovať so špeciálnymi čiernymi skrinkami, ktoré sú vytvorené tak, aby poskytovali výstupné hodnoty tajných pravidiel.</w:t>
      </w:r>
    </w:p>
    <w:p w14:paraId="30075109" w14:textId="23FC8B68" w:rsidR="008921D0" w:rsidRPr="00397DBD" w:rsidRDefault="008921D0" w:rsidP="008921D0">
      <w:pPr>
        <w:rPr>
          <w:lang w:val="sk-SK"/>
        </w:rPr>
      </w:pPr>
      <w:r w:rsidRPr="00397DBD">
        <w:rPr>
          <w:lang w:val="sk-SK"/>
        </w:rPr>
        <w:t>Učiteľ začne otvorením aplikácie Geo</w:t>
      </w:r>
      <w:r w:rsidR="00370A16">
        <w:rPr>
          <w:lang w:val="sk-SK"/>
        </w:rPr>
        <w:t>G</w:t>
      </w:r>
      <w:r w:rsidRPr="00397DBD">
        <w:rPr>
          <w:lang w:val="sk-SK"/>
        </w:rPr>
        <w:t>ebra s</w:t>
      </w:r>
      <w:r w:rsidR="004A5FFF">
        <w:rPr>
          <w:lang w:val="sk-SK"/>
        </w:rPr>
        <w:t xml:space="preserve"> </w:t>
      </w:r>
      <w:r w:rsidRPr="00397DBD">
        <w:rPr>
          <w:lang w:val="sk-SK"/>
        </w:rPr>
        <w:t xml:space="preserve">čiernymi skrinkami 1-4 </w:t>
      </w:r>
      <w:r w:rsidRPr="002A4E5E">
        <w:rPr>
          <w:i w:val="0"/>
          <w:iCs/>
          <w:lang w:val="sk-SK"/>
        </w:rPr>
        <w:t>(</w:t>
      </w:r>
      <w:hyperlink r:id="rId18" w:history="1">
        <w:r w:rsidR="002A4E5E" w:rsidRPr="002A4E5E">
          <w:rPr>
            <w:rStyle w:val="Hypertextovprepojenie"/>
            <w:i w:val="0"/>
            <w:iCs/>
            <w:lang w:val="sk-SK"/>
          </w:rPr>
          <w:t>https://www.geogebra.org/m/cbx2asxm</w:t>
        </w:r>
      </w:hyperlink>
      <w:r w:rsidRPr="002A4E5E">
        <w:rPr>
          <w:i w:val="0"/>
          <w:iCs/>
          <w:lang w:val="sk-SK"/>
        </w:rPr>
        <w:t>)</w:t>
      </w:r>
      <w:r w:rsidRPr="00397DBD">
        <w:rPr>
          <w:lang w:val="sk-SK"/>
        </w:rPr>
        <w:t xml:space="preserve"> a otvorí úlohu čierna skrinka 1. Učiteľ ukáže, že žiaci môžu „vložiť číslo do čiernej skrinky“, čierna skrinka vykoná „výpočet podľa tajného pravidla“ a potom ukáže výslednú hodnotu. Učiteľ sa opýta triedy, s ktorým číslom (vstupnou hodnotou) by chceli začať. Učiteľ doplní číslo do políčka „vstup“ a žiaci sledujú, aký výstup im čierna skrinka poskytne (tajné pravidlo „+5“). Učiteľ umiestni obe čísla do tabuľky alebo podobnej reprezentácie (napr. 2→7) a opýta sa žiakov, ktoré tajné pravidlo by mohla čierna skrinka reprezentovať. Na tabuľu zapíše všetky možnosti, ktoré žiaci uviedli. Potom sa opýta, ako by sme mohli zistiť, ktoré z tajných pravidiel je správne. Učiteľ a žiaci spoločne skúšajú inú hodnotu a zisťujú, ktoré pravidlo je správne.</w:t>
      </w:r>
    </w:p>
    <w:p w14:paraId="70896F64" w14:textId="792A6A41" w:rsidR="00C22F99" w:rsidRPr="00397DBD" w:rsidRDefault="00C22F99" w:rsidP="008921D0">
      <w:pPr>
        <w:tabs>
          <w:tab w:val="left" w:pos="1980"/>
        </w:tabs>
        <w:rPr>
          <w:rFonts w:cs="Arial"/>
          <w:lang w:val="sk-SK"/>
        </w:rPr>
      </w:pPr>
      <w:r w:rsidRPr="00397DBD">
        <w:rPr>
          <w:rFonts w:cs="Arial"/>
          <w:noProof/>
          <w:lang w:val="sk-SK"/>
        </w:rPr>
        <w:drawing>
          <wp:anchor distT="0" distB="0" distL="0" distR="0" simplePos="0" relativeHeight="251676672" behindDoc="0" locked="0" layoutInCell="1" allowOverlap="1" wp14:anchorId="773DB250" wp14:editId="06653AE2">
            <wp:simplePos x="0" y="0"/>
            <wp:positionH relativeFrom="page">
              <wp:posOffset>914400</wp:posOffset>
            </wp:positionH>
            <wp:positionV relativeFrom="paragraph">
              <wp:posOffset>290195</wp:posOffset>
            </wp:positionV>
            <wp:extent cx="2370455" cy="1282700"/>
            <wp:effectExtent l="0" t="0" r="0" b="0"/>
            <wp:wrapTopAndBottom/>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70455" cy="1282700"/>
                    </a:xfrm>
                    <a:prstGeom prst="rect">
                      <a:avLst/>
                    </a:prstGeom>
                  </pic:spPr>
                </pic:pic>
              </a:graphicData>
            </a:graphic>
            <wp14:sizeRelV relativeFrom="margin">
              <wp14:pctHeight>0</wp14:pctHeight>
            </wp14:sizeRelV>
          </wp:anchor>
        </w:drawing>
      </w:r>
    </w:p>
    <w:p w14:paraId="3F9785D7" w14:textId="77777777" w:rsidR="00C22F99" w:rsidRPr="00397DBD" w:rsidRDefault="00C22F99" w:rsidP="00C22F99">
      <w:pPr>
        <w:tabs>
          <w:tab w:val="left" w:pos="1980"/>
        </w:tabs>
        <w:rPr>
          <w:rFonts w:cs="Arial"/>
          <w:lang w:val="sk-SK"/>
        </w:rPr>
      </w:pPr>
    </w:p>
    <w:p w14:paraId="13B521F8" w14:textId="778F0497" w:rsidR="008921D0" w:rsidRPr="00397DBD" w:rsidRDefault="008921D0" w:rsidP="008921D0">
      <w:pPr>
        <w:rPr>
          <w:rFonts w:asciiTheme="minorHAnsi" w:hAnsiTheme="minorHAnsi"/>
          <w:b/>
          <w:i w:val="0"/>
          <w:lang w:val="sk-SK"/>
        </w:rPr>
      </w:pPr>
      <w:r w:rsidRPr="00397DBD">
        <w:rPr>
          <w:b/>
          <w:i w:val="0"/>
          <w:lang w:val="sk-SK"/>
        </w:rPr>
        <w:t xml:space="preserve">Odporúčané </w:t>
      </w:r>
      <w:r w:rsidR="00370A16">
        <w:rPr>
          <w:b/>
          <w:i w:val="0"/>
          <w:lang w:val="sk-SK"/>
        </w:rPr>
        <w:t>pomôcky</w:t>
      </w:r>
      <w:r w:rsidRPr="00397DBD">
        <w:rPr>
          <w:b/>
          <w:i w:val="0"/>
          <w:lang w:val="sk-SK"/>
        </w:rPr>
        <w:t xml:space="preserve">/materiály: </w:t>
      </w:r>
    </w:p>
    <w:p w14:paraId="26E4D913" w14:textId="115D4F2B" w:rsidR="008921D0" w:rsidRPr="00397DBD" w:rsidRDefault="008921D0" w:rsidP="00397DBD">
      <w:pPr>
        <w:pStyle w:val="Odsekzoznamu"/>
        <w:numPr>
          <w:ilvl w:val="0"/>
          <w:numId w:val="20"/>
        </w:numPr>
        <w:ind w:left="284"/>
        <w:rPr>
          <w:i w:val="0"/>
          <w:lang w:val="sk-SK"/>
        </w:rPr>
      </w:pPr>
      <w:r w:rsidRPr="00397DBD">
        <w:rPr>
          <w:rFonts w:eastAsia="Arial"/>
          <w:bCs/>
          <w:i w:val="0"/>
          <w:lang w:val="sk-SK"/>
        </w:rPr>
        <w:t>úlohy v </w:t>
      </w:r>
      <w:proofErr w:type="spellStart"/>
      <w:r w:rsidRPr="00397DBD">
        <w:rPr>
          <w:rFonts w:eastAsia="Arial"/>
          <w:bCs/>
          <w:i w:val="0"/>
          <w:lang w:val="sk-SK"/>
        </w:rPr>
        <w:t>Geo</w:t>
      </w:r>
      <w:r w:rsidR="00370A16">
        <w:rPr>
          <w:rFonts w:eastAsia="Arial"/>
          <w:bCs/>
          <w:i w:val="0"/>
          <w:lang w:val="sk-SK"/>
        </w:rPr>
        <w:t>G</w:t>
      </w:r>
      <w:r w:rsidRPr="00397DBD">
        <w:rPr>
          <w:rFonts w:eastAsia="Arial"/>
          <w:bCs/>
          <w:i w:val="0"/>
          <w:lang w:val="sk-SK"/>
        </w:rPr>
        <w:t>ebre</w:t>
      </w:r>
      <w:proofErr w:type="spellEnd"/>
      <w:r w:rsidRPr="00397DBD">
        <w:rPr>
          <w:rFonts w:eastAsia="Arial"/>
          <w:bCs/>
          <w:i w:val="0"/>
          <w:lang w:val="sk-SK"/>
        </w:rPr>
        <w:t xml:space="preserve"> s</w:t>
      </w:r>
      <w:r w:rsidR="00EC33E2">
        <w:rPr>
          <w:rFonts w:eastAsia="Arial"/>
          <w:bCs/>
          <w:i w:val="0"/>
          <w:lang w:val="sk-SK"/>
        </w:rPr>
        <w:t> čiernymi skrinkami</w:t>
      </w:r>
      <w:r w:rsidRPr="00397DBD">
        <w:rPr>
          <w:rFonts w:eastAsia="Arial"/>
          <w:bCs/>
          <w:i w:val="0"/>
          <w:lang w:val="sk-SK"/>
        </w:rPr>
        <w:t xml:space="preserve"> </w:t>
      </w:r>
      <w:r w:rsidR="008560AF" w:rsidRPr="002A4E5E">
        <w:rPr>
          <w:i w:val="0"/>
          <w:iCs/>
          <w:lang w:val="sk-SK"/>
        </w:rPr>
        <w:t>(</w:t>
      </w:r>
      <w:hyperlink r:id="rId20" w:history="1">
        <w:r w:rsidR="008560AF" w:rsidRPr="002A4E5E">
          <w:rPr>
            <w:rStyle w:val="Hypertextovprepojenie"/>
            <w:i w:val="0"/>
            <w:iCs/>
            <w:lang w:val="sk-SK"/>
          </w:rPr>
          <w:t>https://www.geogebra.org/m/cbx2asxm</w:t>
        </w:r>
      </w:hyperlink>
      <w:r w:rsidR="008560AF" w:rsidRPr="002A4E5E">
        <w:rPr>
          <w:i w:val="0"/>
          <w:iCs/>
          <w:lang w:val="sk-SK"/>
        </w:rPr>
        <w:t>)</w:t>
      </w:r>
    </w:p>
    <w:p w14:paraId="3468674C" w14:textId="790B5686" w:rsidR="008921D0" w:rsidRPr="00397DBD" w:rsidRDefault="008921D0" w:rsidP="00397DBD">
      <w:pPr>
        <w:pStyle w:val="Odsekzoznamu"/>
        <w:numPr>
          <w:ilvl w:val="0"/>
          <w:numId w:val="20"/>
        </w:numPr>
        <w:ind w:left="284"/>
        <w:rPr>
          <w:i w:val="0"/>
          <w:lang w:val="sk-SK"/>
        </w:rPr>
      </w:pPr>
      <w:r w:rsidRPr="00397DBD">
        <w:rPr>
          <w:i w:val="0"/>
          <w:lang w:val="sk-SK"/>
        </w:rPr>
        <w:t xml:space="preserve">zariadenie na </w:t>
      </w:r>
      <w:r w:rsidR="008560AF">
        <w:rPr>
          <w:i w:val="0"/>
          <w:lang w:val="sk-SK"/>
        </w:rPr>
        <w:t>spustenie</w:t>
      </w:r>
      <w:r w:rsidRPr="00397DBD">
        <w:rPr>
          <w:i w:val="0"/>
          <w:lang w:val="sk-SK"/>
        </w:rPr>
        <w:t xml:space="preserve"> aplikácie </w:t>
      </w:r>
    </w:p>
    <w:p w14:paraId="244FADB2" w14:textId="19387BCC" w:rsidR="008921D0" w:rsidRPr="00397DBD" w:rsidRDefault="008921D0" w:rsidP="008921D0">
      <w:pPr>
        <w:rPr>
          <w:i w:val="0"/>
          <w:lang w:val="sk-SK"/>
        </w:rPr>
      </w:pPr>
      <w:r w:rsidRPr="00397DBD">
        <w:rPr>
          <w:b/>
          <w:i w:val="0"/>
          <w:lang w:val="sk-SK"/>
        </w:rPr>
        <w:t>Odhadovaný čas:</w:t>
      </w:r>
      <w:r w:rsidRPr="00397DBD">
        <w:rPr>
          <w:i w:val="0"/>
          <w:lang w:val="sk-SK"/>
        </w:rPr>
        <w:t xml:space="preserve"> </w:t>
      </w:r>
      <w:r w:rsidR="00921ED5">
        <w:rPr>
          <w:i w:val="0"/>
          <w:lang w:val="sk-SK"/>
        </w:rPr>
        <w:t>5</w:t>
      </w:r>
      <w:r w:rsidRPr="00397DBD">
        <w:rPr>
          <w:i w:val="0"/>
          <w:lang w:val="sk-SK"/>
        </w:rPr>
        <w:t xml:space="preserve"> minút </w:t>
      </w:r>
    </w:p>
    <w:p w14:paraId="3737888B" w14:textId="1FC74C66" w:rsidR="00F55543" w:rsidRPr="00397DBD" w:rsidRDefault="008921D0" w:rsidP="008921D0">
      <w:pPr>
        <w:tabs>
          <w:tab w:val="left" w:pos="1980"/>
        </w:tabs>
        <w:rPr>
          <w:rFonts w:cs="Arial"/>
          <w:lang w:val="sk-SK"/>
        </w:rPr>
      </w:pPr>
      <w:r w:rsidRPr="00397DBD">
        <w:rPr>
          <w:rFonts w:cs="Arial"/>
          <w:lang w:val="sk-SK"/>
        </w:rPr>
        <w:t xml:space="preserve"> </w:t>
      </w:r>
      <w:r w:rsidR="00F55543" w:rsidRPr="00397DBD">
        <w:rPr>
          <w:rFonts w:cs="Arial"/>
          <w:lang w:val="sk-SK"/>
        </w:rPr>
        <w:br w:type="page"/>
      </w:r>
    </w:p>
    <w:p w14:paraId="050619F3" w14:textId="77777777" w:rsidR="008921D0" w:rsidRPr="00397DBD" w:rsidRDefault="008921D0" w:rsidP="008921D0">
      <w:pPr>
        <w:pStyle w:val="FTactivityassignment"/>
        <w:rPr>
          <w:rFonts w:cs="Arial"/>
          <w:b/>
          <w:i w:val="0"/>
          <w:noProof/>
          <w:lang w:val="sk-SK"/>
        </w:rPr>
      </w:pPr>
      <w:r w:rsidRPr="00397DBD">
        <w:rPr>
          <w:b/>
          <w:i w:val="0"/>
          <w:lang w:val="sk-SK"/>
        </w:rPr>
        <w:lastRenderedPageBreak/>
        <w:t>Čierne skrinky – 1.časť</w:t>
      </w:r>
      <w:r w:rsidRPr="00397DBD">
        <w:rPr>
          <w:rFonts w:cs="Arial"/>
          <w:b/>
          <w:i w:val="0"/>
          <w:noProof/>
          <w:lang w:val="sk-SK"/>
        </w:rPr>
        <w:t xml:space="preserve"> </w:t>
      </w:r>
    </w:p>
    <w:p w14:paraId="65FC563C" w14:textId="471146E0" w:rsidR="008921D0" w:rsidRPr="00397DBD" w:rsidRDefault="008560AF" w:rsidP="008921D0">
      <w:pPr>
        <w:rPr>
          <w:rFonts w:asciiTheme="minorHAnsi" w:hAnsiTheme="minorHAnsi"/>
          <w:lang w:val="sk-SK"/>
        </w:rPr>
      </w:pPr>
      <w:r w:rsidRPr="00397DBD">
        <w:rPr>
          <w:rFonts w:cs="Arial"/>
          <w:noProof/>
          <w:lang w:val="sk-SK"/>
        </w:rPr>
        <w:drawing>
          <wp:anchor distT="0" distB="0" distL="0" distR="0" simplePos="0" relativeHeight="251679744" behindDoc="0" locked="0" layoutInCell="1" allowOverlap="1" wp14:anchorId="50DC0A8B" wp14:editId="302A0ED7">
            <wp:simplePos x="0" y="0"/>
            <wp:positionH relativeFrom="page">
              <wp:posOffset>974725</wp:posOffset>
            </wp:positionH>
            <wp:positionV relativeFrom="paragraph">
              <wp:posOffset>2491105</wp:posOffset>
            </wp:positionV>
            <wp:extent cx="5563870" cy="3161665"/>
            <wp:effectExtent l="0" t="0" r="0" b="635"/>
            <wp:wrapTopAndBottom/>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png"/>
                    <pic:cNvPicPr/>
                  </pic:nvPicPr>
                  <pic:blipFill>
                    <a:blip r:embed="rId21">
                      <a:extLst>
                        <a:ext uri="{28A0092B-C50C-407E-A947-70E740481C1C}">
                          <a14:useLocalDpi xmlns:a14="http://schemas.microsoft.com/office/drawing/2010/main" val="0"/>
                        </a:ext>
                      </a:extLst>
                    </a:blip>
                    <a:stretch>
                      <a:fillRect/>
                    </a:stretch>
                  </pic:blipFill>
                  <pic:spPr>
                    <a:xfrm>
                      <a:off x="0" y="0"/>
                      <a:ext cx="5563870" cy="3161665"/>
                    </a:xfrm>
                    <a:prstGeom prst="rect">
                      <a:avLst/>
                    </a:prstGeom>
                  </pic:spPr>
                </pic:pic>
              </a:graphicData>
            </a:graphic>
            <wp14:sizeRelV relativeFrom="margin">
              <wp14:pctHeight>0</wp14:pctHeight>
            </wp14:sizeRelV>
          </wp:anchor>
        </w:drawing>
      </w:r>
      <w:r w:rsidRPr="00397DBD">
        <w:rPr>
          <w:rFonts w:cs="Arial"/>
          <w:noProof/>
          <w:lang w:val="sk-SK"/>
        </w:rPr>
        <w:drawing>
          <wp:anchor distT="0" distB="0" distL="0" distR="0" simplePos="0" relativeHeight="251678720" behindDoc="0" locked="0" layoutInCell="1" allowOverlap="1" wp14:anchorId="03334B1D" wp14:editId="7CD8D670">
            <wp:simplePos x="0" y="0"/>
            <wp:positionH relativeFrom="page">
              <wp:posOffset>914400</wp:posOffset>
            </wp:positionH>
            <wp:positionV relativeFrom="paragraph">
              <wp:posOffset>694690</wp:posOffset>
            </wp:positionV>
            <wp:extent cx="5539105" cy="1740535"/>
            <wp:effectExtent l="0" t="0" r="4445"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png"/>
                    <pic:cNvPicPr/>
                  </pic:nvPicPr>
                  <pic:blipFill>
                    <a:blip r:embed="rId22">
                      <a:extLst>
                        <a:ext uri="{28A0092B-C50C-407E-A947-70E740481C1C}">
                          <a14:useLocalDpi xmlns:a14="http://schemas.microsoft.com/office/drawing/2010/main" val="0"/>
                        </a:ext>
                      </a:extLst>
                    </a:blip>
                    <a:stretch>
                      <a:fillRect/>
                    </a:stretch>
                  </pic:blipFill>
                  <pic:spPr>
                    <a:xfrm>
                      <a:off x="0" y="0"/>
                      <a:ext cx="5539105" cy="1740535"/>
                    </a:xfrm>
                    <a:prstGeom prst="rect">
                      <a:avLst/>
                    </a:prstGeom>
                  </pic:spPr>
                </pic:pic>
              </a:graphicData>
            </a:graphic>
            <wp14:sizeRelV relativeFrom="margin">
              <wp14:pctHeight>0</wp14:pctHeight>
            </wp14:sizeRelV>
          </wp:anchor>
        </w:drawing>
      </w:r>
      <w:r w:rsidR="008921D0" w:rsidRPr="00397DBD">
        <w:rPr>
          <w:lang w:val="sk-SK"/>
        </w:rPr>
        <w:t>Od</w:t>
      </w:r>
      <w:r>
        <w:rPr>
          <w:lang w:val="sk-SK"/>
        </w:rPr>
        <w:t xml:space="preserve">teraz </w:t>
      </w:r>
      <w:r w:rsidR="008921D0" w:rsidRPr="00397DBD">
        <w:rPr>
          <w:lang w:val="sk-SK"/>
        </w:rPr>
        <w:t>môžu žiaci pracovať s čiernymi skrinkami vo dvojiciach a pokračovať v úlohách 2 až 10 až do uplynutia času. Pri každej úlohe musia objaviť nové tajné pravidlo. Žiakom sa odporúča, aby si pri riešení každej úlohy robili poznámky.</w:t>
      </w:r>
    </w:p>
    <w:p w14:paraId="63236959" w14:textId="482C4914" w:rsidR="00C22F99" w:rsidRPr="00397DBD" w:rsidRDefault="00C22F99" w:rsidP="00C22F99">
      <w:pPr>
        <w:tabs>
          <w:tab w:val="left" w:pos="1980"/>
        </w:tabs>
        <w:rPr>
          <w:rFonts w:cs="Arial"/>
          <w:lang w:val="sk-SK"/>
        </w:rPr>
      </w:pPr>
      <w:r w:rsidRPr="00397DBD">
        <w:rPr>
          <w:rFonts w:cs="Arial"/>
          <w:lang w:val="sk-SK"/>
        </w:rPr>
        <w:t>.</w:t>
      </w:r>
    </w:p>
    <w:p w14:paraId="4CBC20AE" w14:textId="77777777" w:rsidR="008921D0" w:rsidRPr="00397DBD" w:rsidRDefault="008921D0" w:rsidP="008921D0">
      <w:pPr>
        <w:rPr>
          <w:rFonts w:asciiTheme="minorHAnsi" w:hAnsiTheme="minorHAnsi"/>
          <w:lang w:val="sk-SK"/>
        </w:rPr>
      </w:pPr>
      <w:r w:rsidRPr="00397DBD">
        <w:rPr>
          <w:lang w:val="sk-SK"/>
        </w:rPr>
        <w:t xml:space="preserve">V úlohách 1-4 je tajným pravidlom iba jedna operácia, v úlohách 5-10 sú tajnými pravidlami kombinácie operácií. Celkovo žiaci pracujú na desiatich úlohách s nasledujúcimi tajnými pravidlami: </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250"/>
        <w:gridCol w:w="1297"/>
        <w:gridCol w:w="2408"/>
      </w:tblGrid>
      <w:tr w:rsidR="00C22F99" w:rsidRPr="00397DBD" w14:paraId="608AECED" w14:textId="77777777" w:rsidTr="007017FF">
        <w:trPr>
          <w:trHeight w:val="268"/>
        </w:trPr>
        <w:tc>
          <w:tcPr>
            <w:tcW w:w="1414" w:type="dxa"/>
          </w:tcPr>
          <w:p w14:paraId="6D9B9327" w14:textId="067183F9" w:rsidR="00C22F99" w:rsidRPr="006D7719" w:rsidRDefault="008560AF" w:rsidP="007017FF">
            <w:pPr>
              <w:pStyle w:val="TableParagraph"/>
              <w:spacing w:line="248" w:lineRule="exact"/>
              <w:rPr>
                <w:rFonts w:ascii="Arial" w:hAnsi="Arial" w:cs="Arial"/>
                <w:i w:val="0"/>
                <w:iCs/>
                <w:lang w:val="sk-SK"/>
              </w:rPr>
            </w:pPr>
            <w:r w:rsidRPr="006D7719">
              <w:rPr>
                <w:rFonts w:ascii="Arial" w:hAnsi="Arial" w:cs="Arial"/>
                <w:i w:val="0"/>
                <w:iCs/>
                <w:lang w:val="sk-SK"/>
              </w:rPr>
              <w:t>Skrinka</w:t>
            </w:r>
            <w:r w:rsidR="008921D0" w:rsidRPr="006D7719">
              <w:rPr>
                <w:rFonts w:ascii="Arial" w:hAnsi="Arial" w:cs="Arial"/>
                <w:i w:val="0"/>
                <w:iCs/>
                <w:lang w:val="sk-SK"/>
              </w:rPr>
              <w:t xml:space="preserve"> </w:t>
            </w:r>
            <w:r w:rsidR="00C22F99" w:rsidRPr="006D7719">
              <w:rPr>
                <w:rFonts w:ascii="Arial" w:hAnsi="Arial" w:cs="Arial"/>
                <w:i w:val="0"/>
                <w:iCs/>
                <w:lang w:val="sk-SK"/>
              </w:rPr>
              <w:t>1</w:t>
            </w:r>
          </w:p>
        </w:tc>
        <w:tc>
          <w:tcPr>
            <w:tcW w:w="2250" w:type="dxa"/>
          </w:tcPr>
          <w:p w14:paraId="04692E97" w14:textId="7D8B7B24" w:rsidR="00C22F99" w:rsidRPr="00397DBD" w:rsidRDefault="006D7719" w:rsidP="006D7719">
            <w:pPr>
              <w:pStyle w:val="TableParagraph"/>
              <w:spacing w:line="248" w:lineRule="exact"/>
              <w:ind w:left="0"/>
              <w:rPr>
                <w:rFonts w:ascii="Arial" w:hAnsi="Arial" w:cs="Arial"/>
                <w:i w:val="0"/>
                <w:lang w:val="sk-SK"/>
              </w:rPr>
            </w:pPr>
            <w:r>
              <w:rPr>
                <w:rFonts w:ascii="Arial" w:hAnsi="Arial" w:cs="Arial"/>
                <w:lang w:val="sk-SK"/>
              </w:rPr>
              <w:t xml:space="preserve"> plus 5</w:t>
            </w:r>
          </w:p>
        </w:tc>
        <w:tc>
          <w:tcPr>
            <w:tcW w:w="1297" w:type="dxa"/>
          </w:tcPr>
          <w:p w14:paraId="522D0E3A" w14:textId="3472C35A" w:rsidR="00C22F99" w:rsidRPr="006D7719" w:rsidRDefault="008560AF" w:rsidP="007017FF">
            <w:pPr>
              <w:pStyle w:val="TableParagraph"/>
              <w:spacing w:line="248" w:lineRule="exact"/>
              <w:ind w:left="104"/>
              <w:rPr>
                <w:rFonts w:ascii="Arial" w:hAnsi="Arial" w:cs="Arial"/>
                <w:i w:val="0"/>
                <w:iCs/>
                <w:lang w:val="sk-SK"/>
              </w:rPr>
            </w:pPr>
            <w:r w:rsidRPr="006D7719">
              <w:rPr>
                <w:rFonts w:ascii="Arial" w:hAnsi="Arial" w:cs="Arial"/>
                <w:i w:val="0"/>
                <w:iCs/>
                <w:lang w:val="sk-SK"/>
              </w:rPr>
              <w:t xml:space="preserve">Skrinka </w:t>
            </w:r>
            <w:r w:rsidR="00C22F99" w:rsidRPr="006D7719">
              <w:rPr>
                <w:rFonts w:ascii="Arial" w:hAnsi="Arial" w:cs="Arial"/>
                <w:i w:val="0"/>
                <w:iCs/>
                <w:lang w:val="sk-SK"/>
              </w:rPr>
              <w:t>6</w:t>
            </w:r>
          </w:p>
        </w:tc>
        <w:tc>
          <w:tcPr>
            <w:tcW w:w="2408" w:type="dxa"/>
          </w:tcPr>
          <w:p w14:paraId="2587A9D4" w14:textId="1227D701" w:rsidR="00C22F99" w:rsidRPr="00397DBD" w:rsidRDefault="006D7719" w:rsidP="007017FF">
            <w:pPr>
              <w:pStyle w:val="TableParagraph"/>
              <w:spacing w:line="248" w:lineRule="exact"/>
              <w:ind w:left="106"/>
              <w:rPr>
                <w:rFonts w:ascii="Arial" w:hAnsi="Arial" w:cs="Arial"/>
                <w:i w:val="0"/>
                <w:lang w:val="sk-SK"/>
              </w:rPr>
            </w:pPr>
            <w:r>
              <w:rPr>
                <w:rFonts w:ascii="Arial" w:hAnsi="Arial" w:cs="Arial"/>
                <w:lang w:val="sk-SK"/>
              </w:rPr>
              <w:t>delene 2 plus 3</w:t>
            </w:r>
          </w:p>
        </w:tc>
      </w:tr>
      <w:tr w:rsidR="00C22F99" w:rsidRPr="00397DBD" w14:paraId="04816162" w14:textId="77777777" w:rsidTr="007017FF">
        <w:trPr>
          <w:trHeight w:val="270"/>
        </w:trPr>
        <w:tc>
          <w:tcPr>
            <w:tcW w:w="1414" w:type="dxa"/>
          </w:tcPr>
          <w:p w14:paraId="4CB021CE" w14:textId="22930BF6" w:rsidR="00C22F99" w:rsidRPr="006D7719" w:rsidRDefault="008560AF" w:rsidP="007017FF">
            <w:pPr>
              <w:pStyle w:val="TableParagraph"/>
              <w:spacing w:before="1" w:line="249" w:lineRule="exact"/>
              <w:rPr>
                <w:rFonts w:ascii="Arial" w:hAnsi="Arial" w:cs="Arial"/>
                <w:i w:val="0"/>
                <w:iCs/>
                <w:lang w:val="sk-SK"/>
              </w:rPr>
            </w:pPr>
            <w:r w:rsidRPr="006D7719">
              <w:rPr>
                <w:rFonts w:ascii="Arial" w:hAnsi="Arial" w:cs="Arial"/>
                <w:i w:val="0"/>
                <w:iCs/>
                <w:lang w:val="sk-SK"/>
              </w:rPr>
              <w:t xml:space="preserve">Skrinka </w:t>
            </w:r>
            <w:r w:rsidR="00C22F99" w:rsidRPr="006D7719">
              <w:rPr>
                <w:rFonts w:ascii="Arial" w:hAnsi="Arial" w:cs="Arial"/>
                <w:i w:val="0"/>
                <w:iCs/>
                <w:lang w:val="sk-SK"/>
              </w:rPr>
              <w:t>2</w:t>
            </w:r>
          </w:p>
        </w:tc>
        <w:tc>
          <w:tcPr>
            <w:tcW w:w="2250" w:type="dxa"/>
          </w:tcPr>
          <w:p w14:paraId="1C0DB048" w14:textId="3179746D" w:rsidR="00C22F99" w:rsidRPr="00397DBD" w:rsidRDefault="006D7719" w:rsidP="006D7719">
            <w:pPr>
              <w:pStyle w:val="TableParagraph"/>
              <w:spacing w:before="1" w:line="249" w:lineRule="exact"/>
              <w:ind w:left="0"/>
              <w:rPr>
                <w:rFonts w:ascii="Arial" w:hAnsi="Arial" w:cs="Arial"/>
                <w:i w:val="0"/>
                <w:lang w:val="sk-SK"/>
              </w:rPr>
            </w:pPr>
            <w:r>
              <w:rPr>
                <w:rFonts w:ascii="Arial" w:hAnsi="Arial" w:cs="Arial"/>
                <w:lang w:val="sk-SK"/>
              </w:rPr>
              <w:t xml:space="preserve"> mínus 4</w:t>
            </w:r>
          </w:p>
        </w:tc>
        <w:tc>
          <w:tcPr>
            <w:tcW w:w="1297" w:type="dxa"/>
          </w:tcPr>
          <w:p w14:paraId="543088D4" w14:textId="334CB758" w:rsidR="00C22F99" w:rsidRPr="006D7719" w:rsidRDefault="008560AF" w:rsidP="007017FF">
            <w:pPr>
              <w:pStyle w:val="TableParagraph"/>
              <w:spacing w:before="1" w:line="249" w:lineRule="exact"/>
              <w:ind w:left="104"/>
              <w:rPr>
                <w:rFonts w:ascii="Arial" w:hAnsi="Arial" w:cs="Arial"/>
                <w:i w:val="0"/>
                <w:iCs/>
                <w:lang w:val="sk-SK"/>
              </w:rPr>
            </w:pPr>
            <w:r w:rsidRPr="006D7719">
              <w:rPr>
                <w:rFonts w:ascii="Arial" w:hAnsi="Arial" w:cs="Arial"/>
                <w:i w:val="0"/>
                <w:iCs/>
                <w:lang w:val="sk-SK"/>
              </w:rPr>
              <w:t xml:space="preserve">Skrinka </w:t>
            </w:r>
            <w:r w:rsidR="00C22F99" w:rsidRPr="006D7719">
              <w:rPr>
                <w:rFonts w:ascii="Arial" w:hAnsi="Arial" w:cs="Arial"/>
                <w:i w:val="0"/>
                <w:iCs/>
                <w:lang w:val="sk-SK"/>
              </w:rPr>
              <w:t>7</w:t>
            </w:r>
          </w:p>
        </w:tc>
        <w:tc>
          <w:tcPr>
            <w:tcW w:w="2408" w:type="dxa"/>
          </w:tcPr>
          <w:p w14:paraId="64FE2294" w14:textId="42EADD49" w:rsidR="00C22F99" w:rsidRPr="00397DBD" w:rsidRDefault="006D7719" w:rsidP="007017FF">
            <w:pPr>
              <w:pStyle w:val="TableParagraph"/>
              <w:spacing w:before="1" w:line="249" w:lineRule="exact"/>
              <w:ind w:left="106"/>
              <w:rPr>
                <w:rFonts w:ascii="Arial" w:hAnsi="Arial" w:cs="Arial"/>
                <w:i w:val="0"/>
                <w:lang w:val="sk-SK"/>
              </w:rPr>
            </w:pPr>
            <w:r>
              <w:rPr>
                <w:rFonts w:ascii="Arial" w:hAnsi="Arial" w:cs="Arial"/>
                <w:lang w:val="sk-SK"/>
              </w:rPr>
              <w:t>plus 4 krát 2</w:t>
            </w:r>
          </w:p>
        </w:tc>
      </w:tr>
      <w:tr w:rsidR="00C22F99" w:rsidRPr="00397DBD" w14:paraId="4288106F" w14:textId="77777777" w:rsidTr="007017FF">
        <w:trPr>
          <w:trHeight w:val="268"/>
        </w:trPr>
        <w:tc>
          <w:tcPr>
            <w:tcW w:w="1414" w:type="dxa"/>
          </w:tcPr>
          <w:p w14:paraId="7281A95E" w14:textId="5E447FAB" w:rsidR="00C22F99" w:rsidRPr="006D7719" w:rsidRDefault="008560AF" w:rsidP="007017FF">
            <w:pPr>
              <w:pStyle w:val="TableParagraph"/>
              <w:spacing w:line="248" w:lineRule="exact"/>
              <w:rPr>
                <w:rFonts w:ascii="Arial" w:hAnsi="Arial" w:cs="Arial"/>
                <w:i w:val="0"/>
                <w:iCs/>
                <w:lang w:val="sk-SK"/>
              </w:rPr>
            </w:pPr>
            <w:r w:rsidRPr="006D7719">
              <w:rPr>
                <w:rFonts w:ascii="Arial" w:hAnsi="Arial" w:cs="Arial"/>
                <w:i w:val="0"/>
                <w:iCs/>
                <w:lang w:val="sk-SK"/>
              </w:rPr>
              <w:t xml:space="preserve">Skrinka </w:t>
            </w:r>
            <w:r w:rsidR="00C22F99" w:rsidRPr="006D7719">
              <w:rPr>
                <w:rFonts w:ascii="Arial" w:hAnsi="Arial" w:cs="Arial"/>
                <w:i w:val="0"/>
                <w:iCs/>
                <w:lang w:val="sk-SK"/>
              </w:rPr>
              <w:t>3</w:t>
            </w:r>
          </w:p>
        </w:tc>
        <w:tc>
          <w:tcPr>
            <w:tcW w:w="2250" w:type="dxa"/>
          </w:tcPr>
          <w:p w14:paraId="734B60E6" w14:textId="59B44F6A" w:rsidR="00C22F99" w:rsidRPr="00397DBD" w:rsidRDefault="006D7719" w:rsidP="007017FF">
            <w:pPr>
              <w:pStyle w:val="TableParagraph"/>
              <w:spacing w:line="248" w:lineRule="exact"/>
              <w:rPr>
                <w:rFonts w:ascii="Arial" w:hAnsi="Arial" w:cs="Arial"/>
                <w:i w:val="0"/>
                <w:lang w:val="sk-SK"/>
              </w:rPr>
            </w:pPr>
            <w:r>
              <w:rPr>
                <w:rFonts w:ascii="Arial" w:hAnsi="Arial" w:cs="Arial"/>
                <w:lang w:val="sk-SK"/>
              </w:rPr>
              <w:t>krát 3</w:t>
            </w:r>
          </w:p>
        </w:tc>
        <w:tc>
          <w:tcPr>
            <w:tcW w:w="1297" w:type="dxa"/>
          </w:tcPr>
          <w:p w14:paraId="2DD14B2C" w14:textId="221B2909" w:rsidR="00C22F99" w:rsidRPr="006D7719" w:rsidRDefault="008560AF" w:rsidP="007017FF">
            <w:pPr>
              <w:pStyle w:val="TableParagraph"/>
              <w:spacing w:line="248" w:lineRule="exact"/>
              <w:ind w:left="104"/>
              <w:rPr>
                <w:rFonts w:ascii="Arial" w:hAnsi="Arial" w:cs="Arial"/>
                <w:i w:val="0"/>
                <w:iCs/>
                <w:lang w:val="sk-SK"/>
              </w:rPr>
            </w:pPr>
            <w:r w:rsidRPr="006D7719">
              <w:rPr>
                <w:rFonts w:ascii="Arial" w:hAnsi="Arial" w:cs="Arial"/>
                <w:i w:val="0"/>
                <w:iCs/>
                <w:lang w:val="sk-SK"/>
              </w:rPr>
              <w:t xml:space="preserve">Skrinka </w:t>
            </w:r>
            <w:r w:rsidR="00C22F99" w:rsidRPr="006D7719">
              <w:rPr>
                <w:rFonts w:ascii="Arial" w:hAnsi="Arial" w:cs="Arial"/>
                <w:i w:val="0"/>
                <w:iCs/>
                <w:lang w:val="sk-SK"/>
              </w:rPr>
              <w:t>8</w:t>
            </w:r>
          </w:p>
        </w:tc>
        <w:tc>
          <w:tcPr>
            <w:tcW w:w="2408" w:type="dxa"/>
          </w:tcPr>
          <w:p w14:paraId="513D94F3" w14:textId="76A036CD" w:rsidR="00C22F99" w:rsidRPr="00397DBD" w:rsidRDefault="006D7719" w:rsidP="007017FF">
            <w:pPr>
              <w:pStyle w:val="TableParagraph"/>
              <w:spacing w:line="248" w:lineRule="exact"/>
              <w:ind w:left="106"/>
              <w:rPr>
                <w:rFonts w:ascii="Arial" w:hAnsi="Arial" w:cs="Arial"/>
                <w:i w:val="0"/>
                <w:lang w:val="sk-SK"/>
              </w:rPr>
            </w:pPr>
            <w:r>
              <w:rPr>
                <w:rFonts w:ascii="Arial" w:hAnsi="Arial" w:cs="Arial"/>
                <w:lang w:val="sk-SK"/>
              </w:rPr>
              <w:t>krát 2 plus 4</w:t>
            </w:r>
          </w:p>
        </w:tc>
      </w:tr>
      <w:tr w:rsidR="00C22F99" w:rsidRPr="00397DBD" w14:paraId="61FF6356" w14:textId="77777777" w:rsidTr="007017FF">
        <w:trPr>
          <w:trHeight w:val="268"/>
        </w:trPr>
        <w:tc>
          <w:tcPr>
            <w:tcW w:w="1414" w:type="dxa"/>
          </w:tcPr>
          <w:p w14:paraId="78EB4A36" w14:textId="4F2A82FF" w:rsidR="00C22F99" w:rsidRPr="006D7719" w:rsidRDefault="008560AF" w:rsidP="007017FF">
            <w:pPr>
              <w:pStyle w:val="TableParagraph"/>
              <w:spacing w:line="248" w:lineRule="exact"/>
              <w:rPr>
                <w:rFonts w:ascii="Arial" w:hAnsi="Arial" w:cs="Arial"/>
                <w:i w:val="0"/>
                <w:iCs/>
                <w:lang w:val="sk-SK"/>
              </w:rPr>
            </w:pPr>
            <w:r w:rsidRPr="006D7719">
              <w:rPr>
                <w:rFonts w:ascii="Arial" w:hAnsi="Arial" w:cs="Arial"/>
                <w:i w:val="0"/>
                <w:iCs/>
                <w:lang w:val="sk-SK"/>
              </w:rPr>
              <w:t xml:space="preserve">Skrinka </w:t>
            </w:r>
            <w:r w:rsidR="00C22F99" w:rsidRPr="006D7719">
              <w:rPr>
                <w:rFonts w:ascii="Arial" w:hAnsi="Arial" w:cs="Arial"/>
                <w:i w:val="0"/>
                <w:iCs/>
                <w:lang w:val="sk-SK"/>
              </w:rPr>
              <w:t>4</w:t>
            </w:r>
          </w:p>
        </w:tc>
        <w:tc>
          <w:tcPr>
            <w:tcW w:w="2250" w:type="dxa"/>
          </w:tcPr>
          <w:p w14:paraId="758AFC4A" w14:textId="34D5B934" w:rsidR="00C22F99" w:rsidRPr="00397DBD" w:rsidRDefault="006D7719" w:rsidP="007017FF">
            <w:pPr>
              <w:pStyle w:val="TableParagraph"/>
              <w:spacing w:line="248" w:lineRule="exact"/>
              <w:rPr>
                <w:rFonts w:ascii="Arial" w:hAnsi="Arial" w:cs="Arial"/>
                <w:i w:val="0"/>
                <w:lang w:val="sk-SK"/>
              </w:rPr>
            </w:pPr>
            <w:r>
              <w:rPr>
                <w:rFonts w:ascii="Arial" w:hAnsi="Arial" w:cs="Arial"/>
                <w:lang w:val="sk-SK"/>
              </w:rPr>
              <w:t>delene 2</w:t>
            </w:r>
          </w:p>
        </w:tc>
        <w:tc>
          <w:tcPr>
            <w:tcW w:w="1297" w:type="dxa"/>
          </w:tcPr>
          <w:p w14:paraId="6FFD9AB1" w14:textId="1F1F47B3" w:rsidR="00C22F99" w:rsidRPr="006D7719" w:rsidRDefault="008560AF" w:rsidP="007017FF">
            <w:pPr>
              <w:pStyle w:val="TableParagraph"/>
              <w:spacing w:line="248" w:lineRule="exact"/>
              <w:ind w:left="104"/>
              <w:rPr>
                <w:rFonts w:ascii="Arial" w:hAnsi="Arial" w:cs="Arial"/>
                <w:i w:val="0"/>
                <w:iCs/>
                <w:lang w:val="sk-SK"/>
              </w:rPr>
            </w:pPr>
            <w:r w:rsidRPr="006D7719">
              <w:rPr>
                <w:rFonts w:ascii="Arial" w:hAnsi="Arial" w:cs="Arial"/>
                <w:i w:val="0"/>
                <w:iCs/>
                <w:lang w:val="sk-SK"/>
              </w:rPr>
              <w:t xml:space="preserve">Skrinka </w:t>
            </w:r>
            <w:r w:rsidR="00C22F99" w:rsidRPr="006D7719">
              <w:rPr>
                <w:rFonts w:ascii="Arial" w:hAnsi="Arial" w:cs="Arial"/>
                <w:i w:val="0"/>
                <w:iCs/>
                <w:lang w:val="sk-SK"/>
              </w:rPr>
              <w:t>9</w:t>
            </w:r>
          </w:p>
        </w:tc>
        <w:tc>
          <w:tcPr>
            <w:tcW w:w="2408" w:type="dxa"/>
          </w:tcPr>
          <w:p w14:paraId="6F246339" w14:textId="557C4AA8" w:rsidR="00C22F99" w:rsidRPr="00397DBD" w:rsidRDefault="006D7719" w:rsidP="007017FF">
            <w:pPr>
              <w:pStyle w:val="TableParagraph"/>
              <w:spacing w:line="248" w:lineRule="exact"/>
              <w:ind w:left="106"/>
              <w:rPr>
                <w:rFonts w:ascii="Arial" w:hAnsi="Arial" w:cs="Arial"/>
                <w:i w:val="0"/>
                <w:lang w:val="sk-SK"/>
              </w:rPr>
            </w:pPr>
            <w:r>
              <w:rPr>
                <w:rFonts w:ascii="Arial" w:hAnsi="Arial" w:cs="Arial"/>
                <w:lang w:val="sk-SK"/>
              </w:rPr>
              <w:t>mínus 3 krát 3</w:t>
            </w:r>
          </w:p>
        </w:tc>
      </w:tr>
      <w:tr w:rsidR="00C22F99" w:rsidRPr="00397DBD" w14:paraId="53528B41" w14:textId="77777777" w:rsidTr="007017FF">
        <w:trPr>
          <w:trHeight w:val="268"/>
        </w:trPr>
        <w:tc>
          <w:tcPr>
            <w:tcW w:w="1414" w:type="dxa"/>
          </w:tcPr>
          <w:p w14:paraId="1D92CE29" w14:textId="3B74CC3D" w:rsidR="00C22F99" w:rsidRPr="006D7719" w:rsidRDefault="008560AF" w:rsidP="007017FF">
            <w:pPr>
              <w:pStyle w:val="TableParagraph"/>
              <w:spacing w:line="248" w:lineRule="exact"/>
              <w:rPr>
                <w:rFonts w:ascii="Arial" w:hAnsi="Arial" w:cs="Arial"/>
                <w:i w:val="0"/>
                <w:iCs/>
                <w:lang w:val="sk-SK"/>
              </w:rPr>
            </w:pPr>
            <w:r w:rsidRPr="006D7719">
              <w:rPr>
                <w:rFonts w:ascii="Arial" w:hAnsi="Arial" w:cs="Arial"/>
                <w:i w:val="0"/>
                <w:iCs/>
                <w:lang w:val="sk-SK"/>
              </w:rPr>
              <w:t xml:space="preserve">Skrinka </w:t>
            </w:r>
            <w:r w:rsidR="00C22F99" w:rsidRPr="006D7719">
              <w:rPr>
                <w:rFonts w:ascii="Arial" w:hAnsi="Arial" w:cs="Arial"/>
                <w:i w:val="0"/>
                <w:iCs/>
                <w:lang w:val="sk-SK"/>
              </w:rPr>
              <w:t>5</w:t>
            </w:r>
          </w:p>
        </w:tc>
        <w:tc>
          <w:tcPr>
            <w:tcW w:w="2250" w:type="dxa"/>
          </w:tcPr>
          <w:p w14:paraId="23FBAE4C" w14:textId="64259DE9" w:rsidR="00C22F99" w:rsidRPr="00397DBD" w:rsidRDefault="006D7719" w:rsidP="007017FF">
            <w:pPr>
              <w:pStyle w:val="TableParagraph"/>
              <w:spacing w:line="248" w:lineRule="exact"/>
              <w:rPr>
                <w:rFonts w:ascii="Arial" w:hAnsi="Arial" w:cs="Arial"/>
                <w:i w:val="0"/>
                <w:lang w:val="sk-SK"/>
              </w:rPr>
            </w:pPr>
            <w:r>
              <w:rPr>
                <w:rFonts w:ascii="Arial" w:hAnsi="Arial" w:cs="Arial"/>
                <w:lang w:val="sk-SK"/>
              </w:rPr>
              <w:t>plus 3 delene 2</w:t>
            </w:r>
          </w:p>
        </w:tc>
        <w:tc>
          <w:tcPr>
            <w:tcW w:w="1297" w:type="dxa"/>
          </w:tcPr>
          <w:p w14:paraId="095A6451" w14:textId="18C2DC01" w:rsidR="00C22F99" w:rsidRPr="006D7719" w:rsidRDefault="008560AF" w:rsidP="007017FF">
            <w:pPr>
              <w:pStyle w:val="TableParagraph"/>
              <w:spacing w:line="248" w:lineRule="exact"/>
              <w:ind w:left="104"/>
              <w:rPr>
                <w:rFonts w:ascii="Arial" w:hAnsi="Arial" w:cs="Arial"/>
                <w:i w:val="0"/>
                <w:iCs/>
                <w:lang w:val="sk-SK"/>
              </w:rPr>
            </w:pPr>
            <w:r w:rsidRPr="006D7719">
              <w:rPr>
                <w:rFonts w:ascii="Arial" w:hAnsi="Arial" w:cs="Arial"/>
                <w:i w:val="0"/>
                <w:iCs/>
                <w:lang w:val="sk-SK"/>
              </w:rPr>
              <w:t xml:space="preserve">Skrinka </w:t>
            </w:r>
            <w:r w:rsidR="00C22F99" w:rsidRPr="006D7719">
              <w:rPr>
                <w:rFonts w:ascii="Arial" w:hAnsi="Arial" w:cs="Arial"/>
                <w:i w:val="0"/>
                <w:iCs/>
                <w:lang w:val="sk-SK"/>
              </w:rPr>
              <w:t>10</w:t>
            </w:r>
          </w:p>
        </w:tc>
        <w:tc>
          <w:tcPr>
            <w:tcW w:w="2408" w:type="dxa"/>
          </w:tcPr>
          <w:p w14:paraId="6BC72E92" w14:textId="754B8FDA" w:rsidR="00C22F99" w:rsidRPr="00397DBD" w:rsidRDefault="006D7719" w:rsidP="007017FF">
            <w:pPr>
              <w:pStyle w:val="TableParagraph"/>
              <w:spacing w:line="248" w:lineRule="exact"/>
              <w:ind w:left="106"/>
              <w:rPr>
                <w:rFonts w:ascii="Arial" w:hAnsi="Arial" w:cs="Arial"/>
                <w:i w:val="0"/>
                <w:lang w:val="sk-SK"/>
              </w:rPr>
            </w:pPr>
            <w:r>
              <w:rPr>
                <w:rFonts w:ascii="Arial" w:hAnsi="Arial" w:cs="Arial"/>
                <w:lang w:val="sk-SK"/>
              </w:rPr>
              <w:t>krát 3 mínus 3</w:t>
            </w:r>
          </w:p>
        </w:tc>
      </w:tr>
    </w:tbl>
    <w:p w14:paraId="71B5DE27" w14:textId="77777777" w:rsidR="00C22F99" w:rsidRPr="00397DBD" w:rsidRDefault="00C22F99" w:rsidP="00C22F99">
      <w:pPr>
        <w:tabs>
          <w:tab w:val="left" w:pos="1980"/>
        </w:tabs>
        <w:rPr>
          <w:rFonts w:cs="Arial"/>
          <w:lang w:val="sk-SK"/>
        </w:rPr>
      </w:pPr>
    </w:p>
    <w:p w14:paraId="7DE4C8ED" w14:textId="77777777" w:rsidR="008921D0" w:rsidRPr="00397DBD" w:rsidRDefault="008921D0" w:rsidP="008921D0">
      <w:pPr>
        <w:rPr>
          <w:rFonts w:asciiTheme="minorHAnsi" w:hAnsiTheme="minorHAnsi"/>
          <w:lang w:val="sk-SK"/>
        </w:rPr>
      </w:pPr>
      <w:r w:rsidRPr="00397DBD">
        <w:rPr>
          <w:lang w:val="sk-SK"/>
        </w:rPr>
        <w:t>Počas tejto aktivity učiteľ chodí, pozoruje a kladie otázky ako:</w:t>
      </w:r>
    </w:p>
    <w:p w14:paraId="4CFD29AD" w14:textId="13C67E87" w:rsidR="008921D0" w:rsidRPr="003E3302" w:rsidRDefault="00B40E6F" w:rsidP="00397DBD">
      <w:pPr>
        <w:pStyle w:val="Odsekzoznamu"/>
        <w:numPr>
          <w:ilvl w:val="0"/>
          <w:numId w:val="21"/>
        </w:numPr>
        <w:ind w:left="284"/>
        <w:rPr>
          <w:lang w:val="sk-SK"/>
        </w:rPr>
      </w:pPr>
      <w:r w:rsidRPr="003E3302">
        <w:rPr>
          <w:lang w:val="sk-SK"/>
        </w:rPr>
        <w:t>Ste</w:t>
      </w:r>
      <w:r w:rsidR="008921D0" w:rsidRPr="003E3302">
        <w:rPr>
          <w:lang w:val="sk-SK"/>
        </w:rPr>
        <w:t xml:space="preserve"> si ist</w:t>
      </w:r>
      <w:r w:rsidRPr="003E3302">
        <w:rPr>
          <w:lang w:val="sk-SK"/>
        </w:rPr>
        <w:t>í</w:t>
      </w:r>
      <w:r w:rsidR="008921D0" w:rsidRPr="003E3302">
        <w:rPr>
          <w:lang w:val="sk-SK"/>
        </w:rPr>
        <w:t>? Prečo (nie)?</w:t>
      </w:r>
    </w:p>
    <w:p w14:paraId="2734BC2C" w14:textId="77777777" w:rsidR="008921D0" w:rsidRPr="003E3302" w:rsidRDefault="008921D0" w:rsidP="00397DBD">
      <w:pPr>
        <w:pStyle w:val="Odsekzoznamu"/>
        <w:numPr>
          <w:ilvl w:val="0"/>
          <w:numId w:val="21"/>
        </w:numPr>
        <w:ind w:left="284"/>
        <w:rPr>
          <w:lang w:val="sk-SK"/>
        </w:rPr>
      </w:pPr>
      <w:r w:rsidRPr="003E3302">
        <w:rPr>
          <w:lang w:val="sk-SK"/>
        </w:rPr>
        <w:t>Ako to môžete zistiť?</w:t>
      </w:r>
    </w:p>
    <w:p w14:paraId="2D23B429" w14:textId="77777777" w:rsidR="008921D0" w:rsidRPr="003E3302" w:rsidRDefault="008921D0" w:rsidP="00397DBD">
      <w:pPr>
        <w:pStyle w:val="Odsekzoznamu"/>
        <w:numPr>
          <w:ilvl w:val="0"/>
          <w:numId w:val="21"/>
        </w:numPr>
        <w:ind w:left="284"/>
        <w:rPr>
          <w:lang w:val="sk-SK"/>
        </w:rPr>
      </w:pPr>
      <w:r w:rsidRPr="003E3302">
        <w:rPr>
          <w:lang w:val="sk-SK"/>
        </w:rPr>
        <w:t>Aké stratégie môžete použiť?</w:t>
      </w:r>
    </w:p>
    <w:p w14:paraId="4DC34A02" w14:textId="77777777" w:rsidR="008921D0" w:rsidRPr="003E3302" w:rsidRDefault="008921D0" w:rsidP="00397DBD">
      <w:pPr>
        <w:pStyle w:val="Odsekzoznamu"/>
        <w:numPr>
          <w:ilvl w:val="0"/>
          <w:numId w:val="21"/>
        </w:numPr>
        <w:ind w:left="284"/>
        <w:rPr>
          <w:lang w:val="sk-SK"/>
        </w:rPr>
      </w:pPr>
      <w:r w:rsidRPr="003E3302">
        <w:rPr>
          <w:lang w:val="sk-SK"/>
        </w:rPr>
        <w:lastRenderedPageBreak/>
        <w:t>Aké stratégie ste použili na číselnom páse alebo dvojitej číselnej osi?</w:t>
      </w:r>
    </w:p>
    <w:p w14:paraId="57FB02A5" w14:textId="6F30AD49" w:rsidR="008921D0" w:rsidRPr="003E3302" w:rsidRDefault="008921D0" w:rsidP="00397DBD">
      <w:pPr>
        <w:pStyle w:val="Odsekzoznamu"/>
        <w:numPr>
          <w:ilvl w:val="0"/>
          <w:numId w:val="21"/>
        </w:numPr>
        <w:ind w:left="284"/>
        <w:rPr>
          <w:lang w:val="sk-SK"/>
        </w:rPr>
      </w:pPr>
      <w:r w:rsidRPr="003E3302">
        <w:rPr>
          <w:lang w:val="sk-SK"/>
        </w:rPr>
        <w:t>Ako</w:t>
      </w:r>
      <w:r w:rsidR="00B911AF" w:rsidRPr="003E3302">
        <w:rPr>
          <w:lang w:val="sk-SK"/>
        </w:rPr>
        <w:t xml:space="preserve"> to</w:t>
      </w:r>
      <w:r w:rsidRPr="003E3302">
        <w:rPr>
          <w:lang w:val="sk-SK"/>
        </w:rPr>
        <w:t xml:space="preserve"> vie</w:t>
      </w:r>
      <w:r w:rsidR="00B911AF" w:rsidRPr="003E3302">
        <w:rPr>
          <w:lang w:val="sk-SK"/>
        </w:rPr>
        <w:t>te</w:t>
      </w:r>
      <w:r w:rsidRPr="003E3302">
        <w:rPr>
          <w:lang w:val="sk-SK"/>
        </w:rPr>
        <w:t>?</w:t>
      </w:r>
    </w:p>
    <w:p w14:paraId="53A15E90" w14:textId="77777777" w:rsidR="008921D0" w:rsidRPr="003E3302" w:rsidRDefault="008921D0" w:rsidP="00397DBD">
      <w:pPr>
        <w:pStyle w:val="Odsekzoznamu"/>
        <w:numPr>
          <w:ilvl w:val="0"/>
          <w:numId w:val="21"/>
        </w:numPr>
        <w:ind w:left="284"/>
        <w:rPr>
          <w:lang w:val="sk-SK"/>
        </w:rPr>
      </w:pPr>
      <w:r w:rsidRPr="003E3302">
        <w:rPr>
          <w:lang w:val="sk-SK"/>
        </w:rPr>
        <w:t>Prečo ste si vybrali toto číslo?</w:t>
      </w:r>
    </w:p>
    <w:p w14:paraId="70B5A65B" w14:textId="77777777" w:rsidR="008921D0" w:rsidRPr="00397DBD" w:rsidRDefault="008921D0" w:rsidP="008921D0">
      <w:pPr>
        <w:rPr>
          <w:lang w:val="sk-SK"/>
        </w:rPr>
      </w:pPr>
      <w:r w:rsidRPr="00397DBD">
        <w:rPr>
          <w:lang w:val="sk-SK"/>
        </w:rPr>
        <w:t>Počas aktivity učiteľ žiakom neustále pripomína ich skúsenosti s chodením po číselnom páse a skúsenosti s dvojitou číselnou osou v digitálnom prostredí.</w:t>
      </w:r>
    </w:p>
    <w:p w14:paraId="03BBEE6B" w14:textId="0BF20557" w:rsidR="008921D0" w:rsidRPr="00397DBD" w:rsidRDefault="008921D0" w:rsidP="008921D0">
      <w:pPr>
        <w:rPr>
          <w:lang w:val="sk-SK"/>
        </w:rPr>
      </w:pPr>
      <w:r w:rsidRPr="00397DBD">
        <w:rPr>
          <w:lang w:val="sk-SK"/>
        </w:rPr>
        <w:t>Upozorňujeme</w:t>
      </w:r>
      <w:r w:rsidR="00FC78A9">
        <w:rPr>
          <w:lang w:val="sk-SK"/>
        </w:rPr>
        <w:t xml:space="preserve"> na to, že </w:t>
      </w:r>
      <w:r w:rsidRPr="00397DBD">
        <w:rPr>
          <w:lang w:val="sk-SK"/>
        </w:rPr>
        <w:t xml:space="preserve"> zložené čierne skrinky pozostávajú z dvoch samostatných operácií, poradie, v ktorom čierne skrinky vykonávajú operácie, nemusí nevyhnutne dodržiavať štandardné poradie vykonávania matematických operácií. Napríklad čierna skrinka 5 najprv pridá 3 k zadanému číslu a potom vydelí výsledok 2 (v skratke:</w:t>
      </w:r>
      <w:r w:rsidR="005A4503">
        <w:rPr>
          <w:lang w:val="sk-SK"/>
        </w:rPr>
        <w:t xml:space="preserve"> plus 3 delene 2</w:t>
      </w:r>
      <w:r w:rsidRPr="00397DBD">
        <w:rPr>
          <w:lang w:val="sk-SK"/>
        </w:rPr>
        <w:t xml:space="preserve">). Podľa štandardného poradia vykonávania matematických operácií, kde má delenie prednosť pred sčítaním, by to malo byť naopak. V prípade potreby </w:t>
      </w:r>
      <w:r w:rsidR="00B57D21" w:rsidRPr="00397DBD">
        <w:rPr>
          <w:lang w:val="sk-SK"/>
        </w:rPr>
        <w:t xml:space="preserve">túto nezrovnalosť </w:t>
      </w:r>
      <w:r w:rsidRPr="00397DBD">
        <w:rPr>
          <w:lang w:val="sk-SK"/>
        </w:rPr>
        <w:t>prediskutujte so žiakmi.</w:t>
      </w:r>
    </w:p>
    <w:p w14:paraId="5BB62E00" w14:textId="5068AC71" w:rsidR="008921D0" w:rsidRPr="00397DBD" w:rsidRDefault="008921D0" w:rsidP="008921D0">
      <w:pPr>
        <w:rPr>
          <w:b/>
          <w:i w:val="0"/>
          <w:lang w:val="sk-SK"/>
        </w:rPr>
      </w:pPr>
      <w:r w:rsidRPr="00397DBD">
        <w:rPr>
          <w:b/>
          <w:i w:val="0"/>
          <w:lang w:val="sk-SK"/>
        </w:rPr>
        <w:t xml:space="preserve">Odporúčané </w:t>
      </w:r>
      <w:r w:rsidR="005A4503">
        <w:rPr>
          <w:b/>
          <w:i w:val="0"/>
          <w:lang w:val="sk-SK"/>
        </w:rPr>
        <w:t>pomôcky</w:t>
      </w:r>
      <w:r w:rsidRPr="00397DBD">
        <w:rPr>
          <w:b/>
          <w:i w:val="0"/>
          <w:lang w:val="sk-SK"/>
        </w:rPr>
        <w:t xml:space="preserve">/materiály: </w:t>
      </w:r>
    </w:p>
    <w:p w14:paraId="28068C45" w14:textId="77777777" w:rsidR="00B10319" w:rsidRPr="00B10319" w:rsidRDefault="008921D0" w:rsidP="00D07319">
      <w:pPr>
        <w:pStyle w:val="Odsekzoznamu"/>
        <w:numPr>
          <w:ilvl w:val="0"/>
          <w:numId w:val="22"/>
        </w:numPr>
        <w:ind w:left="284"/>
        <w:rPr>
          <w:i w:val="0"/>
          <w:lang w:val="sk-SK"/>
        </w:rPr>
      </w:pPr>
      <w:r w:rsidRPr="00887E38">
        <w:rPr>
          <w:i w:val="0"/>
          <w:lang w:val="sk-SK"/>
        </w:rPr>
        <w:t>úlohy v </w:t>
      </w:r>
      <w:proofErr w:type="spellStart"/>
      <w:r w:rsidRPr="00887E38">
        <w:rPr>
          <w:i w:val="0"/>
          <w:lang w:val="sk-SK"/>
        </w:rPr>
        <w:t>Geogebre</w:t>
      </w:r>
      <w:proofErr w:type="spellEnd"/>
      <w:r w:rsidRPr="00887E38">
        <w:rPr>
          <w:i w:val="0"/>
          <w:lang w:val="sk-SK"/>
        </w:rPr>
        <w:t xml:space="preserve"> </w:t>
      </w:r>
      <w:r w:rsidR="00887E38" w:rsidRPr="00887E38">
        <w:rPr>
          <w:i w:val="0"/>
          <w:lang w:val="sk-SK"/>
        </w:rPr>
        <w:t>s čiernymi skrinkami</w:t>
      </w:r>
      <w:r w:rsidRPr="00887E38">
        <w:rPr>
          <w:i w:val="0"/>
          <w:lang w:val="sk-SK"/>
        </w:rPr>
        <w:t xml:space="preserve"> </w:t>
      </w:r>
      <w:r w:rsidR="00887E38" w:rsidRPr="002A4E5E">
        <w:rPr>
          <w:i w:val="0"/>
          <w:iCs/>
          <w:lang w:val="sk-SK"/>
        </w:rPr>
        <w:t>(</w:t>
      </w:r>
      <w:hyperlink r:id="rId23" w:history="1">
        <w:r w:rsidR="00887E38" w:rsidRPr="002A4E5E">
          <w:rPr>
            <w:rStyle w:val="Hypertextovprepojenie"/>
            <w:i w:val="0"/>
            <w:iCs/>
            <w:lang w:val="sk-SK"/>
          </w:rPr>
          <w:t>https://www.geogebra.org/m/cbx2asxm</w:t>
        </w:r>
      </w:hyperlink>
      <w:r w:rsidR="00887E38" w:rsidRPr="002A4E5E">
        <w:rPr>
          <w:i w:val="0"/>
          <w:iCs/>
          <w:lang w:val="sk-SK"/>
        </w:rPr>
        <w:t>)</w:t>
      </w:r>
    </w:p>
    <w:p w14:paraId="2C80CC19" w14:textId="336E42D4" w:rsidR="008921D0" w:rsidRPr="00887E38" w:rsidRDefault="008921D0" w:rsidP="00D07319">
      <w:pPr>
        <w:pStyle w:val="Odsekzoznamu"/>
        <w:numPr>
          <w:ilvl w:val="0"/>
          <w:numId w:val="22"/>
        </w:numPr>
        <w:ind w:left="284"/>
        <w:rPr>
          <w:i w:val="0"/>
          <w:lang w:val="sk-SK"/>
        </w:rPr>
      </w:pPr>
      <w:r w:rsidRPr="00887E38">
        <w:rPr>
          <w:i w:val="0"/>
          <w:lang w:val="sk-SK"/>
        </w:rPr>
        <w:t xml:space="preserve">tablety pre každú dvojicu </w:t>
      </w:r>
    </w:p>
    <w:p w14:paraId="642293A7" w14:textId="77777777" w:rsidR="008921D0" w:rsidRPr="00397DBD" w:rsidRDefault="008921D0" w:rsidP="008921D0">
      <w:pPr>
        <w:rPr>
          <w:i w:val="0"/>
          <w:lang w:val="sk-SK"/>
        </w:rPr>
      </w:pPr>
      <w:r w:rsidRPr="00397DBD">
        <w:rPr>
          <w:b/>
          <w:i w:val="0"/>
          <w:lang w:val="sk-SK"/>
        </w:rPr>
        <w:t>Odhadovaný čas</w:t>
      </w:r>
      <w:r w:rsidRPr="00397DBD">
        <w:rPr>
          <w:i w:val="0"/>
          <w:lang w:val="sk-SK"/>
        </w:rPr>
        <w:t xml:space="preserve">: 15 minút vrátane diskusie v triede </w:t>
      </w:r>
    </w:p>
    <w:p w14:paraId="7440B67C" w14:textId="314FC15D" w:rsidR="00C22F99" w:rsidRPr="00397DBD" w:rsidRDefault="008921D0" w:rsidP="008921D0">
      <w:pPr>
        <w:pStyle w:val="FTactivityassignment"/>
        <w:rPr>
          <w:rFonts w:cs="Arial"/>
          <w:b/>
          <w:i w:val="0"/>
          <w:szCs w:val="22"/>
          <w:lang w:val="sk-SK"/>
        </w:rPr>
      </w:pPr>
      <w:proofErr w:type="spellStart"/>
      <w:r w:rsidRPr="00397DBD">
        <w:rPr>
          <w:rFonts w:cstheme="minorHAnsi"/>
          <w:b/>
          <w:i w:val="0"/>
          <w:szCs w:val="22"/>
          <w:lang w:val="sk-SK"/>
        </w:rPr>
        <w:t>Celotriedna</w:t>
      </w:r>
      <w:proofErr w:type="spellEnd"/>
      <w:r w:rsidRPr="00397DBD">
        <w:rPr>
          <w:rFonts w:cstheme="minorHAnsi"/>
          <w:b/>
          <w:i w:val="0"/>
          <w:szCs w:val="22"/>
          <w:lang w:val="sk-SK"/>
        </w:rPr>
        <w:t xml:space="preserve"> diskusia – 1.časť</w:t>
      </w:r>
    </w:p>
    <w:p w14:paraId="2AF6D72E" w14:textId="4091D885" w:rsidR="008921D0" w:rsidRPr="00397DBD" w:rsidRDefault="008921D0" w:rsidP="008921D0">
      <w:pPr>
        <w:rPr>
          <w:rFonts w:asciiTheme="minorHAnsi" w:hAnsiTheme="minorHAnsi"/>
          <w:lang w:val="sk-SK"/>
        </w:rPr>
      </w:pPr>
      <w:r w:rsidRPr="00397DBD">
        <w:rPr>
          <w:lang w:val="sk-SK"/>
        </w:rPr>
        <w:t xml:space="preserve">Počas </w:t>
      </w:r>
      <w:proofErr w:type="spellStart"/>
      <w:r w:rsidRPr="00397DBD">
        <w:rPr>
          <w:lang w:val="sk-SK"/>
        </w:rPr>
        <w:t>celotriednej</w:t>
      </w:r>
      <w:proofErr w:type="spellEnd"/>
      <w:r w:rsidRPr="00397DBD">
        <w:rPr>
          <w:lang w:val="sk-SK"/>
        </w:rPr>
        <w:t xml:space="preserve"> diskusie učiteľ vedie reflexiu aktivity. </w:t>
      </w:r>
      <w:r w:rsidR="00B10319">
        <w:rPr>
          <w:lang w:val="sk-SK"/>
        </w:rPr>
        <w:t>S</w:t>
      </w:r>
      <w:r w:rsidRPr="00397DBD">
        <w:rPr>
          <w:lang w:val="sk-SK"/>
        </w:rPr>
        <w:t xml:space="preserve">poločne </w:t>
      </w:r>
      <w:r w:rsidR="00B10319">
        <w:rPr>
          <w:lang w:val="sk-SK"/>
        </w:rPr>
        <w:t xml:space="preserve">sa </w:t>
      </w:r>
      <w:r w:rsidRPr="00397DBD">
        <w:rPr>
          <w:lang w:val="sk-SK"/>
        </w:rPr>
        <w:t>pozerajú na jednu alebo dve úlohy. Učiteľ kladie otázky o tom, ako žiaci aktivitu prežívali a aké stratégie použili pri objavovaní tajných pravidiel. S akým číslom napríklad začali a prečo? Čo urobili, aby objavili tajné pravidlá? Aké stratégie použili? Koľko možností tajných pravidiel existuje? Ako skontrolovali svoje odpovede? Ako sledovali/zaznamenávali svoje úvahy? Čo si napísali?</w:t>
      </w:r>
    </w:p>
    <w:p w14:paraId="5AA9DBF2" w14:textId="77777777" w:rsidR="008921D0" w:rsidRPr="00397DBD" w:rsidRDefault="008921D0" w:rsidP="008921D0">
      <w:pPr>
        <w:rPr>
          <w:lang w:val="sk-SK"/>
        </w:rPr>
      </w:pPr>
      <w:r w:rsidRPr="00397DBD">
        <w:rPr>
          <w:lang w:val="sk-SK"/>
        </w:rPr>
        <w:t xml:space="preserve">Učiteľ tiež rozoberá rozdiely medzi úlohami 1-4 (tajným pravidlom je jedna operácia) a úlohami 5-10 (tajným pravidlom je kombinácia operácií). Okrem toho učiteľ diskutuje o rozdieloch a podobnostiach medzi touto aktivitou s čiernymi skrinkami a predchádzajúcimi dvoma ďalšími aktivitami chôdze po číselnom páse a dvojitej číselnej osi (napr. pri kombinovaných tajných pravidlách čierne skrinky zobrazujú </w:t>
      </w:r>
      <w:proofErr w:type="spellStart"/>
      <w:r w:rsidRPr="00397DBD">
        <w:rPr>
          <w:lang w:val="sk-SK"/>
        </w:rPr>
        <w:t>medziodpoveď</w:t>
      </w:r>
      <w:proofErr w:type="spellEnd"/>
      <w:r w:rsidRPr="00397DBD">
        <w:rPr>
          <w:lang w:val="sk-SK"/>
        </w:rPr>
        <w:t>, zatiaľ čo dvojité číselné osi nie).</w:t>
      </w:r>
    </w:p>
    <w:p w14:paraId="51DBBF54" w14:textId="310719BB" w:rsidR="00C22F99" w:rsidRPr="00397DBD" w:rsidRDefault="006463B9" w:rsidP="008921D0">
      <w:pPr>
        <w:pStyle w:val="FTactivityassignment"/>
        <w:rPr>
          <w:rFonts w:cs="Arial"/>
          <w:b/>
          <w:i w:val="0"/>
          <w:lang w:val="sk-SK"/>
        </w:rPr>
      </w:pPr>
      <w:r>
        <w:rPr>
          <w:rFonts w:cstheme="minorHAnsi"/>
          <w:b/>
          <w:i w:val="0"/>
          <w:szCs w:val="24"/>
          <w:lang w:val="sk-SK"/>
        </w:rPr>
        <w:t>Čierne skrinky</w:t>
      </w:r>
      <w:r w:rsidR="008921D0" w:rsidRPr="00397DBD">
        <w:rPr>
          <w:rFonts w:cstheme="minorHAnsi"/>
          <w:b/>
          <w:i w:val="0"/>
          <w:szCs w:val="24"/>
          <w:lang w:val="sk-SK"/>
        </w:rPr>
        <w:t xml:space="preserve"> – 2.časť</w:t>
      </w:r>
    </w:p>
    <w:p w14:paraId="1758EC41" w14:textId="1913756F" w:rsidR="008921D0" w:rsidRPr="006463B9" w:rsidRDefault="008921D0" w:rsidP="008921D0">
      <w:pPr>
        <w:rPr>
          <w:lang w:val="sk-SK"/>
        </w:rPr>
      </w:pPr>
      <w:r w:rsidRPr="00397DBD">
        <w:rPr>
          <w:lang w:val="sk-SK"/>
        </w:rPr>
        <w:t xml:space="preserve">V 2. časti aktivity učiteľ ukazuje čierne skrinky 11 a 12. </w:t>
      </w:r>
      <w:r w:rsidR="006463B9">
        <w:rPr>
          <w:lang w:val="sk-SK"/>
        </w:rPr>
        <w:t>V</w:t>
      </w:r>
      <w:r w:rsidRPr="00397DBD">
        <w:rPr>
          <w:lang w:val="sk-SK"/>
        </w:rPr>
        <w:t>ysvetľuje, že teraz si žiaci môžu vytvárať svoje vlastné čierne skrinky. Učiteľ žiakom ukáže, ako zmeniť „tajné pravidlo“ čiernych skriniek a</w:t>
      </w:r>
      <w:r w:rsidR="006463B9">
        <w:rPr>
          <w:lang w:val="sk-SK"/>
        </w:rPr>
        <w:t> </w:t>
      </w:r>
      <w:r w:rsidRPr="00397DBD">
        <w:rPr>
          <w:lang w:val="sk-SK"/>
        </w:rPr>
        <w:t>vysvetľuj</w:t>
      </w:r>
      <w:r w:rsidR="006463B9">
        <w:rPr>
          <w:lang w:val="sk-SK"/>
        </w:rPr>
        <w:t>e</w:t>
      </w:r>
      <w:r w:rsidRPr="00397DBD">
        <w:rPr>
          <w:lang w:val="sk-SK"/>
        </w:rPr>
        <w:t>, čo znamená</w:t>
      </w:r>
      <w:r w:rsidR="006463B9">
        <w:rPr>
          <w:lang w:val="sk-SK"/>
        </w:rPr>
        <w:t xml:space="preserve"> </w:t>
      </w:r>
      <w:r w:rsidR="009936C2">
        <w:rPr>
          <w:lang w:val="sk-SK"/>
        </w:rPr>
        <w:t xml:space="preserve">Skrinka </w:t>
      </w:r>
      <w:r w:rsidR="006463B9">
        <w:rPr>
          <w:lang w:val="sk-SK"/>
        </w:rPr>
        <w:t>sčítani</w:t>
      </w:r>
      <w:r w:rsidR="009936C2">
        <w:rPr>
          <w:lang w:val="sk-SK"/>
        </w:rPr>
        <w:t xml:space="preserve">a, </w:t>
      </w:r>
      <w:r w:rsidR="006463B9">
        <w:rPr>
          <w:lang w:val="sk-SK"/>
        </w:rPr>
        <w:t>odčítan</w:t>
      </w:r>
      <w:r w:rsidR="009936C2">
        <w:rPr>
          <w:lang w:val="sk-SK"/>
        </w:rPr>
        <w:t xml:space="preserve">ia, násobenia a delenia. </w:t>
      </w:r>
      <w:r w:rsidR="006463B9">
        <w:rPr>
          <w:lang w:val="sk-SK"/>
        </w:rPr>
        <w:t xml:space="preserve"> </w:t>
      </w:r>
    </w:p>
    <w:p w14:paraId="59A695E3" w14:textId="09D114D7" w:rsidR="00C22F99" w:rsidRPr="00397DBD" w:rsidRDefault="008921D0" w:rsidP="008921D0">
      <w:pPr>
        <w:tabs>
          <w:tab w:val="left" w:pos="1980"/>
        </w:tabs>
        <w:rPr>
          <w:rFonts w:cs="Arial"/>
          <w:lang w:val="sk-SK"/>
        </w:rPr>
      </w:pPr>
      <w:r w:rsidRPr="00397DBD">
        <w:rPr>
          <w:rFonts w:cs="Arial"/>
          <w:noProof/>
          <w:lang w:val="sk-SK"/>
        </w:rPr>
        <w:t xml:space="preserve"> </w:t>
      </w:r>
    </w:p>
    <w:p w14:paraId="7DF8814F" w14:textId="5A633295" w:rsidR="00C22F99" w:rsidRPr="00397DBD" w:rsidRDefault="009936C2" w:rsidP="00C22F99">
      <w:pPr>
        <w:tabs>
          <w:tab w:val="left" w:pos="1980"/>
        </w:tabs>
        <w:rPr>
          <w:rFonts w:cs="Arial"/>
          <w:lang w:val="sk-SK"/>
        </w:rPr>
      </w:pPr>
      <w:r w:rsidRPr="00397DBD">
        <w:rPr>
          <w:rFonts w:cs="Arial"/>
          <w:i w:val="0"/>
          <w:noProof/>
          <w:sz w:val="20"/>
          <w:lang w:val="sk-SK"/>
        </w:rPr>
        <w:drawing>
          <wp:anchor distT="0" distB="0" distL="114300" distR="114300" simplePos="0" relativeHeight="251686912" behindDoc="0" locked="0" layoutInCell="1" allowOverlap="1" wp14:anchorId="2EF2EB77" wp14:editId="0A741F53">
            <wp:simplePos x="0" y="0"/>
            <wp:positionH relativeFrom="column">
              <wp:posOffset>807041</wp:posOffset>
            </wp:positionH>
            <wp:positionV relativeFrom="paragraph">
              <wp:posOffset>-46267</wp:posOffset>
            </wp:positionV>
            <wp:extent cx="4130675" cy="2066925"/>
            <wp:effectExtent l="0" t="0" r="3175" b="9525"/>
            <wp:wrapSquare wrapText="bothSides"/>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30675" cy="2066925"/>
                    </a:xfrm>
                    <a:prstGeom prst="rect">
                      <a:avLst/>
                    </a:prstGeom>
                  </pic:spPr>
                </pic:pic>
              </a:graphicData>
            </a:graphic>
            <wp14:sizeRelH relativeFrom="page">
              <wp14:pctWidth>0</wp14:pctWidth>
            </wp14:sizeRelH>
            <wp14:sizeRelV relativeFrom="page">
              <wp14:pctHeight>0</wp14:pctHeight>
            </wp14:sizeRelV>
          </wp:anchor>
        </w:drawing>
      </w:r>
    </w:p>
    <w:p w14:paraId="2EB0E06B" w14:textId="76FD677B" w:rsidR="00EB777E" w:rsidRDefault="00EB777E" w:rsidP="008921D0">
      <w:pPr>
        <w:rPr>
          <w:lang w:val="sk-SK"/>
        </w:rPr>
      </w:pPr>
    </w:p>
    <w:p w14:paraId="44AF3C72" w14:textId="77777777" w:rsidR="009936C2" w:rsidRDefault="009936C2" w:rsidP="008921D0">
      <w:pPr>
        <w:rPr>
          <w:lang w:val="sk-SK"/>
        </w:rPr>
      </w:pPr>
    </w:p>
    <w:p w14:paraId="77BFB95E" w14:textId="77777777" w:rsidR="009936C2" w:rsidRDefault="009936C2" w:rsidP="008921D0">
      <w:pPr>
        <w:rPr>
          <w:lang w:val="sk-SK"/>
        </w:rPr>
      </w:pPr>
    </w:p>
    <w:p w14:paraId="10C893A7" w14:textId="77777777" w:rsidR="009936C2" w:rsidRDefault="009936C2" w:rsidP="008921D0">
      <w:pPr>
        <w:rPr>
          <w:lang w:val="sk-SK"/>
        </w:rPr>
      </w:pPr>
    </w:p>
    <w:p w14:paraId="02456485" w14:textId="77777777" w:rsidR="009936C2" w:rsidRDefault="009936C2" w:rsidP="008921D0">
      <w:pPr>
        <w:rPr>
          <w:lang w:val="sk-SK"/>
        </w:rPr>
      </w:pPr>
    </w:p>
    <w:p w14:paraId="6D85FB0E" w14:textId="77777777" w:rsidR="009936C2" w:rsidRDefault="009936C2" w:rsidP="008921D0">
      <w:pPr>
        <w:rPr>
          <w:lang w:val="sk-SK"/>
        </w:rPr>
      </w:pPr>
    </w:p>
    <w:p w14:paraId="599D3E48" w14:textId="70F74D73" w:rsidR="009936C2" w:rsidRDefault="009936C2" w:rsidP="008921D0">
      <w:pPr>
        <w:rPr>
          <w:lang w:val="sk-SK"/>
        </w:rPr>
      </w:pPr>
    </w:p>
    <w:p w14:paraId="6B57B005" w14:textId="2ACAC48B" w:rsidR="000C0563" w:rsidRDefault="000C0563" w:rsidP="008921D0">
      <w:pPr>
        <w:rPr>
          <w:lang w:val="sk-SK"/>
        </w:rPr>
      </w:pPr>
      <w:r w:rsidRPr="00397DBD">
        <w:rPr>
          <w:rFonts w:cs="Arial"/>
          <w:noProof/>
          <w:lang w:val="sk-SK"/>
        </w:rPr>
        <w:lastRenderedPageBreak/>
        <w:drawing>
          <wp:anchor distT="0" distB="0" distL="0" distR="0" simplePos="0" relativeHeight="251681792" behindDoc="0" locked="0" layoutInCell="1" allowOverlap="1" wp14:anchorId="278606CD" wp14:editId="3FE2C650">
            <wp:simplePos x="0" y="0"/>
            <wp:positionH relativeFrom="margin">
              <wp:align>center</wp:align>
            </wp:positionH>
            <wp:positionV relativeFrom="paragraph">
              <wp:posOffset>83568</wp:posOffset>
            </wp:positionV>
            <wp:extent cx="5411470" cy="2717800"/>
            <wp:effectExtent l="0" t="0" r="0" b="6350"/>
            <wp:wrapSquare wrapText="bothSides"/>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11470" cy="2717800"/>
                    </a:xfrm>
                    <a:prstGeom prst="rect">
                      <a:avLst/>
                    </a:prstGeom>
                  </pic:spPr>
                </pic:pic>
              </a:graphicData>
            </a:graphic>
            <wp14:sizeRelH relativeFrom="margin">
              <wp14:pctWidth>0</wp14:pctWidth>
            </wp14:sizeRelH>
            <wp14:sizeRelV relativeFrom="margin">
              <wp14:pctHeight>0</wp14:pctHeight>
            </wp14:sizeRelV>
          </wp:anchor>
        </w:drawing>
      </w:r>
    </w:p>
    <w:p w14:paraId="428D8B23" w14:textId="73B2BB5D" w:rsidR="008921D0" w:rsidRPr="00397DBD" w:rsidRDefault="008921D0" w:rsidP="008921D0">
      <w:pPr>
        <w:rPr>
          <w:rFonts w:asciiTheme="minorHAnsi" w:hAnsiTheme="minorHAnsi"/>
          <w:lang w:val="sk-SK"/>
        </w:rPr>
      </w:pPr>
      <w:r w:rsidRPr="00397DBD">
        <w:rPr>
          <w:lang w:val="sk-SK"/>
        </w:rPr>
        <w:t>Učiteľ potom zapíše na tabuľu nasledujúcu dvojicu čísel:</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560"/>
      </w:tblGrid>
      <w:tr w:rsidR="00C22F99" w:rsidRPr="00397DBD" w14:paraId="03F84DA1" w14:textId="77777777" w:rsidTr="007017FF">
        <w:trPr>
          <w:trHeight w:val="270"/>
        </w:trPr>
        <w:tc>
          <w:tcPr>
            <w:tcW w:w="1555" w:type="dxa"/>
          </w:tcPr>
          <w:p w14:paraId="268809EB" w14:textId="77777777" w:rsidR="00C22F99" w:rsidRPr="00397DBD" w:rsidRDefault="00C22F99" w:rsidP="007017FF">
            <w:pPr>
              <w:pStyle w:val="TableParagraph"/>
              <w:spacing w:line="251" w:lineRule="exact"/>
              <w:rPr>
                <w:rFonts w:ascii="Arial" w:hAnsi="Arial" w:cs="Arial"/>
                <w:i w:val="0"/>
                <w:lang w:val="sk-SK"/>
              </w:rPr>
            </w:pPr>
            <w:r w:rsidRPr="00397DBD">
              <w:rPr>
                <w:rFonts w:ascii="Arial" w:hAnsi="Arial" w:cs="Arial"/>
                <w:lang w:val="sk-SK"/>
              </w:rPr>
              <w:t>4</w:t>
            </w:r>
          </w:p>
        </w:tc>
        <w:tc>
          <w:tcPr>
            <w:tcW w:w="1560" w:type="dxa"/>
          </w:tcPr>
          <w:p w14:paraId="4BF1528A" w14:textId="77777777" w:rsidR="00C22F99" w:rsidRPr="00397DBD" w:rsidRDefault="00C22F99" w:rsidP="007017FF">
            <w:pPr>
              <w:pStyle w:val="TableParagraph"/>
              <w:spacing w:line="251" w:lineRule="exact"/>
              <w:rPr>
                <w:rFonts w:ascii="Arial" w:hAnsi="Arial" w:cs="Arial"/>
                <w:i w:val="0"/>
                <w:lang w:val="sk-SK"/>
              </w:rPr>
            </w:pPr>
            <w:r w:rsidRPr="00397DBD">
              <w:rPr>
                <w:rFonts w:ascii="Arial" w:hAnsi="Arial" w:cs="Arial"/>
                <w:lang w:val="sk-SK"/>
              </w:rPr>
              <w:t>13</w:t>
            </w:r>
          </w:p>
        </w:tc>
      </w:tr>
    </w:tbl>
    <w:p w14:paraId="2DB34DCA" w14:textId="2CC6C756" w:rsidR="008921D0" w:rsidRPr="00397DBD" w:rsidRDefault="008921D0" w:rsidP="008921D0">
      <w:pPr>
        <w:spacing w:before="120"/>
        <w:rPr>
          <w:rFonts w:asciiTheme="minorHAnsi" w:hAnsiTheme="minorHAnsi"/>
          <w:lang w:val="sk-SK"/>
        </w:rPr>
      </w:pPr>
      <w:r w:rsidRPr="00397DBD">
        <w:rPr>
          <w:lang w:val="sk-SK"/>
        </w:rPr>
        <w:t xml:space="preserve">Úlohou žiakov je teraz vymyslieť rôzne čierne skrinky, ktoré majú vstupnú hodnotu 4 a výstupnú hodnotu 13 (napr. </w:t>
      </w:r>
      <w:r w:rsidR="00D259B9">
        <w:rPr>
          <w:lang w:val="sk-SK"/>
        </w:rPr>
        <w:t xml:space="preserve">plus </w:t>
      </w:r>
      <w:r w:rsidRPr="00397DBD">
        <w:rPr>
          <w:lang w:val="sk-SK"/>
        </w:rPr>
        <w:t>9;</w:t>
      </w:r>
      <w:r w:rsidR="00D259B9">
        <w:rPr>
          <w:lang w:val="sk-SK"/>
        </w:rPr>
        <w:t xml:space="preserve"> krát </w:t>
      </w:r>
      <w:r w:rsidRPr="00397DBD">
        <w:rPr>
          <w:lang w:val="sk-SK"/>
        </w:rPr>
        <w:t xml:space="preserve">2 </w:t>
      </w:r>
      <w:r w:rsidR="00D259B9">
        <w:rPr>
          <w:lang w:val="sk-SK"/>
        </w:rPr>
        <w:t>plus 5</w:t>
      </w:r>
      <w:r w:rsidRPr="00397DBD">
        <w:rPr>
          <w:lang w:val="sk-SK"/>
        </w:rPr>
        <w:t>;</w:t>
      </w:r>
      <w:r w:rsidR="00D259B9">
        <w:rPr>
          <w:lang w:val="sk-SK"/>
        </w:rPr>
        <w:t xml:space="preserve"> krát 4 mínus 3</w:t>
      </w:r>
      <w:r w:rsidRPr="00397DBD">
        <w:rPr>
          <w:lang w:val="sk-SK"/>
        </w:rPr>
        <w:t xml:space="preserve">). Žiaci uvádzajú alternatívy a spoločne s učiteľom zostavujú čierne skrinky. Po tomto príklade dostane každá dvojica žiakov dva páry hodnôt, pre ktoré musia vymyslieť čo najviac čiernych skriniek. </w:t>
      </w:r>
    </w:p>
    <w:p w14:paraId="6EA88121" w14:textId="2C987758" w:rsidR="00C22F99" w:rsidRPr="00921ED5" w:rsidRDefault="008921D0" w:rsidP="008921D0">
      <w:pPr>
        <w:tabs>
          <w:tab w:val="left" w:pos="1980"/>
        </w:tabs>
        <w:rPr>
          <w:rFonts w:cs="Arial"/>
          <w:i w:val="0"/>
          <w:iCs/>
          <w:lang w:val="sk-SK"/>
        </w:rPr>
      </w:pPr>
      <w:r w:rsidRPr="00921ED5">
        <w:rPr>
          <w:rFonts w:cs="Arial"/>
          <w:i w:val="0"/>
          <w:iCs/>
          <w:lang w:val="sk-SK"/>
        </w:rPr>
        <w:t xml:space="preserve">Úloha </w:t>
      </w:r>
      <w:r w:rsidR="00C22F99" w:rsidRPr="00921ED5">
        <w:rPr>
          <w:rFonts w:cs="Arial"/>
          <w:i w:val="0"/>
          <w:iCs/>
          <w:lang w:val="sk-SK"/>
        </w:rPr>
        <w:t>1:</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560"/>
      </w:tblGrid>
      <w:tr w:rsidR="00C22F99" w:rsidRPr="00397DBD" w14:paraId="7156D09A" w14:textId="77777777" w:rsidTr="007017FF">
        <w:trPr>
          <w:trHeight w:val="268"/>
        </w:trPr>
        <w:tc>
          <w:tcPr>
            <w:tcW w:w="1555" w:type="dxa"/>
          </w:tcPr>
          <w:p w14:paraId="5A399E94" w14:textId="77777777" w:rsidR="00C22F99" w:rsidRPr="00397DBD" w:rsidRDefault="00C22F99" w:rsidP="007017FF">
            <w:pPr>
              <w:pStyle w:val="TableParagraph"/>
              <w:spacing w:line="248" w:lineRule="exact"/>
              <w:ind w:left="158"/>
              <w:rPr>
                <w:rFonts w:ascii="Arial" w:hAnsi="Arial" w:cs="Arial"/>
                <w:i w:val="0"/>
                <w:lang w:val="sk-SK"/>
              </w:rPr>
            </w:pPr>
            <w:r w:rsidRPr="00397DBD">
              <w:rPr>
                <w:rFonts w:ascii="Arial" w:hAnsi="Arial" w:cs="Arial"/>
                <w:lang w:val="sk-SK"/>
              </w:rPr>
              <w:t>3</w:t>
            </w:r>
          </w:p>
        </w:tc>
        <w:tc>
          <w:tcPr>
            <w:tcW w:w="1560" w:type="dxa"/>
          </w:tcPr>
          <w:p w14:paraId="6F858BF3" w14:textId="77777777" w:rsidR="00C22F99" w:rsidRPr="00397DBD" w:rsidRDefault="00C22F99" w:rsidP="007017FF">
            <w:pPr>
              <w:pStyle w:val="TableParagraph"/>
              <w:spacing w:line="248" w:lineRule="exact"/>
              <w:rPr>
                <w:rFonts w:ascii="Arial" w:hAnsi="Arial" w:cs="Arial"/>
                <w:i w:val="0"/>
                <w:lang w:val="sk-SK"/>
              </w:rPr>
            </w:pPr>
            <w:r w:rsidRPr="00397DBD">
              <w:rPr>
                <w:rFonts w:ascii="Arial" w:hAnsi="Arial" w:cs="Arial"/>
                <w:lang w:val="sk-SK"/>
              </w:rPr>
              <w:t>15</w:t>
            </w:r>
          </w:p>
        </w:tc>
      </w:tr>
    </w:tbl>
    <w:p w14:paraId="4BE07ABB" w14:textId="5C6D46DB" w:rsidR="00C22F99" w:rsidRPr="00921ED5" w:rsidRDefault="008921D0" w:rsidP="00F55543">
      <w:pPr>
        <w:tabs>
          <w:tab w:val="left" w:pos="1980"/>
        </w:tabs>
        <w:spacing w:before="120"/>
        <w:rPr>
          <w:rFonts w:cs="Arial"/>
          <w:i w:val="0"/>
          <w:iCs/>
          <w:lang w:val="sk-SK"/>
        </w:rPr>
      </w:pPr>
      <w:r w:rsidRPr="00921ED5">
        <w:rPr>
          <w:rFonts w:cs="Arial"/>
          <w:i w:val="0"/>
          <w:iCs/>
          <w:lang w:val="sk-SK"/>
        </w:rPr>
        <w:t xml:space="preserve">Úloha </w:t>
      </w:r>
      <w:r w:rsidR="00C22F99" w:rsidRPr="00921ED5">
        <w:rPr>
          <w:rFonts w:cs="Arial"/>
          <w:i w:val="0"/>
          <w:iCs/>
          <w:lang w:val="sk-SK"/>
        </w:rPr>
        <w:t>2:</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560"/>
      </w:tblGrid>
      <w:tr w:rsidR="00C22F99" w:rsidRPr="00397DBD" w14:paraId="5C08AC40" w14:textId="77777777" w:rsidTr="007017FF">
        <w:trPr>
          <w:trHeight w:val="268"/>
        </w:trPr>
        <w:tc>
          <w:tcPr>
            <w:tcW w:w="1555" w:type="dxa"/>
          </w:tcPr>
          <w:p w14:paraId="6E14D4B3" w14:textId="77777777" w:rsidR="00C22F99" w:rsidRPr="00397DBD" w:rsidRDefault="00C22F99" w:rsidP="007017FF">
            <w:pPr>
              <w:pStyle w:val="TableParagraph"/>
              <w:spacing w:line="248" w:lineRule="exact"/>
              <w:rPr>
                <w:rFonts w:ascii="Arial" w:hAnsi="Arial" w:cs="Arial"/>
                <w:i w:val="0"/>
                <w:lang w:val="sk-SK"/>
              </w:rPr>
            </w:pPr>
            <w:r w:rsidRPr="00397DBD">
              <w:rPr>
                <w:rFonts w:ascii="Arial" w:hAnsi="Arial" w:cs="Arial"/>
                <w:lang w:val="sk-SK"/>
              </w:rPr>
              <w:t>4</w:t>
            </w:r>
          </w:p>
        </w:tc>
        <w:tc>
          <w:tcPr>
            <w:tcW w:w="1560" w:type="dxa"/>
          </w:tcPr>
          <w:p w14:paraId="3030D283" w14:textId="77777777" w:rsidR="00C22F99" w:rsidRPr="00397DBD" w:rsidRDefault="00C22F99" w:rsidP="007017FF">
            <w:pPr>
              <w:pStyle w:val="TableParagraph"/>
              <w:spacing w:line="248" w:lineRule="exact"/>
              <w:rPr>
                <w:rFonts w:ascii="Arial" w:hAnsi="Arial" w:cs="Arial"/>
                <w:i w:val="0"/>
                <w:lang w:val="sk-SK"/>
              </w:rPr>
            </w:pPr>
            <w:r w:rsidRPr="00397DBD">
              <w:rPr>
                <w:rFonts w:ascii="Arial" w:hAnsi="Arial" w:cs="Arial"/>
                <w:lang w:val="sk-SK"/>
              </w:rPr>
              <w:t>6</w:t>
            </w:r>
          </w:p>
        </w:tc>
      </w:tr>
    </w:tbl>
    <w:p w14:paraId="70D1EFE6" w14:textId="77777777" w:rsidR="008921D0" w:rsidRPr="00397DBD" w:rsidRDefault="008921D0" w:rsidP="008921D0">
      <w:pPr>
        <w:spacing w:before="120"/>
        <w:rPr>
          <w:rFonts w:asciiTheme="minorHAnsi" w:hAnsiTheme="minorHAnsi"/>
          <w:lang w:val="sk-SK"/>
        </w:rPr>
      </w:pPr>
      <w:r w:rsidRPr="00397DBD">
        <w:rPr>
          <w:lang w:val="sk-SK"/>
        </w:rPr>
        <w:t>Počas tejto aktivity učiteľ chodí, pozoruje a kladie otázky ako:</w:t>
      </w:r>
    </w:p>
    <w:p w14:paraId="40ED3DF2" w14:textId="77777777" w:rsidR="008921D0" w:rsidRPr="003E3302" w:rsidRDefault="008921D0" w:rsidP="00397DBD">
      <w:pPr>
        <w:pStyle w:val="Odsekzoznamu"/>
        <w:numPr>
          <w:ilvl w:val="0"/>
          <w:numId w:val="24"/>
        </w:numPr>
        <w:ind w:left="284"/>
        <w:rPr>
          <w:lang w:val="sk-SK"/>
        </w:rPr>
      </w:pPr>
      <w:r w:rsidRPr="003E3302">
        <w:rPr>
          <w:lang w:val="sk-SK"/>
        </w:rPr>
        <w:t>Aké stratégie používate?</w:t>
      </w:r>
    </w:p>
    <w:p w14:paraId="680ABDE3" w14:textId="77777777" w:rsidR="008921D0" w:rsidRPr="003E3302" w:rsidRDefault="008921D0" w:rsidP="00397DBD">
      <w:pPr>
        <w:pStyle w:val="Odsekzoznamu"/>
        <w:numPr>
          <w:ilvl w:val="0"/>
          <w:numId w:val="24"/>
        </w:numPr>
        <w:ind w:left="284"/>
        <w:rPr>
          <w:lang w:val="sk-SK"/>
        </w:rPr>
      </w:pPr>
      <w:r w:rsidRPr="003E3302">
        <w:rPr>
          <w:lang w:val="sk-SK"/>
        </w:rPr>
        <w:t>Ako zistíte, či je táto čierna skrinka správna?</w:t>
      </w:r>
    </w:p>
    <w:p w14:paraId="16F288FC" w14:textId="2F8E0E85" w:rsidR="008921D0" w:rsidRPr="003E3302" w:rsidRDefault="008921D0" w:rsidP="00397DBD">
      <w:pPr>
        <w:pStyle w:val="Odsekzoznamu"/>
        <w:numPr>
          <w:ilvl w:val="0"/>
          <w:numId w:val="24"/>
        </w:numPr>
        <w:ind w:left="284"/>
        <w:rPr>
          <w:lang w:val="sk-SK"/>
        </w:rPr>
      </w:pPr>
      <w:r w:rsidRPr="003E3302">
        <w:rPr>
          <w:lang w:val="sk-SK"/>
        </w:rPr>
        <w:t>S</w:t>
      </w:r>
      <w:r w:rsidR="00EB777E" w:rsidRPr="003E3302">
        <w:rPr>
          <w:lang w:val="sk-SK"/>
        </w:rPr>
        <w:t>te</w:t>
      </w:r>
      <w:r w:rsidRPr="003E3302">
        <w:rPr>
          <w:lang w:val="sk-SK"/>
        </w:rPr>
        <w:t xml:space="preserve"> si</w:t>
      </w:r>
      <w:r w:rsidR="00EB777E" w:rsidRPr="003E3302">
        <w:rPr>
          <w:lang w:val="sk-SK"/>
        </w:rPr>
        <w:t xml:space="preserve"> </w:t>
      </w:r>
      <w:r w:rsidRPr="003E3302">
        <w:rPr>
          <w:lang w:val="sk-SK"/>
        </w:rPr>
        <w:t>ist</w:t>
      </w:r>
      <w:r w:rsidR="00EB777E" w:rsidRPr="003E3302">
        <w:rPr>
          <w:lang w:val="sk-SK"/>
        </w:rPr>
        <w:t>í</w:t>
      </w:r>
      <w:r w:rsidRPr="003E3302">
        <w:rPr>
          <w:lang w:val="sk-SK"/>
        </w:rPr>
        <w:t>? Prečo (nie)?</w:t>
      </w:r>
    </w:p>
    <w:p w14:paraId="07AA9AC8" w14:textId="3DE7F272" w:rsidR="008921D0" w:rsidRPr="003E3302" w:rsidRDefault="008921D0" w:rsidP="00397DBD">
      <w:pPr>
        <w:pStyle w:val="Odsekzoznamu"/>
        <w:numPr>
          <w:ilvl w:val="0"/>
          <w:numId w:val="24"/>
        </w:numPr>
        <w:ind w:left="284"/>
        <w:rPr>
          <w:lang w:val="sk-SK"/>
        </w:rPr>
      </w:pPr>
      <w:r w:rsidRPr="003E3302">
        <w:rPr>
          <w:lang w:val="sk-SK"/>
        </w:rPr>
        <w:t>Ako</w:t>
      </w:r>
      <w:r w:rsidR="00EB777E" w:rsidRPr="003E3302">
        <w:rPr>
          <w:lang w:val="sk-SK"/>
        </w:rPr>
        <w:t xml:space="preserve"> ti</w:t>
      </w:r>
      <w:r w:rsidRPr="003E3302">
        <w:rPr>
          <w:lang w:val="sk-SK"/>
        </w:rPr>
        <w:t xml:space="preserve"> vie</w:t>
      </w:r>
      <w:r w:rsidR="00EB777E" w:rsidRPr="003E3302">
        <w:rPr>
          <w:lang w:val="sk-SK"/>
        </w:rPr>
        <w:t>te</w:t>
      </w:r>
      <w:r w:rsidRPr="003E3302">
        <w:rPr>
          <w:lang w:val="sk-SK"/>
        </w:rPr>
        <w:t>?</w:t>
      </w:r>
    </w:p>
    <w:p w14:paraId="2FC4B8BF" w14:textId="7ED66634" w:rsidR="008921D0" w:rsidRPr="00397DBD" w:rsidRDefault="008921D0" w:rsidP="008921D0">
      <w:pPr>
        <w:rPr>
          <w:b/>
          <w:i w:val="0"/>
          <w:lang w:val="sk-SK"/>
        </w:rPr>
      </w:pPr>
      <w:r w:rsidRPr="00397DBD">
        <w:rPr>
          <w:b/>
          <w:i w:val="0"/>
          <w:lang w:val="sk-SK"/>
        </w:rPr>
        <w:t xml:space="preserve">Odporúčané </w:t>
      </w:r>
      <w:r w:rsidR="00921ED5">
        <w:rPr>
          <w:b/>
          <w:i w:val="0"/>
          <w:lang w:val="sk-SK"/>
        </w:rPr>
        <w:t>pomôcky</w:t>
      </w:r>
      <w:r w:rsidRPr="00397DBD">
        <w:rPr>
          <w:b/>
          <w:i w:val="0"/>
          <w:lang w:val="sk-SK"/>
        </w:rPr>
        <w:t xml:space="preserve">/materiály: </w:t>
      </w:r>
    </w:p>
    <w:p w14:paraId="28F043E4" w14:textId="21C8F2AB" w:rsidR="008921D0" w:rsidRPr="00397DBD" w:rsidRDefault="008921D0" w:rsidP="00397DBD">
      <w:pPr>
        <w:pStyle w:val="Odsekzoznamu"/>
        <w:numPr>
          <w:ilvl w:val="0"/>
          <w:numId w:val="25"/>
        </w:numPr>
        <w:ind w:left="284"/>
        <w:rPr>
          <w:b/>
          <w:i w:val="0"/>
          <w:lang w:val="sk-SK"/>
        </w:rPr>
      </w:pPr>
      <w:r w:rsidRPr="00397DBD">
        <w:rPr>
          <w:i w:val="0"/>
          <w:lang w:val="sk-SK"/>
        </w:rPr>
        <w:t>úlohy v </w:t>
      </w:r>
      <w:proofErr w:type="spellStart"/>
      <w:r w:rsidRPr="00397DBD">
        <w:rPr>
          <w:i w:val="0"/>
          <w:lang w:val="sk-SK"/>
        </w:rPr>
        <w:t>Geogebre</w:t>
      </w:r>
      <w:proofErr w:type="spellEnd"/>
      <w:r w:rsidRPr="00397DBD">
        <w:rPr>
          <w:i w:val="0"/>
          <w:lang w:val="sk-SK"/>
        </w:rPr>
        <w:t xml:space="preserve"> s čiernymi skrinkami 11-12 (</w:t>
      </w:r>
      <w:hyperlink r:id="rId26" w:history="1">
        <w:r w:rsidRPr="00397DBD">
          <w:rPr>
            <w:rStyle w:val="Hypertextovprepojenie"/>
            <w:rFonts w:cstheme="minorHAnsi"/>
            <w:bCs/>
            <w:i w:val="0"/>
            <w:lang w:val="sk-SK"/>
          </w:rPr>
          <w:t>https://www.geogebra.org/m/e4zuj5ss</w:t>
        </w:r>
      </w:hyperlink>
      <w:r w:rsidRPr="00397DBD">
        <w:rPr>
          <w:i w:val="0"/>
          <w:lang w:val="sk-SK"/>
        </w:rPr>
        <w:t>)</w:t>
      </w:r>
    </w:p>
    <w:p w14:paraId="246946C4" w14:textId="47EC7471" w:rsidR="008921D0" w:rsidRPr="00397DBD" w:rsidRDefault="008921D0" w:rsidP="00397DBD">
      <w:pPr>
        <w:pStyle w:val="Odsekzoznamu"/>
        <w:numPr>
          <w:ilvl w:val="0"/>
          <w:numId w:val="25"/>
        </w:numPr>
        <w:ind w:left="284"/>
        <w:rPr>
          <w:i w:val="0"/>
          <w:lang w:val="sk-SK"/>
        </w:rPr>
      </w:pPr>
      <w:r w:rsidRPr="00397DBD">
        <w:rPr>
          <w:i w:val="0"/>
          <w:lang w:val="sk-SK"/>
        </w:rPr>
        <w:t>tablety pre každú dvojicu žiakov</w:t>
      </w:r>
    </w:p>
    <w:p w14:paraId="75CC84DF" w14:textId="2E770B2E" w:rsidR="008921D0" w:rsidRPr="00397DBD" w:rsidRDefault="008921D0" w:rsidP="008921D0">
      <w:pPr>
        <w:rPr>
          <w:i w:val="0"/>
          <w:lang w:val="sk-SK"/>
        </w:rPr>
      </w:pPr>
      <w:r w:rsidRPr="00397DBD">
        <w:rPr>
          <w:b/>
          <w:i w:val="0"/>
          <w:lang w:val="sk-SK"/>
        </w:rPr>
        <w:t>Odhadovaný čas</w:t>
      </w:r>
      <w:r w:rsidRPr="00397DBD">
        <w:rPr>
          <w:i w:val="0"/>
          <w:lang w:val="sk-SK"/>
        </w:rPr>
        <w:t>: 2</w:t>
      </w:r>
      <w:r w:rsidR="00921ED5">
        <w:rPr>
          <w:i w:val="0"/>
          <w:lang w:val="sk-SK"/>
        </w:rPr>
        <w:t>5</w:t>
      </w:r>
      <w:r w:rsidRPr="00397DBD">
        <w:rPr>
          <w:i w:val="0"/>
          <w:lang w:val="sk-SK"/>
        </w:rPr>
        <w:t xml:space="preserve"> minút </w:t>
      </w:r>
      <w:r w:rsidR="00921ED5">
        <w:rPr>
          <w:i w:val="0"/>
          <w:lang w:val="sk-SK"/>
        </w:rPr>
        <w:t>vrátane diskusie</w:t>
      </w:r>
    </w:p>
    <w:p w14:paraId="1091B68F" w14:textId="77777777" w:rsidR="00397DBD" w:rsidRPr="00397DBD" w:rsidRDefault="00397DBD" w:rsidP="00397DBD">
      <w:pPr>
        <w:pStyle w:val="FTactivityassignment"/>
        <w:rPr>
          <w:b/>
          <w:i w:val="0"/>
          <w:lang w:val="sk-SK"/>
        </w:rPr>
      </w:pPr>
      <w:proofErr w:type="spellStart"/>
      <w:r w:rsidRPr="00397DBD">
        <w:rPr>
          <w:b/>
          <w:i w:val="0"/>
          <w:lang w:val="sk-SK"/>
        </w:rPr>
        <w:t>Celotriedna</w:t>
      </w:r>
      <w:proofErr w:type="spellEnd"/>
      <w:r w:rsidRPr="00397DBD">
        <w:rPr>
          <w:b/>
          <w:i w:val="0"/>
          <w:lang w:val="sk-SK"/>
        </w:rPr>
        <w:t xml:space="preserve"> diskusia – 2.časť </w:t>
      </w:r>
    </w:p>
    <w:p w14:paraId="7F610A27" w14:textId="4DB65D0E" w:rsidR="00C22F99" w:rsidRPr="00397DBD" w:rsidRDefault="00397DBD" w:rsidP="00921ED5">
      <w:pPr>
        <w:rPr>
          <w:rFonts w:cs="Arial"/>
          <w:lang w:val="sk-SK"/>
        </w:rPr>
      </w:pPr>
      <w:r w:rsidRPr="00397DBD">
        <w:rPr>
          <w:lang w:val="sk-SK"/>
        </w:rPr>
        <w:t xml:space="preserve">Počas </w:t>
      </w:r>
      <w:proofErr w:type="spellStart"/>
      <w:r w:rsidRPr="00397DBD">
        <w:rPr>
          <w:lang w:val="sk-SK"/>
        </w:rPr>
        <w:t>celotriednej</w:t>
      </w:r>
      <w:proofErr w:type="spellEnd"/>
      <w:r w:rsidRPr="00397DBD">
        <w:rPr>
          <w:lang w:val="sk-SK"/>
        </w:rPr>
        <w:t xml:space="preserve"> diskusie učiteľ vedie reflexiu aktivity. Učiteľ a žiaci sa spoločne pozerajú na jednu z dvoch úloh. Učiteľ kladie otázky, ako žiaci aktivitu prežívali a aké stratégie žiaci použili, aby vymysleli čo najviac alternatív. Aké stratégie použili? Koľko možností tajných pravidiel bolo možných? Ako skontrolovali svoje odpovede? Existuje obmedzenie v možnostiach? Prečo (nie)?</w:t>
      </w:r>
    </w:p>
    <w:sectPr w:rsidR="00C22F99" w:rsidRPr="00397DBD" w:rsidSect="00A34A17">
      <w:footerReference w:type="default" r:id="rId27"/>
      <w:headerReference w:type="first" r:id="rId28"/>
      <w:footerReference w:type="first" r:id="rId2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2E5D" w14:textId="77777777" w:rsidR="00A34A17" w:rsidRDefault="00A34A17">
      <w:pPr>
        <w:spacing w:after="0" w:line="240" w:lineRule="auto"/>
      </w:pPr>
      <w:r>
        <w:separator/>
      </w:r>
    </w:p>
  </w:endnote>
  <w:endnote w:type="continuationSeparator" w:id="0">
    <w:p w14:paraId="55DD41AD" w14:textId="77777777" w:rsidR="00A34A17" w:rsidRDefault="00A3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945041"/>
      <w:docPartObj>
        <w:docPartGallery w:val="Page Numbers (Bottom of Page)"/>
        <w:docPartUnique/>
      </w:docPartObj>
    </w:sdtPr>
    <w:sdtEndPr>
      <w:rPr>
        <w:i w:val="0"/>
      </w:rPr>
    </w:sdtEndPr>
    <w:sdtContent>
      <w:p w14:paraId="44F1A0B1" w14:textId="381D183B" w:rsidR="000D28F2" w:rsidRPr="0090383A" w:rsidRDefault="000D28F2">
        <w:pPr>
          <w:pStyle w:val="Pta"/>
          <w:jc w:val="center"/>
          <w:rPr>
            <w:i w:val="0"/>
          </w:rPr>
        </w:pPr>
        <w:r w:rsidRPr="0090383A">
          <w:rPr>
            <w:i w:val="0"/>
          </w:rPr>
          <w:fldChar w:fldCharType="begin"/>
        </w:r>
        <w:r w:rsidRPr="0090383A">
          <w:rPr>
            <w:i w:val="0"/>
          </w:rPr>
          <w:instrText>PAGE   \* MERGEFORMAT</w:instrText>
        </w:r>
        <w:r w:rsidRPr="0090383A">
          <w:rPr>
            <w:i w:val="0"/>
          </w:rPr>
          <w:fldChar w:fldCharType="separate"/>
        </w:r>
        <w:r w:rsidRPr="0090383A">
          <w:rPr>
            <w:i w:val="0"/>
            <w:lang w:val="de-DE"/>
          </w:rPr>
          <w:t>2</w:t>
        </w:r>
        <w:r w:rsidRPr="0090383A">
          <w:rPr>
            <w:i w:val="0"/>
          </w:rPr>
          <w:fldChar w:fldCharType="end"/>
        </w:r>
      </w:p>
    </w:sdtContent>
  </w:sdt>
  <w:p w14:paraId="162C63C1" w14:textId="53E90A1A" w:rsidR="00C87325" w:rsidRDefault="00C87325" w:rsidP="000D28F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4C71" w14:textId="77777777" w:rsidR="00BD58DB" w:rsidRPr="00BD58DB" w:rsidRDefault="00BD58DB" w:rsidP="00BD58DB">
    <w:pPr>
      <w:rPr>
        <w:rFonts w:cs="Arial"/>
        <w:bCs/>
        <w:i w:val="0"/>
        <w:iCs/>
        <w:sz w:val="20"/>
        <w:szCs w:val="20"/>
      </w:rPr>
    </w:pPr>
    <w:bookmarkStart w:id="1" w:name="_Hlk157153652"/>
    <w:bookmarkStart w:id="2" w:name="_Hlk157086082"/>
    <w:bookmarkStart w:id="3" w:name="_Hlk157086083"/>
    <w:r w:rsidRPr="00BD58DB">
      <w:rPr>
        <w:rFonts w:cs="Arial"/>
        <w:bCs/>
        <w:i w:val="0"/>
        <w:iCs/>
        <w:sz w:val="20"/>
        <w:szCs w:val="20"/>
      </w:rPr>
      <w:t xml:space="preserve">This material is provided by the </w:t>
    </w:r>
    <w:hyperlink r:id="rId1" w:history="1">
      <w:r w:rsidRPr="00BD58DB">
        <w:rPr>
          <w:rStyle w:val="Hypertextovprepojenie"/>
          <w:rFonts w:cs="Arial"/>
          <w:bCs/>
          <w:i w:val="0"/>
          <w:iCs/>
          <w:sz w:val="20"/>
          <w:szCs w:val="20"/>
        </w:rPr>
        <w:t>FunThink team</w:t>
      </w:r>
    </w:hyperlink>
    <w:r w:rsidRPr="00BD58DB">
      <w:rPr>
        <w:rFonts w:cs="Arial"/>
        <w:bCs/>
        <w:i w:val="0"/>
        <w:iCs/>
        <w:sz w:val="20"/>
        <w:szCs w:val="20"/>
      </w:rPr>
      <w:t>, responsible institution: IPABO University of Applied Sciences, Amsterdam/Alkmaar, Netherlands</w:t>
    </w:r>
  </w:p>
  <w:p w14:paraId="354C7589" w14:textId="77777777" w:rsidR="00BD58DB" w:rsidRPr="00BD58DB" w:rsidRDefault="00BD58DB" w:rsidP="00BD58DB">
    <w:pPr>
      <w:pStyle w:val="Pta"/>
      <w:ind w:left="1701" w:right="685"/>
      <w:rPr>
        <w:rFonts w:cs="Arial"/>
        <w:bCs/>
        <w:i w:val="0"/>
        <w:iCs/>
        <w:sz w:val="20"/>
        <w:szCs w:val="20"/>
      </w:rPr>
    </w:pPr>
    <w:r w:rsidRPr="00BD58DB">
      <w:rPr>
        <w:rFonts w:cs="Arial"/>
        <w:bCs/>
        <w:i w:val="0"/>
        <w:iCs/>
        <w:noProof/>
        <w:sz w:val="20"/>
        <w:szCs w:val="20"/>
      </w:rPr>
      <w:drawing>
        <wp:anchor distT="0" distB="0" distL="114300" distR="114300" simplePos="0" relativeHeight="251663360" behindDoc="0" locked="0" layoutInCell="1" allowOverlap="1" wp14:anchorId="50FB4CF9" wp14:editId="53C4DCEC">
          <wp:simplePos x="0" y="0"/>
          <wp:positionH relativeFrom="column">
            <wp:posOffset>-18415</wp:posOffset>
          </wp:positionH>
          <wp:positionV relativeFrom="paragraph">
            <wp:posOffset>51766</wp:posOffset>
          </wp:positionV>
          <wp:extent cx="952500" cy="333375"/>
          <wp:effectExtent l="0" t="0" r="0" b="9525"/>
          <wp:wrapNone/>
          <wp:docPr id="206157635" name="Grafik 20615763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BD58DB">
      <w:rPr>
        <w:rFonts w:cs="Arial"/>
        <w:bCs/>
        <w:i w:val="0"/>
        <w:iCs/>
        <w:sz w:val="20"/>
        <w:szCs w:val="20"/>
      </w:rPr>
      <w:t>Unless otherwise noted, this work and its contents are licensed under a Creative Commons License (</w:t>
    </w:r>
    <w:hyperlink r:id="rId3" w:history="1">
      <w:r w:rsidRPr="00BD58DB">
        <w:rPr>
          <w:rStyle w:val="Hypertextovprepojenie"/>
          <w:rFonts w:cs="Arial"/>
          <w:bCs/>
          <w:i w:val="0"/>
          <w:iCs/>
          <w:sz w:val="20"/>
          <w:szCs w:val="20"/>
        </w:rPr>
        <w:t>CC BY-SA 4.0</w:t>
      </w:r>
    </w:hyperlink>
    <w:r w:rsidRPr="00BD58DB">
      <w:rPr>
        <w:rFonts w:cs="Arial"/>
        <w:bCs/>
        <w:i w:val="0"/>
        <w:iCs/>
        <w:sz w:val="20"/>
        <w:szCs w:val="20"/>
      </w:rPr>
      <w:t xml:space="preserve">). Excluded are funding logos and CC icons / module icons. </w:t>
    </w:r>
  </w:p>
  <w:p w14:paraId="5145D26C" w14:textId="77777777" w:rsidR="00BD58DB" w:rsidRPr="00BD58DB" w:rsidRDefault="00BD58DB" w:rsidP="00BD58DB">
    <w:pPr>
      <w:pStyle w:val="Pta"/>
      <w:ind w:left="1701" w:right="685"/>
      <w:rPr>
        <w:rFonts w:cs="Arial"/>
        <w:bCs/>
        <w:i w:val="0"/>
        <w:iCs/>
        <w:sz w:val="20"/>
        <w:szCs w:val="20"/>
      </w:rPr>
    </w:pPr>
  </w:p>
  <w:p w14:paraId="7EA66846" w14:textId="77777777" w:rsidR="00BD58DB" w:rsidRPr="00BD58DB" w:rsidRDefault="00BD58DB" w:rsidP="00BD58DB">
    <w:pPr>
      <w:pStyle w:val="Pta"/>
      <w:spacing w:after="120"/>
      <w:rPr>
        <w:i w:val="0"/>
        <w:iCs/>
      </w:rPr>
    </w:pPr>
    <w:r w:rsidRPr="00BD58DB">
      <w:rPr>
        <w:rFonts w:cs="Arial"/>
        <w:bCs/>
        <w:i w:val="0"/>
        <w:iCs/>
        <w:noProof/>
        <w:sz w:val="16"/>
        <w:szCs w:val="16"/>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sidRPr="00BD58DB">
      <w:rPr>
        <w:i w:val="0"/>
        <w:iCs/>
        <w:noProof/>
      </w:rPr>
      <w:t xml:space="preserve"> </w:t>
    </w:r>
    <w:bookmarkEnd w:id="1"/>
    <w:r w:rsidRPr="00BD58DB">
      <w:rPr>
        <w:i w:val="0"/>
        <w:iCs/>
        <w:noProof/>
        <w:lang w:eastAsia="sk-SK"/>
      </w:rPr>
      <w:drawing>
        <wp:anchor distT="0" distB="0" distL="114300" distR="114300" simplePos="0" relativeHeight="251662336" behindDoc="0" locked="0" layoutInCell="1" allowOverlap="1" wp14:anchorId="425C3C3A" wp14:editId="677F4586">
          <wp:simplePos x="0" y="0"/>
          <wp:positionH relativeFrom="margin">
            <wp:align>right</wp:align>
          </wp:positionH>
          <wp:positionV relativeFrom="paragraph">
            <wp:posOffset>-66675</wp:posOffset>
          </wp:positionV>
          <wp:extent cx="1915160" cy="466725"/>
          <wp:effectExtent l="0" t="0" r="8890" b="9525"/>
          <wp:wrapSquare wrapText="bothSides"/>
          <wp:docPr id="6"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4">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p>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5A39" w14:textId="77777777" w:rsidR="00A34A17" w:rsidRDefault="00A34A17">
      <w:pPr>
        <w:spacing w:after="0" w:line="240" w:lineRule="auto"/>
      </w:pPr>
      <w:r>
        <w:separator/>
      </w:r>
    </w:p>
  </w:footnote>
  <w:footnote w:type="continuationSeparator" w:id="0">
    <w:p w14:paraId="1C91893E" w14:textId="77777777" w:rsidR="00A34A17" w:rsidRDefault="00A34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CEE8" w14:textId="7E18B3B0" w:rsidR="004579DE" w:rsidRDefault="000E737B" w:rsidP="004579DE">
    <w:pPr>
      <w:pStyle w:val="Hlavika"/>
      <w:jc w:val="center"/>
    </w:pPr>
    <w:r w:rsidRPr="000E737B">
      <w:rPr>
        <w:noProof/>
      </w:rPr>
      <w:drawing>
        <wp:anchor distT="0" distB="0" distL="0" distR="0" simplePos="0" relativeHeight="251660288" behindDoc="1" locked="0" layoutInCell="1" allowOverlap="1" wp14:anchorId="44E0C4D5" wp14:editId="0D42C54A">
          <wp:simplePos x="0" y="0"/>
          <wp:positionH relativeFrom="page">
            <wp:posOffset>5234940</wp:posOffset>
          </wp:positionH>
          <wp:positionV relativeFrom="page">
            <wp:posOffset>296545</wp:posOffset>
          </wp:positionV>
          <wp:extent cx="1401445" cy="466090"/>
          <wp:effectExtent l="0" t="0" r="8255" b="0"/>
          <wp:wrapNone/>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1" cstate="print"/>
                  <a:stretch>
                    <a:fillRect/>
                  </a:stretch>
                </pic:blipFill>
                <pic:spPr>
                  <a:xfrm>
                    <a:off x="0" y="0"/>
                    <a:ext cx="1401445" cy="466090"/>
                  </a:xfrm>
                  <a:prstGeom prst="rect">
                    <a:avLst/>
                  </a:prstGeom>
                </pic:spPr>
              </pic:pic>
            </a:graphicData>
          </a:graphic>
        </wp:anchor>
      </w:drawing>
    </w:r>
    <w:r w:rsidRPr="000E737B">
      <w:rPr>
        <w:noProof/>
      </w:rPr>
      <w:drawing>
        <wp:anchor distT="0" distB="0" distL="0" distR="0" simplePos="0" relativeHeight="251659264" behindDoc="1" locked="0" layoutInCell="1" allowOverlap="1" wp14:anchorId="509368D3" wp14:editId="14B26ABD">
          <wp:simplePos x="0" y="0"/>
          <wp:positionH relativeFrom="page">
            <wp:posOffset>914400</wp:posOffset>
          </wp:positionH>
          <wp:positionV relativeFrom="page">
            <wp:posOffset>257810</wp:posOffset>
          </wp:positionV>
          <wp:extent cx="1240155" cy="556260"/>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2" cstate="print"/>
                  <a:stretch>
                    <a:fillRect/>
                  </a:stretch>
                </pic:blipFill>
                <pic:spPr>
                  <a:xfrm>
                    <a:off x="0" y="0"/>
                    <a:ext cx="1240155" cy="556260"/>
                  </a:xfrm>
                  <a:prstGeom prst="rect">
                    <a:avLst/>
                  </a:prstGeom>
                </pic:spPr>
              </pic:pic>
            </a:graphicData>
          </a:graphic>
        </wp:anchor>
      </w:drawing>
    </w:r>
  </w:p>
  <w:p w14:paraId="73760B59" w14:textId="314FF8DA" w:rsidR="004579DE" w:rsidRDefault="004579DE" w:rsidP="004579D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C41"/>
    <w:multiLevelType w:val="hybridMultilevel"/>
    <w:tmpl w:val="D87EF71C"/>
    <w:lvl w:ilvl="0" w:tplc="041B000D">
      <w:start w:val="1"/>
      <w:numFmt w:val="bullet"/>
      <w:lvlText w:val=""/>
      <w:lvlJc w:val="left"/>
      <w:pPr>
        <w:ind w:left="720" w:hanging="360"/>
      </w:pPr>
      <w:rPr>
        <w:rFonts w:ascii="Wingdings" w:hAnsi="Wingdings" w:hint="default"/>
        <w:w w:val="100"/>
        <w:sz w:val="22"/>
        <w:szCs w:val="22"/>
        <w:lang w:val="nl-NL" w:eastAsia="nl-NL" w:bidi="nl-N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34AFE"/>
    <w:multiLevelType w:val="hybridMultilevel"/>
    <w:tmpl w:val="6B724ED2"/>
    <w:lvl w:ilvl="0" w:tplc="C3A64F7C">
      <w:numFmt w:val="bullet"/>
      <w:lvlText w:val="-"/>
      <w:lvlJc w:val="left"/>
      <w:pPr>
        <w:ind w:left="720"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5724AE"/>
    <w:multiLevelType w:val="hybridMultilevel"/>
    <w:tmpl w:val="86A6FD92"/>
    <w:lvl w:ilvl="0" w:tplc="CE60C33A">
      <w:start w:val="1"/>
      <w:numFmt w:val="bullet"/>
      <w:lvlText w:val="-"/>
      <w:lvlJc w:val="left"/>
      <w:pPr>
        <w:ind w:left="872" w:firstLine="0"/>
      </w:pPr>
    </w:lvl>
    <w:lvl w:ilvl="1" w:tplc="04070003" w:tentative="1">
      <w:start w:val="1"/>
      <w:numFmt w:val="bullet"/>
      <w:lvlText w:val="o"/>
      <w:lvlJc w:val="left"/>
      <w:pPr>
        <w:ind w:left="2312" w:hanging="360"/>
      </w:pPr>
      <w:rPr>
        <w:rFonts w:ascii="Courier New" w:hAnsi="Courier New" w:cs="Courier New" w:hint="default"/>
      </w:rPr>
    </w:lvl>
    <w:lvl w:ilvl="2" w:tplc="04070005" w:tentative="1">
      <w:start w:val="1"/>
      <w:numFmt w:val="bullet"/>
      <w:lvlText w:val=""/>
      <w:lvlJc w:val="left"/>
      <w:pPr>
        <w:ind w:left="3032" w:hanging="360"/>
      </w:pPr>
      <w:rPr>
        <w:rFonts w:ascii="Wingdings" w:hAnsi="Wingdings" w:hint="default"/>
      </w:rPr>
    </w:lvl>
    <w:lvl w:ilvl="3" w:tplc="04070001" w:tentative="1">
      <w:start w:val="1"/>
      <w:numFmt w:val="bullet"/>
      <w:lvlText w:val=""/>
      <w:lvlJc w:val="left"/>
      <w:pPr>
        <w:ind w:left="3752" w:hanging="360"/>
      </w:pPr>
      <w:rPr>
        <w:rFonts w:ascii="Symbol" w:hAnsi="Symbol" w:hint="default"/>
      </w:rPr>
    </w:lvl>
    <w:lvl w:ilvl="4" w:tplc="04070003" w:tentative="1">
      <w:start w:val="1"/>
      <w:numFmt w:val="bullet"/>
      <w:lvlText w:val="o"/>
      <w:lvlJc w:val="left"/>
      <w:pPr>
        <w:ind w:left="4472" w:hanging="360"/>
      </w:pPr>
      <w:rPr>
        <w:rFonts w:ascii="Courier New" w:hAnsi="Courier New" w:cs="Courier New" w:hint="default"/>
      </w:rPr>
    </w:lvl>
    <w:lvl w:ilvl="5" w:tplc="04070005" w:tentative="1">
      <w:start w:val="1"/>
      <w:numFmt w:val="bullet"/>
      <w:lvlText w:val=""/>
      <w:lvlJc w:val="left"/>
      <w:pPr>
        <w:ind w:left="5192" w:hanging="360"/>
      </w:pPr>
      <w:rPr>
        <w:rFonts w:ascii="Wingdings" w:hAnsi="Wingdings" w:hint="default"/>
      </w:rPr>
    </w:lvl>
    <w:lvl w:ilvl="6" w:tplc="04070001" w:tentative="1">
      <w:start w:val="1"/>
      <w:numFmt w:val="bullet"/>
      <w:lvlText w:val=""/>
      <w:lvlJc w:val="left"/>
      <w:pPr>
        <w:ind w:left="5912" w:hanging="360"/>
      </w:pPr>
      <w:rPr>
        <w:rFonts w:ascii="Symbol" w:hAnsi="Symbol" w:hint="default"/>
      </w:rPr>
    </w:lvl>
    <w:lvl w:ilvl="7" w:tplc="04070003" w:tentative="1">
      <w:start w:val="1"/>
      <w:numFmt w:val="bullet"/>
      <w:lvlText w:val="o"/>
      <w:lvlJc w:val="left"/>
      <w:pPr>
        <w:ind w:left="6632" w:hanging="360"/>
      </w:pPr>
      <w:rPr>
        <w:rFonts w:ascii="Courier New" w:hAnsi="Courier New" w:cs="Courier New" w:hint="default"/>
      </w:rPr>
    </w:lvl>
    <w:lvl w:ilvl="8" w:tplc="04070005" w:tentative="1">
      <w:start w:val="1"/>
      <w:numFmt w:val="bullet"/>
      <w:lvlText w:val=""/>
      <w:lvlJc w:val="left"/>
      <w:pPr>
        <w:ind w:left="7352" w:hanging="360"/>
      </w:pPr>
      <w:rPr>
        <w:rFonts w:ascii="Wingdings" w:hAnsi="Wingdings" w:hint="default"/>
      </w:rPr>
    </w:lvl>
  </w:abstractNum>
  <w:abstractNum w:abstractNumId="3" w15:restartNumberingAfterBreak="0">
    <w:nsid w:val="06B1547D"/>
    <w:multiLevelType w:val="hybridMultilevel"/>
    <w:tmpl w:val="01185094"/>
    <w:lvl w:ilvl="0" w:tplc="8CB8FAEC">
      <w:start w:val="1"/>
      <w:numFmt w:val="decimal"/>
      <w:pStyle w:val="FTNumberoftheactivity"/>
      <w:lvlText w:val="Activity %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D411B"/>
    <w:multiLevelType w:val="hybridMultilevel"/>
    <w:tmpl w:val="F1A4BA1C"/>
    <w:lvl w:ilvl="0" w:tplc="CE60C33A">
      <w:start w:val="1"/>
      <w:numFmt w:val="bullet"/>
      <w:lvlText w:val="-"/>
      <w:lvlJc w:val="left"/>
      <w:pPr>
        <w:ind w:left="0" w:firstLine="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43B1F"/>
    <w:multiLevelType w:val="hybridMultilevel"/>
    <w:tmpl w:val="C02C05C6"/>
    <w:lvl w:ilvl="0" w:tplc="CE60C33A">
      <w:start w:val="1"/>
      <w:numFmt w:val="bullet"/>
      <w:lvlText w:val="-"/>
      <w:lvlJc w:val="left"/>
      <w:pPr>
        <w:ind w:left="0" w:firstLine="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9120A6"/>
    <w:multiLevelType w:val="hybridMultilevel"/>
    <w:tmpl w:val="6256FBAC"/>
    <w:lvl w:ilvl="0" w:tplc="C3A64F7C">
      <w:numFmt w:val="bullet"/>
      <w:lvlText w:val="-"/>
      <w:lvlJc w:val="left"/>
      <w:pPr>
        <w:ind w:left="720"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71611A"/>
    <w:multiLevelType w:val="hybridMultilevel"/>
    <w:tmpl w:val="C0F88860"/>
    <w:lvl w:ilvl="0" w:tplc="C3A64F7C">
      <w:numFmt w:val="bullet"/>
      <w:lvlText w:val="-"/>
      <w:lvlJc w:val="left"/>
      <w:pPr>
        <w:ind w:left="720"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8E15F7"/>
    <w:multiLevelType w:val="hybridMultilevel"/>
    <w:tmpl w:val="B322A392"/>
    <w:lvl w:ilvl="0" w:tplc="C3A64F7C">
      <w:numFmt w:val="bullet"/>
      <w:lvlText w:val="-"/>
      <w:lvlJc w:val="left"/>
      <w:pPr>
        <w:ind w:left="720"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9550BB"/>
    <w:multiLevelType w:val="hybridMultilevel"/>
    <w:tmpl w:val="964E9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CA68FB"/>
    <w:multiLevelType w:val="hybridMultilevel"/>
    <w:tmpl w:val="63FAEFDC"/>
    <w:lvl w:ilvl="0" w:tplc="CE60C33A">
      <w:start w:val="1"/>
      <w:numFmt w:val="bullet"/>
      <w:lvlText w:val="-"/>
      <w:lvlJc w:val="left"/>
      <w:pPr>
        <w:ind w:left="0" w:firstLine="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426023"/>
    <w:multiLevelType w:val="hybridMultilevel"/>
    <w:tmpl w:val="931038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485767D"/>
    <w:multiLevelType w:val="hybridMultilevel"/>
    <w:tmpl w:val="9148E3C0"/>
    <w:lvl w:ilvl="0" w:tplc="B3A8C0BC">
      <w:start w:val="1"/>
      <w:numFmt w:val="decimal"/>
      <w:lvlText w:val="%1."/>
      <w:lvlJc w:val="left"/>
      <w:pPr>
        <w:ind w:left="1776" w:hanging="360"/>
      </w:p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start w:val="1"/>
      <w:numFmt w:val="lowerRoman"/>
      <w:lvlText w:val="%6."/>
      <w:lvlJc w:val="right"/>
      <w:pPr>
        <w:ind w:left="5376" w:hanging="180"/>
      </w:pPr>
    </w:lvl>
    <w:lvl w:ilvl="6" w:tplc="041B000F">
      <w:start w:val="1"/>
      <w:numFmt w:val="decimal"/>
      <w:lvlText w:val="%7."/>
      <w:lvlJc w:val="left"/>
      <w:pPr>
        <w:ind w:left="6096" w:hanging="360"/>
      </w:pPr>
    </w:lvl>
    <w:lvl w:ilvl="7" w:tplc="041B0019">
      <w:start w:val="1"/>
      <w:numFmt w:val="lowerLetter"/>
      <w:lvlText w:val="%8."/>
      <w:lvlJc w:val="left"/>
      <w:pPr>
        <w:ind w:left="6816" w:hanging="360"/>
      </w:pPr>
    </w:lvl>
    <w:lvl w:ilvl="8" w:tplc="041B001B">
      <w:start w:val="1"/>
      <w:numFmt w:val="lowerRoman"/>
      <w:lvlText w:val="%9."/>
      <w:lvlJc w:val="right"/>
      <w:pPr>
        <w:ind w:left="7536" w:hanging="180"/>
      </w:pPr>
    </w:lvl>
  </w:abstractNum>
  <w:abstractNum w:abstractNumId="13" w15:restartNumberingAfterBreak="0">
    <w:nsid w:val="46DF2507"/>
    <w:multiLevelType w:val="hybridMultilevel"/>
    <w:tmpl w:val="8864C49C"/>
    <w:lvl w:ilvl="0" w:tplc="C3A64F7C">
      <w:numFmt w:val="bullet"/>
      <w:lvlText w:val="-"/>
      <w:lvlJc w:val="left"/>
      <w:pPr>
        <w:ind w:left="720"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F021A6"/>
    <w:multiLevelType w:val="hybridMultilevel"/>
    <w:tmpl w:val="C4C438E0"/>
    <w:lvl w:ilvl="0" w:tplc="4192DF2A">
      <w:start w:val="1"/>
      <w:numFmt w:val="decimal"/>
      <w:lvlText w:val="%1."/>
      <w:lvlJc w:val="left"/>
      <w:pPr>
        <w:ind w:left="928" w:hanging="360"/>
      </w:pPr>
    </w:lvl>
    <w:lvl w:ilvl="1" w:tplc="041B0001">
      <w:start w:val="1"/>
      <w:numFmt w:val="bullet"/>
      <w:lvlText w:val=""/>
      <w:lvlJc w:val="left"/>
      <w:pPr>
        <w:ind w:left="1648" w:hanging="360"/>
      </w:pPr>
      <w:rPr>
        <w:rFonts w:ascii="Symbol" w:hAnsi="Symbol" w:hint="default"/>
      </w:rPr>
    </w:lvl>
    <w:lvl w:ilvl="2" w:tplc="4EA20B90">
      <w:start w:val="1"/>
      <w:numFmt w:val="bullet"/>
      <w:lvlText w:val="-"/>
      <w:lvlJc w:val="left"/>
      <w:pPr>
        <w:ind w:left="2548" w:hanging="360"/>
      </w:pPr>
      <w:rPr>
        <w:rFonts w:ascii="Calibri" w:eastAsiaTheme="minorHAnsi" w:hAnsi="Calibri" w:cs="Calibri" w:hint="default"/>
      </w:r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15" w15:restartNumberingAfterBreak="0">
    <w:nsid w:val="4C04717C"/>
    <w:multiLevelType w:val="hybridMultilevel"/>
    <w:tmpl w:val="BF326C34"/>
    <w:lvl w:ilvl="0" w:tplc="CE60C33A">
      <w:start w:val="1"/>
      <w:numFmt w:val="bullet"/>
      <w:lvlText w:val="-"/>
      <w:lvlJc w:val="left"/>
      <w:pPr>
        <w:ind w:left="0" w:firstLine="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4C6F22"/>
    <w:multiLevelType w:val="hybridMultilevel"/>
    <w:tmpl w:val="42D2D558"/>
    <w:lvl w:ilvl="0" w:tplc="041B0001">
      <w:start w:val="1"/>
      <w:numFmt w:val="bullet"/>
      <w:lvlText w:val=""/>
      <w:lvlJc w:val="left"/>
      <w:pPr>
        <w:ind w:left="467" w:hanging="360"/>
      </w:pPr>
      <w:rPr>
        <w:rFonts w:ascii="Symbol" w:hAnsi="Symbol" w:hint="default"/>
        <w:w w:val="100"/>
        <w:sz w:val="22"/>
        <w:szCs w:val="22"/>
        <w:lang w:val="nl-NL" w:eastAsia="nl-NL" w:bidi="nl-NL"/>
      </w:rPr>
    </w:lvl>
    <w:lvl w:ilvl="1" w:tplc="FFFFFFFF">
      <w:numFmt w:val="bullet"/>
      <w:lvlText w:val="•"/>
      <w:lvlJc w:val="left"/>
      <w:pPr>
        <w:ind w:left="1059" w:hanging="360"/>
      </w:pPr>
      <w:rPr>
        <w:rFonts w:hint="default"/>
        <w:lang w:val="nl-NL" w:eastAsia="nl-NL" w:bidi="nl-NL"/>
      </w:rPr>
    </w:lvl>
    <w:lvl w:ilvl="2" w:tplc="FFFFFFFF">
      <w:numFmt w:val="bullet"/>
      <w:lvlText w:val="•"/>
      <w:lvlJc w:val="left"/>
      <w:pPr>
        <w:ind w:left="1659" w:hanging="360"/>
      </w:pPr>
      <w:rPr>
        <w:rFonts w:hint="default"/>
        <w:lang w:val="nl-NL" w:eastAsia="nl-NL" w:bidi="nl-NL"/>
      </w:rPr>
    </w:lvl>
    <w:lvl w:ilvl="3" w:tplc="FFFFFFFF">
      <w:numFmt w:val="bullet"/>
      <w:lvlText w:val="•"/>
      <w:lvlJc w:val="left"/>
      <w:pPr>
        <w:ind w:left="2259" w:hanging="360"/>
      </w:pPr>
      <w:rPr>
        <w:rFonts w:hint="default"/>
        <w:lang w:val="nl-NL" w:eastAsia="nl-NL" w:bidi="nl-NL"/>
      </w:rPr>
    </w:lvl>
    <w:lvl w:ilvl="4" w:tplc="FFFFFFFF">
      <w:numFmt w:val="bullet"/>
      <w:lvlText w:val="•"/>
      <w:lvlJc w:val="left"/>
      <w:pPr>
        <w:ind w:left="2859" w:hanging="360"/>
      </w:pPr>
      <w:rPr>
        <w:rFonts w:hint="default"/>
        <w:lang w:val="nl-NL" w:eastAsia="nl-NL" w:bidi="nl-NL"/>
      </w:rPr>
    </w:lvl>
    <w:lvl w:ilvl="5" w:tplc="FFFFFFFF">
      <w:numFmt w:val="bullet"/>
      <w:lvlText w:val="•"/>
      <w:lvlJc w:val="left"/>
      <w:pPr>
        <w:ind w:left="3459" w:hanging="360"/>
      </w:pPr>
      <w:rPr>
        <w:rFonts w:hint="default"/>
        <w:lang w:val="nl-NL" w:eastAsia="nl-NL" w:bidi="nl-NL"/>
      </w:rPr>
    </w:lvl>
    <w:lvl w:ilvl="6" w:tplc="FFFFFFFF">
      <w:numFmt w:val="bullet"/>
      <w:lvlText w:val="•"/>
      <w:lvlJc w:val="left"/>
      <w:pPr>
        <w:ind w:left="4059" w:hanging="360"/>
      </w:pPr>
      <w:rPr>
        <w:rFonts w:hint="default"/>
        <w:lang w:val="nl-NL" w:eastAsia="nl-NL" w:bidi="nl-NL"/>
      </w:rPr>
    </w:lvl>
    <w:lvl w:ilvl="7" w:tplc="FFFFFFFF">
      <w:numFmt w:val="bullet"/>
      <w:lvlText w:val="•"/>
      <w:lvlJc w:val="left"/>
      <w:pPr>
        <w:ind w:left="4659" w:hanging="360"/>
      </w:pPr>
      <w:rPr>
        <w:rFonts w:hint="default"/>
        <w:lang w:val="nl-NL" w:eastAsia="nl-NL" w:bidi="nl-NL"/>
      </w:rPr>
    </w:lvl>
    <w:lvl w:ilvl="8" w:tplc="FFFFFFFF">
      <w:numFmt w:val="bullet"/>
      <w:lvlText w:val="•"/>
      <w:lvlJc w:val="left"/>
      <w:pPr>
        <w:ind w:left="5259" w:hanging="360"/>
      </w:pPr>
      <w:rPr>
        <w:rFonts w:hint="default"/>
        <w:lang w:val="nl-NL" w:eastAsia="nl-NL" w:bidi="nl-NL"/>
      </w:rPr>
    </w:lvl>
  </w:abstractNum>
  <w:abstractNum w:abstractNumId="17" w15:restartNumberingAfterBreak="0">
    <w:nsid w:val="5EFE11FE"/>
    <w:multiLevelType w:val="hybridMultilevel"/>
    <w:tmpl w:val="BDCCCE62"/>
    <w:lvl w:ilvl="0" w:tplc="C3A64F7C">
      <w:numFmt w:val="bullet"/>
      <w:lvlText w:val="-"/>
      <w:lvlJc w:val="left"/>
      <w:pPr>
        <w:ind w:left="720"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A164A8"/>
    <w:multiLevelType w:val="hybridMultilevel"/>
    <w:tmpl w:val="7B561256"/>
    <w:lvl w:ilvl="0" w:tplc="CE60C33A">
      <w:start w:val="1"/>
      <w:numFmt w:val="bullet"/>
      <w:lvlText w:val="-"/>
      <w:lvlJc w:val="left"/>
      <w:pPr>
        <w:ind w:left="0" w:firstLine="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293169"/>
    <w:multiLevelType w:val="hybridMultilevel"/>
    <w:tmpl w:val="84CE3208"/>
    <w:lvl w:ilvl="0" w:tplc="6DB667C6">
      <w:start w:val="1"/>
      <w:numFmt w:val="bullet"/>
      <w:lvlText w:val="-"/>
      <w:lvlJc w:val="left"/>
      <w:pPr>
        <w:ind w:left="1428" w:hanging="360"/>
      </w:p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20" w15:restartNumberingAfterBreak="0">
    <w:nsid w:val="620346AB"/>
    <w:multiLevelType w:val="hybridMultilevel"/>
    <w:tmpl w:val="BB74F1D8"/>
    <w:lvl w:ilvl="0" w:tplc="B526F2B0">
      <w:numFmt w:val="bullet"/>
      <w:lvlText w:val="-"/>
      <w:lvlJc w:val="left"/>
      <w:pPr>
        <w:ind w:left="467" w:hanging="360"/>
      </w:pPr>
      <w:rPr>
        <w:rFonts w:ascii="Calibri" w:eastAsia="Calibri" w:hAnsi="Calibri" w:cs="Calibri" w:hint="default"/>
        <w:w w:val="100"/>
        <w:sz w:val="22"/>
        <w:szCs w:val="22"/>
        <w:lang w:val="nl-NL" w:eastAsia="nl-NL" w:bidi="nl-NL"/>
      </w:rPr>
    </w:lvl>
    <w:lvl w:ilvl="1" w:tplc="11F08306">
      <w:numFmt w:val="bullet"/>
      <w:lvlText w:val="•"/>
      <w:lvlJc w:val="left"/>
      <w:pPr>
        <w:ind w:left="1059" w:hanging="360"/>
      </w:pPr>
      <w:rPr>
        <w:rFonts w:hint="default"/>
        <w:lang w:val="nl-NL" w:eastAsia="nl-NL" w:bidi="nl-NL"/>
      </w:rPr>
    </w:lvl>
    <w:lvl w:ilvl="2" w:tplc="F536D80A">
      <w:numFmt w:val="bullet"/>
      <w:lvlText w:val="•"/>
      <w:lvlJc w:val="left"/>
      <w:pPr>
        <w:ind w:left="1659" w:hanging="360"/>
      </w:pPr>
      <w:rPr>
        <w:rFonts w:hint="default"/>
        <w:lang w:val="nl-NL" w:eastAsia="nl-NL" w:bidi="nl-NL"/>
      </w:rPr>
    </w:lvl>
    <w:lvl w:ilvl="3" w:tplc="9ED4ADC6">
      <w:numFmt w:val="bullet"/>
      <w:lvlText w:val="•"/>
      <w:lvlJc w:val="left"/>
      <w:pPr>
        <w:ind w:left="2259" w:hanging="360"/>
      </w:pPr>
      <w:rPr>
        <w:rFonts w:hint="default"/>
        <w:lang w:val="nl-NL" w:eastAsia="nl-NL" w:bidi="nl-NL"/>
      </w:rPr>
    </w:lvl>
    <w:lvl w:ilvl="4" w:tplc="381C135C">
      <w:numFmt w:val="bullet"/>
      <w:lvlText w:val="•"/>
      <w:lvlJc w:val="left"/>
      <w:pPr>
        <w:ind w:left="2859" w:hanging="360"/>
      </w:pPr>
      <w:rPr>
        <w:rFonts w:hint="default"/>
        <w:lang w:val="nl-NL" w:eastAsia="nl-NL" w:bidi="nl-NL"/>
      </w:rPr>
    </w:lvl>
    <w:lvl w:ilvl="5" w:tplc="2E281428">
      <w:numFmt w:val="bullet"/>
      <w:lvlText w:val="•"/>
      <w:lvlJc w:val="left"/>
      <w:pPr>
        <w:ind w:left="3459" w:hanging="360"/>
      </w:pPr>
      <w:rPr>
        <w:rFonts w:hint="default"/>
        <w:lang w:val="nl-NL" w:eastAsia="nl-NL" w:bidi="nl-NL"/>
      </w:rPr>
    </w:lvl>
    <w:lvl w:ilvl="6" w:tplc="8458A1BC">
      <w:numFmt w:val="bullet"/>
      <w:lvlText w:val="•"/>
      <w:lvlJc w:val="left"/>
      <w:pPr>
        <w:ind w:left="4059" w:hanging="360"/>
      </w:pPr>
      <w:rPr>
        <w:rFonts w:hint="default"/>
        <w:lang w:val="nl-NL" w:eastAsia="nl-NL" w:bidi="nl-NL"/>
      </w:rPr>
    </w:lvl>
    <w:lvl w:ilvl="7" w:tplc="5ACE2944">
      <w:numFmt w:val="bullet"/>
      <w:lvlText w:val="•"/>
      <w:lvlJc w:val="left"/>
      <w:pPr>
        <w:ind w:left="4659" w:hanging="360"/>
      </w:pPr>
      <w:rPr>
        <w:rFonts w:hint="default"/>
        <w:lang w:val="nl-NL" w:eastAsia="nl-NL" w:bidi="nl-NL"/>
      </w:rPr>
    </w:lvl>
    <w:lvl w:ilvl="8" w:tplc="5B728B24">
      <w:numFmt w:val="bullet"/>
      <w:lvlText w:val="•"/>
      <w:lvlJc w:val="left"/>
      <w:pPr>
        <w:ind w:left="5259" w:hanging="360"/>
      </w:pPr>
      <w:rPr>
        <w:rFonts w:hint="default"/>
        <w:lang w:val="nl-NL" w:eastAsia="nl-NL" w:bidi="nl-NL"/>
      </w:rPr>
    </w:lvl>
  </w:abstractNum>
  <w:abstractNum w:abstractNumId="21" w15:restartNumberingAfterBreak="0">
    <w:nsid w:val="64FB35BE"/>
    <w:multiLevelType w:val="hybridMultilevel"/>
    <w:tmpl w:val="ADFC331E"/>
    <w:lvl w:ilvl="0" w:tplc="67D8324E">
      <w:start w:val="1"/>
      <w:numFmt w:val="decimal"/>
      <w:pStyle w:val="FTLessonNo"/>
      <w:lvlText w:val="Lesson no. %1."/>
      <w:lvlJc w:val="left"/>
      <w:pPr>
        <w:ind w:left="5180" w:hanging="360"/>
      </w:pPr>
      <w:rPr>
        <w:rFonts w:hint="default"/>
        <w:sz w:val="24"/>
        <w:szCs w:val="48"/>
      </w:rPr>
    </w:lvl>
    <w:lvl w:ilvl="1" w:tplc="041B0019" w:tentative="1">
      <w:start w:val="1"/>
      <w:numFmt w:val="lowerLetter"/>
      <w:lvlText w:val="%2."/>
      <w:lvlJc w:val="left"/>
      <w:pPr>
        <w:ind w:left="5900" w:hanging="360"/>
      </w:pPr>
    </w:lvl>
    <w:lvl w:ilvl="2" w:tplc="041B001B" w:tentative="1">
      <w:start w:val="1"/>
      <w:numFmt w:val="lowerRoman"/>
      <w:lvlText w:val="%3."/>
      <w:lvlJc w:val="right"/>
      <w:pPr>
        <w:ind w:left="6620" w:hanging="180"/>
      </w:pPr>
    </w:lvl>
    <w:lvl w:ilvl="3" w:tplc="041B000F" w:tentative="1">
      <w:start w:val="1"/>
      <w:numFmt w:val="decimal"/>
      <w:lvlText w:val="%4."/>
      <w:lvlJc w:val="left"/>
      <w:pPr>
        <w:ind w:left="7340" w:hanging="360"/>
      </w:pPr>
    </w:lvl>
    <w:lvl w:ilvl="4" w:tplc="041B0019" w:tentative="1">
      <w:start w:val="1"/>
      <w:numFmt w:val="lowerLetter"/>
      <w:lvlText w:val="%5."/>
      <w:lvlJc w:val="left"/>
      <w:pPr>
        <w:ind w:left="8060" w:hanging="360"/>
      </w:pPr>
    </w:lvl>
    <w:lvl w:ilvl="5" w:tplc="041B001B" w:tentative="1">
      <w:start w:val="1"/>
      <w:numFmt w:val="lowerRoman"/>
      <w:lvlText w:val="%6."/>
      <w:lvlJc w:val="right"/>
      <w:pPr>
        <w:ind w:left="8780" w:hanging="180"/>
      </w:pPr>
    </w:lvl>
    <w:lvl w:ilvl="6" w:tplc="041B000F" w:tentative="1">
      <w:start w:val="1"/>
      <w:numFmt w:val="decimal"/>
      <w:lvlText w:val="%7."/>
      <w:lvlJc w:val="left"/>
      <w:pPr>
        <w:ind w:left="9500" w:hanging="360"/>
      </w:pPr>
    </w:lvl>
    <w:lvl w:ilvl="7" w:tplc="041B0019" w:tentative="1">
      <w:start w:val="1"/>
      <w:numFmt w:val="lowerLetter"/>
      <w:lvlText w:val="%8."/>
      <w:lvlJc w:val="left"/>
      <w:pPr>
        <w:ind w:left="10220" w:hanging="360"/>
      </w:pPr>
    </w:lvl>
    <w:lvl w:ilvl="8" w:tplc="041B001B" w:tentative="1">
      <w:start w:val="1"/>
      <w:numFmt w:val="lowerRoman"/>
      <w:lvlText w:val="%9."/>
      <w:lvlJc w:val="right"/>
      <w:pPr>
        <w:ind w:left="10940" w:hanging="180"/>
      </w:pPr>
    </w:lvl>
  </w:abstractNum>
  <w:abstractNum w:abstractNumId="22" w15:restartNumberingAfterBreak="0">
    <w:nsid w:val="68362B43"/>
    <w:multiLevelType w:val="hybridMultilevel"/>
    <w:tmpl w:val="0750E1CE"/>
    <w:lvl w:ilvl="0" w:tplc="041B000D">
      <w:start w:val="1"/>
      <w:numFmt w:val="bullet"/>
      <w:lvlText w:val=""/>
      <w:lvlJc w:val="left"/>
      <w:pPr>
        <w:ind w:left="720" w:hanging="360"/>
      </w:pPr>
      <w:rPr>
        <w:rFonts w:ascii="Wingdings" w:hAnsi="Wingdings" w:hint="default"/>
        <w:w w:val="100"/>
        <w:sz w:val="22"/>
        <w:szCs w:val="22"/>
        <w:lang w:val="nl-NL" w:eastAsia="nl-NL" w:bidi="nl-N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9A5E5B"/>
    <w:multiLevelType w:val="hybridMultilevel"/>
    <w:tmpl w:val="17FEC2CA"/>
    <w:lvl w:ilvl="0" w:tplc="CE60C33A">
      <w:start w:val="1"/>
      <w:numFmt w:val="bullet"/>
      <w:lvlText w:val="-"/>
      <w:lvlJc w:val="left"/>
      <w:pPr>
        <w:ind w:left="0" w:firstLine="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E40F59"/>
    <w:multiLevelType w:val="hybridMultilevel"/>
    <w:tmpl w:val="089EEAE6"/>
    <w:lvl w:ilvl="0" w:tplc="C3A64F7C">
      <w:numFmt w:val="bullet"/>
      <w:lvlText w:val="-"/>
      <w:lvlJc w:val="left"/>
      <w:pPr>
        <w:ind w:left="720"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69037B"/>
    <w:multiLevelType w:val="hybridMultilevel"/>
    <w:tmpl w:val="91224E3E"/>
    <w:lvl w:ilvl="0" w:tplc="041B000D">
      <w:start w:val="1"/>
      <w:numFmt w:val="bullet"/>
      <w:lvlText w:val=""/>
      <w:lvlJc w:val="left"/>
      <w:pPr>
        <w:ind w:left="720" w:hanging="360"/>
      </w:pPr>
      <w:rPr>
        <w:rFonts w:ascii="Wingdings" w:hAnsi="Wingdings" w:hint="default"/>
        <w:w w:val="100"/>
        <w:sz w:val="22"/>
        <w:szCs w:val="22"/>
        <w:lang w:val="nl-NL" w:eastAsia="nl-NL" w:bidi="nl-N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FD4BDD"/>
    <w:multiLevelType w:val="hybridMultilevel"/>
    <w:tmpl w:val="49EAE4D2"/>
    <w:lvl w:ilvl="0" w:tplc="CE60C33A">
      <w:start w:val="1"/>
      <w:numFmt w:val="bullet"/>
      <w:lvlText w:val="-"/>
      <w:lvlJc w:val="left"/>
      <w:pPr>
        <w:ind w:left="0" w:firstLine="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AE3E54"/>
    <w:multiLevelType w:val="hybridMultilevel"/>
    <w:tmpl w:val="C1B018D4"/>
    <w:lvl w:ilvl="0" w:tplc="CE60C33A">
      <w:start w:val="1"/>
      <w:numFmt w:val="bullet"/>
      <w:lvlText w:val="-"/>
      <w:lvlJc w:val="left"/>
      <w:pPr>
        <w:ind w:left="0" w:firstLine="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916585"/>
    <w:multiLevelType w:val="hybridMultilevel"/>
    <w:tmpl w:val="54B0360C"/>
    <w:lvl w:ilvl="0" w:tplc="CE60C33A">
      <w:start w:val="1"/>
      <w:numFmt w:val="bullet"/>
      <w:lvlText w:val="-"/>
      <w:lvlJc w:val="left"/>
      <w:pPr>
        <w:ind w:left="0" w:firstLine="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0867907">
    <w:abstractNumId w:val="3"/>
  </w:num>
  <w:num w:numId="2" w16cid:durableId="866794810">
    <w:abstractNumId w:val="21"/>
  </w:num>
  <w:num w:numId="3" w16cid:durableId="513232695">
    <w:abstractNumId w:val="20"/>
  </w:num>
  <w:num w:numId="4" w16cid:durableId="143470992">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9510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013605">
    <w:abstractNumId w:val="19"/>
  </w:num>
  <w:num w:numId="7" w16cid:durableId="1168521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0471172">
    <w:abstractNumId w:val="6"/>
  </w:num>
  <w:num w:numId="9" w16cid:durableId="1944026294">
    <w:abstractNumId w:val="8"/>
  </w:num>
  <w:num w:numId="10" w16cid:durableId="1708331214">
    <w:abstractNumId w:val="0"/>
  </w:num>
  <w:num w:numId="11" w16cid:durableId="212280748">
    <w:abstractNumId w:val="17"/>
  </w:num>
  <w:num w:numId="12" w16cid:durableId="1992129886">
    <w:abstractNumId w:val="9"/>
  </w:num>
  <w:num w:numId="13" w16cid:durableId="1130320351">
    <w:abstractNumId w:val="13"/>
  </w:num>
  <w:num w:numId="14" w16cid:durableId="572080800">
    <w:abstractNumId w:val="7"/>
  </w:num>
  <w:num w:numId="15" w16cid:durableId="39981214">
    <w:abstractNumId w:val="1"/>
  </w:num>
  <w:num w:numId="16" w16cid:durableId="593326249">
    <w:abstractNumId w:val="24"/>
  </w:num>
  <w:num w:numId="17" w16cid:durableId="1912932803">
    <w:abstractNumId w:val="2"/>
  </w:num>
  <w:num w:numId="18" w16cid:durableId="785389586">
    <w:abstractNumId w:val="28"/>
  </w:num>
  <w:num w:numId="19" w16cid:durableId="373770331">
    <w:abstractNumId w:val="5"/>
  </w:num>
  <w:num w:numId="20" w16cid:durableId="237205227">
    <w:abstractNumId w:val="10"/>
  </w:num>
  <w:num w:numId="21" w16cid:durableId="503594477">
    <w:abstractNumId w:val="23"/>
  </w:num>
  <w:num w:numId="22" w16cid:durableId="940067929">
    <w:abstractNumId w:val="26"/>
  </w:num>
  <w:num w:numId="23" w16cid:durableId="115878824">
    <w:abstractNumId w:val="15"/>
  </w:num>
  <w:num w:numId="24" w16cid:durableId="1920367587">
    <w:abstractNumId w:val="27"/>
  </w:num>
  <w:num w:numId="25" w16cid:durableId="593898982">
    <w:abstractNumId w:val="18"/>
  </w:num>
  <w:num w:numId="26" w16cid:durableId="1947348205">
    <w:abstractNumId w:val="4"/>
  </w:num>
  <w:num w:numId="27" w16cid:durableId="1394036494">
    <w:abstractNumId w:val="22"/>
  </w:num>
  <w:num w:numId="28" w16cid:durableId="1038549053">
    <w:abstractNumId w:val="25"/>
  </w:num>
  <w:num w:numId="29" w16cid:durableId="597911695">
    <w:abstractNumId w:val="14"/>
  </w:num>
  <w:num w:numId="30" w16cid:durableId="119133891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25"/>
    <w:rsid w:val="000361C1"/>
    <w:rsid w:val="00046F79"/>
    <w:rsid w:val="00051E00"/>
    <w:rsid w:val="00056031"/>
    <w:rsid w:val="00066B34"/>
    <w:rsid w:val="0008421C"/>
    <w:rsid w:val="000932BF"/>
    <w:rsid w:val="000C0563"/>
    <w:rsid w:val="000D28F2"/>
    <w:rsid w:val="000E6F67"/>
    <w:rsid w:val="000E737B"/>
    <w:rsid w:val="001313FA"/>
    <w:rsid w:val="001A39B2"/>
    <w:rsid w:val="001E0962"/>
    <w:rsid w:val="001E4BCF"/>
    <w:rsid w:val="00204A76"/>
    <w:rsid w:val="00210733"/>
    <w:rsid w:val="00235D7F"/>
    <w:rsid w:val="00296B55"/>
    <w:rsid w:val="002A4E5E"/>
    <w:rsid w:val="002C32D3"/>
    <w:rsid w:val="002C527B"/>
    <w:rsid w:val="002D06BE"/>
    <w:rsid w:val="002E1AAF"/>
    <w:rsid w:val="00333C1E"/>
    <w:rsid w:val="00341FD1"/>
    <w:rsid w:val="00370A16"/>
    <w:rsid w:val="00397DBD"/>
    <w:rsid w:val="003A026B"/>
    <w:rsid w:val="003A4C4C"/>
    <w:rsid w:val="003C476F"/>
    <w:rsid w:val="003E3302"/>
    <w:rsid w:val="003F6A2D"/>
    <w:rsid w:val="0041003F"/>
    <w:rsid w:val="004579DE"/>
    <w:rsid w:val="00474A1C"/>
    <w:rsid w:val="00485494"/>
    <w:rsid w:val="004A5FFF"/>
    <w:rsid w:val="004B04B5"/>
    <w:rsid w:val="004C113A"/>
    <w:rsid w:val="004D07BC"/>
    <w:rsid w:val="004E503E"/>
    <w:rsid w:val="004F5BDC"/>
    <w:rsid w:val="00522816"/>
    <w:rsid w:val="00522F78"/>
    <w:rsid w:val="0052727B"/>
    <w:rsid w:val="00536DE5"/>
    <w:rsid w:val="0056157D"/>
    <w:rsid w:val="00561E01"/>
    <w:rsid w:val="00564BF2"/>
    <w:rsid w:val="00565038"/>
    <w:rsid w:val="005A24E5"/>
    <w:rsid w:val="005A4503"/>
    <w:rsid w:val="005B1096"/>
    <w:rsid w:val="005C2EA7"/>
    <w:rsid w:val="005E70CD"/>
    <w:rsid w:val="00603B30"/>
    <w:rsid w:val="006463B9"/>
    <w:rsid w:val="00646FD7"/>
    <w:rsid w:val="006534D2"/>
    <w:rsid w:val="00671398"/>
    <w:rsid w:val="006C1D24"/>
    <w:rsid w:val="006D7719"/>
    <w:rsid w:val="006E30C5"/>
    <w:rsid w:val="006E6829"/>
    <w:rsid w:val="006F2009"/>
    <w:rsid w:val="006F2C2F"/>
    <w:rsid w:val="006F717C"/>
    <w:rsid w:val="00721091"/>
    <w:rsid w:val="00722316"/>
    <w:rsid w:val="0072389A"/>
    <w:rsid w:val="00732193"/>
    <w:rsid w:val="00735E88"/>
    <w:rsid w:val="007E4F6C"/>
    <w:rsid w:val="008250F3"/>
    <w:rsid w:val="008560AF"/>
    <w:rsid w:val="00887E38"/>
    <w:rsid w:val="008921D0"/>
    <w:rsid w:val="008A787F"/>
    <w:rsid w:val="008B2469"/>
    <w:rsid w:val="0090383A"/>
    <w:rsid w:val="00904120"/>
    <w:rsid w:val="00915516"/>
    <w:rsid w:val="00916F2D"/>
    <w:rsid w:val="00921ED5"/>
    <w:rsid w:val="009421B8"/>
    <w:rsid w:val="009936C2"/>
    <w:rsid w:val="009A5852"/>
    <w:rsid w:val="009A6521"/>
    <w:rsid w:val="009B4810"/>
    <w:rsid w:val="00A15DCA"/>
    <w:rsid w:val="00A34A17"/>
    <w:rsid w:val="00A56EB8"/>
    <w:rsid w:val="00AA22DC"/>
    <w:rsid w:val="00AA4582"/>
    <w:rsid w:val="00AB7ED5"/>
    <w:rsid w:val="00AD6AAF"/>
    <w:rsid w:val="00B10319"/>
    <w:rsid w:val="00B40E6F"/>
    <w:rsid w:val="00B5708A"/>
    <w:rsid w:val="00B57D21"/>
    <w:rsid w:val="00B61C55"/>
    <w:rsid w:val="00B911AF"/>
    <w:rsid w:val="00BA40BC"/>
    <w:rsid w:val="00BA5999"/>
    <w:rsid w:val="00BD58DB"/>
    <w:rsid w:val="00BD59A9"/>
    <w:rsid w:val="00C02B2D"/>
    <w:rsid w:val="00C22F99"/>
    <w:rsid w:val="00C70855"/>
    <w:rsid w:val="00C87325"/>
    <w:rsid w:val="00CA1F92"/>
    <w:rsid w:val="00CA62E4"/>
    <w:rsid w:val="00CE346A"/>
    <w:rsid w:val="00D04F36"/>
    <w:rsid w:val="00D06B3D"/>
    <w:rsid w:val="00D16E29"/>
    <w:rsid w:val="00D224A6"/>
    <w:rsid w:val="00D259B9"/>
    <w:rsid w:val="00D30D88"/>
    <w:rsid w:val="00D85B0D"/>
    <w:rsid w:val="00DC63C2"/>
    <w:rsid w:val="00DF7A44"/>
    <w:rsid w:val="00E20F53"/>
    <w:rsid w:val="00E35B4E"/>
    <w:rsid w:val="00E63FE0"/>
    <w:rsid w:val="00EB2E3C"/>
    <w:rsid w:val="00EB777E"/>
    <w:rsid w:val="00EC33E2"/>
    <w:rsid w:val="00EC37C3"/>
    <w:rsid w:val="00EE3824"/>
    <w:rsid w:val="00EE72F8"/>
    <w:rsid w:val="00F226C9"/>
    <w:rsid w:val="00F250F9"/>
    <w:rsid w:val="00F3553B"/>
    <w:rsid w:val="00F356B0"/>
    <w:rsid w:val="00F43A81"/>
    <w:rsid w:val="00F55543"/>
    <w:rsid w:val="00F93EF5"/>
    <w:rsid w:val="00F97160"/>
    <w:rsid w:val="00FC787D"/>
    <w:rsid w:val="00FC78A9"/>
    <w:rsid w:val="00FF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94E69"/>
  <w15:docId w15:val="{DDBC34F2-2E61-41C1-9B4B-01E090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6B34"/>
    <w:pPr>
      <w:jc w:val="both"/>
    </w:pPr>
    <w:rPr>
      <w:rFonts w:ascii="Arial" w:hAnsi="Arial"/>
      <w:i/>
    </w:rPr>
  </w:style>
  <w:style w:type="paragraph" w:styleId="Nadpis1">
    <w:name w:val="heading 1"/>
    <w:basedOn w:val="Normlny"/>
    <w:next w:val="Normlny"/>
    <w:link w:val="Nadpis1Char"/>
    <w:uiPriority w:val="9"/>
    <w:qFormat/>
    <w:pPr>
      <w:keepNext/>
      <w:keepLines/>
      <w:spacing w:before="480" w:after="200"/>
      <w:outlineLvl w:val="0"/>
    </w:pPr>
    <w:rPr>
      <w:rFonts w:eastAsia="Arial" w:cs="Arial"/>
      <w:sz w:val="40"/>
      <w:szCs w:val="40"/>
    </w:rPr>
  </w:style>
  <w:style w:type="paragraph" w:styleId="Nadpis2">
    <w:name w:val="heading 2"/>
    <w:basedOn w:val="Normlny"/>
    <w:next w:val="Normlny"/>
    <w:link w:val="Nadpis2Char"/>
    <w:uiPriority w:val="9"/>
    <w:unhideWhenUsed/>
    <w:qFormat/>
    <w:pPr>
      <w:keepNext/>
      <w:keepLines/>
      <w:spacing w:before="360" w:after="200"/>
      <w:outlineLvl w:val="1"/>
    </w:pPr>
    <w:rPr>
      <w:rFonts w:eastAsia="Arial" w:cs="Arial"/>
      <w:sz w:val="34"/>
    </w:rPr>
  </w:style>
  <w:style w:type="paragraph" w:styleId="Nadpis3">
    <w:name w:val="heading 3"/>
    <w:basedOn w:val="Normlny"/>
    <w:next w:val="Normlny"/>
    <w:link w:val="Nadpis3Char"/>
    <w:uiPriority w:val="9"/>
    <w:unhideWhenUsed/>
    <w:qFormat/>
    <w:pPr>
      <w:keepNext/>
      <w:keepLines/>
      <w:spacing w:before="320" w:after="200"/>
      <w:outlineLvl w:val="2"/>
    </w:pPr>
    <w:rPr>
      <w:rFonts w:eastAsia="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eastAsia="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eastAsia="Arial" w:cs="Arial"/>
      <w:b/>
      <w:bCs/>
      <w:sz w:val="24"/>
      <w:szCs w:val="24"/>
    </w:rPr>
  </w:style>
  <w:style w:type="paragraph" w:styleId="Nadpis6">
    <w:name w:val="heading 6"/>
    <w:basedOn w:val="Normlny"/>
    <w:next w:val="Normlny"/>
    <w:link w:val="Nadpis6Char"/>
    <w:uiPriority w:val="9"/>
    <w:unhideWhenUsed/>
    <w:qFormat/>
    <w:pPr>
      <w:keepNext/>
      <w:keepLines/>
      <w:spacing w:before="320" w:after="200"/>
      <w:outlineLvl w:val="5"/>
    </w:pPr>
    <w:rPr>
      <w:rFonts w:eastAsia="Arial" w:cs="Arial"/>
      <w:b/>
      <w:bCs/>
    </w:rPr>
  </w:style>
  <w:style w:type="paragraph" w:styleId="Nadpis7">
    <w:name w:val="heading 7"/>
    <w:basedOn w:val="Normlny"/>
    <w:next w:val="Normlny"/>
    <w:link w:val="Nadpis7Char"/>
    <w:uiPriority w:val="9"/>
    <w:unhideWhenUsed/>
    <w:qFormat/>
    <w:pPr>
      <w:keepNext/>
      <w:keepLines/>
      <w:spacing w:before="320" w:after="200"/>
      <w:outlineLvl w:val="6"/>
    </w:pPr>
    <w:rPr>
      <w:rFonts w:eastAsia="Arial" w:cs="Arial"/>
      <w:b/>
      <w:bCs/>
      <w:i w:val="0"/>
      <w:iCs/>
    </w:rPr>
  </w:style>
  <w:style w:type="paragraph" w:styleId="Nadpis8">
    <w:name w:val="heading 8"/>
    <w:basedOn w:val="Normlny"/>
    <w:next w:val="Normlny"/>
    <w:link w:val="Nadpis8Char"/>
    <w:uiPriority w:val="9"/>
    <w:unhideWhenUsed/>
    <w:qFormat/>
    <w:pPr>
      <w:keepNext/>
      <w:keepLines/>
      <w:spacing w:before="320" w:after="200"/>
      <w:outlineLvl w:val="7"/>
    </w:pPr>
    <w:rPr>
      <w:rFonts w:eastAsia="Arial" w:cs="Arial"/>
      <w:i w:val="0"/>
      <w:iCs/>
    </w:rPr>
  </w:style>
  <w:style w:type="paragraph" w:styleId="Nadpis9">
    <w:name w:val="heading 9"/>
    <w:basedOn w:val="Normlny"/>
    <w:next w:val="Normlny"/>
    <w:link w:val="Nadpis9Char"/>
    <w:uiPriority w:val="9"/>
    <w:unhideWhenUsed/>
    <w:qFormat/>
    <w:pPr>
      <w:keepNext/>
      <w:keepLines/>
      <w:spacing w:before="320" w:after="200"/>
      <w:outlineLvl w:val="8"/>
    </w:pPr>
    <w:rPr>
      <w:rFonts w:eastAsia="Arial" w:cs="Arial"/>
      <w:i w:val="0"/>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pPr>
      <w:spacing w:after="0" w:line="240" w:lineRule="auto"/>
    </w:pPr>
  </w:style>
  <w:style w:type="paragraph" w:styleId="Nzov">
    <w:name w:val="Title"/>
    <w:basedOn w:val="Normlny"/>
    <w:next w:val="Normlny"/>
    <w:link w:val="NzovChar"/>
    <w:uiPriority w:val="10"/>
    <w:qFormat/>
    <w:pPr>
      <w:spacing w:before="300" w:after="200"/>
      <w:contextualSpacing/>
    </w:pPr>
    <w:rPr>
      <w:sz w:val="48"/>
      <w:szCs w:val="48"/>
    </w:rPr>
  </w:style>
  <w:style w:type="character" w:customStyle="1" w:styleId="NzovChar">
    <w:name w:val="Názov Char"/>
    <w:basedOn w:val="Predvolenpsmoodseku"/>
    <w:link w:val="Nzov"/>
    <w:uiPriority w:val="10"/>
    <w:rPr>
      <w:sz w:val="48"/>
      <w:szCs w:val="48"/>
    </w:rPr>
  </w:style>
  <w:style w:type="paragraph" w:styleId="Podtitul">
    <w:name w:val="Subtitle"/>
    <w:basedOn w:val="Normlny"/>
    <w:next w:val="Normlny"/>
    <w:link w:val="PodtitulChar"/>
    <w:uiPriority w:val="11"/>
    <w:qFormat/>
    <w:pPr>
      <w:spacing w:before="200" w:after="200"/>
    </w:pPr>
    <w:rPr>
      <w:sz w:val="24"/>
      <w:szCs w:val="24"/>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val="0"/>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val="0"/>
    </w:rPr>
  </w:style>
  <w:style w:type="character" w:customStyle="1" w:styleId="ZvraznencitciaChar">
    <w:name w:val="Zvýraznená citácia Char"/>
    <w:link w:val="Zvraznencitcia"/>
    <w:uiPriority w:val="30"/>
    <w:rPr>
      <w:i/>
    </w:rPr>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ukasmriekou7farebn">
    <w:name w:val="Grid Table 7 Colorful"/>
    <w:basedOn w:val="Normlnatabu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prepojenie">
    <w:name w:val="Hyperlink"/>
    <w:uiPriority w:val="99"/>
    <w:unhideWhenUsed/>
    <w:rPr>
      <w:color w:val="0563C1" w:themeColor="hyperlink"/>
      <w:u w:val="single"/>
    </w:rPr>
  </w:style>
  <w:style w:type="paragraph" w:styleId="Textpoznmkypodiarou">
    <w:name w:val="footnote text"/>
    <w:basedOn w:val="Normlny"/>
    <w:link w:val="TextpoznmkypodiarouChar"/>
    <w:uiPriority w:val="99"/>
    <w:semiHidden/>
    <w:unhideWhenUsed/>
    <w:pPr>
      <w:spacing w:after="40" w:line="240" w:lineRule="auto"/>
    </w:pPr>
    <w:rPr>
      <w:sz w:val="18"/>
    </w:rPr>
  </w:style>
  <w:style w:type="character" w:customStyle="1" w:styleId="TextpoznmkypodiarouChar">
    <w:name w:val="Text poznámky pod čiarou Char"/>
    <w:link w:val="Textpoznmkypodiarou"/>
    <w:uiPriority w:val="99"/>
    <w:rPr>
      <w:sz w:val="18"/>
    </w:rPr>
  </w:style>
  <w:style w:type="character" w:styleId="Odkaznapoznmkupodiarou">
    <w:name w:val="footnote reference"/>
    <w:basedOn w:val="Predvolenpsmoodseku"/>
    <w:uiPriority w:val="99"/>
    <w:unhideWhenUsed/>
    <w:rPr>
      <w:vertAlign w:val="superscript"/>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table" w:styleId="Mriekatabuky">
    <w:name w:val="Table Grid"/>
    <w:basedOn w:val="Normlnatabu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unhideWhenUsed/>
    <w:pPr>
      <w:tabs>
        <w:tab w:val="center" w:pos="4153"/>
        <w:tab w:val="right" w:pos="8306"/>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153"/>
        <w:tab w:val="right" w:pos="8306"/>
      </w:tabs>
      <w:spacing w:after="0" w:line="240" w:lineRule="auto"/>
    </w:pPr>
  </w:style>
  <w:style w:type="character" w:customStyle="1" w:styleId="PtaChar">
    <w:name w:val="Päta Char"/>
    <w:basedOn w:val="Predvolenpsmoodseku"/>
    <w:link w:val="Pta"/>
    <w:uiPriority w:val="99"/>
  </w:style>
  <w:style w:type="paragraph" w:styleId="Odsekzoznamu">
    <w:name w:val="List Paragraph"/>
    <w:basedOn w:val="Normlny"/>
    <w:uiPriority w:val="34"/>
    <w:qFormat/>
    <w:pPr>
      <w:ind w:left="720"/>
      <w:contextualSpacing/>
    </w:pPr>
  </w:style>
  <w:style w:type="paragraph" w:customStyle="1" w:styleId="FTphase">
    <w:name w:val="FT phase"/>
    <w:basedOn w:val="Nadpis2"/>
    <w:next w:val="Normlny"/>
    <w:qFormat/>
    <w:rsid w:val="004579DE"/>
    <w:pPr>
      <w:ind w:left="360" w:hanging="360"/>
    </w:pPr>
    <w:rPr>
      <w:b/>
      <w:sz w:val="28"/>
    </w:rPr>
  </w:style>
  <w:style w:type="paragraph" w:customStyle="1" w:styleId="FTactivityassignment">
    <w:name w:val="FT activity assignment"/>
    <w:basedOn w:val="Normlny"/>
    <w:qFormat/>
    <w:rsid w:val="00046F79"/>
    <w:pPr>
      <w:pBdr>
        <w:top w:val="single" w:sz="2" w:space="1" w:color="299AF5"/>
        <w:bottom w:val="single" w:sz="2" w:space="1" w:color="299AF5"/>
      </w:pBdr>
    </w:pPr>
    <w:rPr>
      <w:iCs/>
      <w:szCs w:val="28"/>
    </w:rPr>
  </w:style>
  <w:style w:type="paragraph" w:customStyle="1" w:styleId="FTNumberoftheactivity">
    <w:name w:val="FT Number of the activity"/>
    <w:basedOn w:val="Nadpis2"/>
    <w:next w:val="FTactivityassignment"/>
    <w:qFormat/>
    <w:rsid w:val="008A787F"/>
    <w:pPr>
      <w:numPr>
        <w:numId w:val="1"/>
      </w:numPr>
      <w:pBdr>
        <w:top w:val="single" w:sz="2" w:space="1" w:color="299AF5"/>
        <w:bottom w:val="single" w:sz="2" w:space="1" w:color="299AF5"/>
      </w:pBdr>
      <w:spacing w:after="0"/>
      <w:ind w:left="357" w:hanging="357"/>
    </w:pPr>
    <w:rPr>
      <w:sz w:val="22"/>
      <w:szCs w:val="20"/>
    </w:rPr>
  </w:style>
  <w:style w:type="paragraph" w:customStyle="1" w:styleId="FTLessonNo">
    <w:name w:val="FT Lesson No"/>
    <w:basedOn w:val="Nadpis1"/>
    <w:qFormat/>
    <w:rsid w:val="00046F79"/>
    <w:pPr>
      <w:numPr>
        <w:numId w:val="2"/>
      </w:numPr>
      <w:pBdr>
        <w:top w:val="single" w:sz="12" w:space="1" w:color="FFB800"/>
        <w:left w:val="single" w:sz="12" w:space="4" w:color="FFB800"/>
        <w:bottom w:val="single" w:sz="12" w:space="1" w:color="FFB800"/>
        <w:right w:val="single" w:sz="12" w:space="4" w:color="FFB800"/>
      </w:pBdr>
      <w:spacing w:line="240" w:lineRule="auto"/>
      <w:ind w:left="357" w:hanging="357"/>
      <w:jc w:val="center"/>
    </w:pPr>
    <w:rPr>
      <w:b/>
      <w:color w:val="FFB800"/>
      <w:sz w:val="24"/>
    </w:rPr>
  </w:style>
  <w:style w:type="paragraph" w:styleId="Zkladntext">
    <w:name w:val="Body Text"/>
    <w:basedOn w:val="Normlny"/>
    <w:link w:val="ZkladntextChar"/>
    <w:uiPriority w:val="1"/>
    <w:qFormat/>
    <w:rsid w:val="0041003F"/>
    <w:pPr>
      <w:widowControl w:val="0"/>
      <w:autoSpaceDE w:val="0"/>
      <w:autoSpaceDN w:val="0"/>
      <w:spacing w:after="0" w:line="240" w:lineRule="auto"/>
    </w:pPr>
    <w:rPr>
      <w:rFonts w:ascii="Calibri" w:eastAsia="Calibri" w:hAnsi="Calibri" w:cs="Calibri"/>
      <w:i w:val="0"/>
      <w:lang w:val="nl-NL" w:eastAsia="nl-NL" w:bidi="nl-NL"/>
    </w:rPr>
  </w:style>
  <w:style w:type="character" w:customStyle="1" w:styleId="ZkladntextChar">
    <w:name w:val="Základný text Char"/>
    <w:basedOn w:val="Predvolenpsmoodseku"/>
    <w:link w:val="Zkladntext"/>
    <w:uiPriority w:val="1"/>
    <w:rsid w:val="0041003F"/>
    <w:rPr>
      <w:rFonts w:ascii="Calibri" w:eastAsia="Calibri" w:hAnsi="Calibri" w:cs="Calibri"/>
      <w:i/>
      <w:lang w:val="nl-NL" w:eastAsia="nl-NL" w:bidi="nl-NL"/>
    </w:rPr>
  </w:style>
  <w:style w:type="paragraph" w:customStyle="1" w:styleId="TableParagraph">
    <w:name w:val="Table Paragraph"/>
    <w:basedOn w:val="Normlny"/>
    <w:uiPriority w:val="1"/>
    <w:qFormat/>
    <w:rsid w:val="0041003F"/>
    <w:pPr>
      <w:widowControl w:val="0"/>
      <w:autoSpaceDE w:val="0"/>
      <w:autoSpaceDN w:val="0"/>
      <w:spacing w:after="0" w:line="240" w:lineRule="auto"/>
      <w:ind w:left="107"/>
    </w:pPr>
    <w:rPr>
      <w:rFonts w:ascii="Calibri" w:eastAsia="Calibri" w:hAnsi="Calibri" w:cs="Calibri"/>
      <w:lang w:val="nl-NL" w:eastAsia="nl-NL" w:bidi="nl-NL"/>
    </w:rPr>
  </w:style>
  <w:style w:type="table" w:customStyle="1" w:styleId="TableNormal">
    <w:name w:val="Table Normal"/>
    <w:uiPriority w:val="2"/>
    <w:semiHidden/>
    <w:unhideWhenUsed/>
    <w:qFormat/>
    <w:rsid w:val="00C22F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Nevyrieenzmienka">
    <w:name w:val="Unresolved Mention"/>
    <w:basedOn w:val="Predvolenpsmoodseku"/>
    <w:uiPriority w:val="99"/>
    <w:semiHidden/>
    <w:unhideWhenUsed/>
    <w:rsid w:val="00F55543"/>
    <w:rPr>
      <w:color w:val="605E5C"/>
      <w:shd w:val="clear" w:color="auto" w:fill="E1DFDD"/>
    </w:rPr>
  </w:style>
  <w:style w:type="character" w:styleId="Odkaznakomentr">
    <w:name w:val="annotation reference"/>
    <w:basedOn w:val="Predvolenpsmoodseku"/>
    <w:uiPriority w:val="99"/>
    <w:semiHidden/>
    <w:unhideWhenUsed/>
    <w:rsid w:val="003A4C4C"/>
    <w:rPr>
      <w:sz w:val="16"/>
      <w:szCs w:val="16"/>
    </w:rPr>
  </w:style>
  <w:style w:type="paragraph" w:styleId="Textkomentra">
    <w:name w:val="annotation text"/>
    <w:basedOn w:val="Normlny"/>
    <w:link w:val="TextkomentraChar"/>
    <w:uiPriority w:val="99"/>
    <w:unhideWhenUsed/>
    <w:rsid w:val="003A4C4C"/>
    <w:pPr>
      <w:spacing w:line="240" w:lineRule="auto"/>
    </w:pPr>
    <w:rPr>
      <w:sz w:val="20"/>
      <w:szCs w:val="20"/>
    </w:rPr>
  </w:style>
  <w:style w:type="character" w:customStyle="1" w:styleId="TextkomentraChar">
    <w:name w:val="Text komentára Char"/>
    <w:basedOn w:val="Predvolenpsmoodseku"/>
    <w:link w:val="Textkomentra"/>
    <w:uiPriority w:val="99"/>
    <w:rsid w:val="003A4C4C"/>
    <w:rPr>
      <w:rFonts w:ascii="Arial" w:hAnsi="Arial"/>
      <w:i/>
      <w:sz w:val="20"/>
      <w:szCs w:val="20"/>
    </w:rPr>
  </w:style>
  <w:style w:type="paragraph" w:styleId="Predmetkomentra">
    <w:name w:val="annotation subject"/>
    <w:basedOn w:val="Textkomentra"/>
    <w:next w:val="Textkomentra"/>
    <w:link w:val="PredmetkomentraChar"/>
    <w:uiPriority w:val="99"/>
    <w:semiHidden/>
    <w:unhideWhenUsed/>
    <w:rsid w:val="003A4C4C"/>
    <w:rPr>
      <w:b/>
      <w:bCs/>
    </w:rPr>
  </w:style>
  <w:style w:type="character" w:customStyle="1" w:styleId="PredmetkomentraChar">
    <w:name w:val="Predmet komentára Char"/>
    <w:basedOn w:val="TextkomentraChar"/>
    <w:link w:val="Predmetkomentra"/>
    <w:uiPriority w:val="99"/>
    <w:semiHidden/>
    <w:rsid w:val="003A4C4C"/>
    <w:rPr>
      <w:rFonts w:ascii="Arial" w:hAnsi="Arial"/>
      <w:b/>
      <w:bCs/>
      <w:i/>
      <w:sz w:val="20"/>
      <w:szCs w:val="20"/>
    </w:rPr>
  </w:style>
  <w:style w:type="character" w:styleId="PouitHypertextovPrepojenie">
    <w:name w:val="FollowedHyperlink"/>
    <w:basedOn w:val="Predvolenpsmoodseku"/>
    <w:uiPriority w:val="99"/>
    <w:semiHidden/>
    <w:unhideWhenUsed/>
    <w:rsid w:val="00BA40BC"/>
    <w:rPr>
      <w:color w:val="954F72" w:themeColor="followedHyperlink"/>
      <w:u w:val="single"/>
    </w:rPr>
  </w:style>
  <w:style w:type="character" w:customStyle="1" w:styleId="ui-provider">
    <w:name w:val="ui-provider"/>
    <w:basedOn w:val="Predvolenpsmoodseku"/>
    <w:rsid w:val="00EE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563">
      <w:bodyDiv w:val="1"/>
      <w:marLeft w:val="0"/>
      <w:marRight w:val="0"/>
      <w:marTop w:val="0"/>
      <w:marBottom w:val="0"/>
      <w:divBdr>
        <w:top w:val="none" w:sz="0" w:space="0" w:color="auto"/>
        <w:left w:val="none" w:sz="0" w:space="0" w:color="auto"/>
        <w:bottom w:val="none" w:sz="0" w:space="0" w:color="auto"/>
        <w:right w:val="none" w:sz="0" w:space="0" w:color="auto"/>
      </w:divBdr>
    </w:div>
    <w:div w:id="239609077">
      <w:bodyDiv w:val="1"/>
      <w:marLeft w:val="0"/>
      <w:marRight w:val="0"/>
      <w:marTop w:val="0"/>
      <w:marBottom w:val="0"/>
      <w:divBdr>
        <w:top w:val="none" w:sz="0" w:space="0" w:color="auto"/>
        <w:left w:val="none" w:sz="0" w:space="0" w:color="auto"/>
        <w:bottom w:val="none" w:sz="0" w:space="0" w:color="auto"/>
        <w:right w:val="none" w:sz="0" w:space="0" w:color="auto"/>
      </w:divBdr>
    </w:div>
    <w:div w:id="287929343">
      <w:bodyDiv w:val="1"/>
      <w:marLeft w:val="0"/>
      <w:marRight w:val="0"/>
      <w:marTop w:val="0"/>
      <w:marBottom w:val="0"/>
      <w:divBdr>
        <w:top w:val="none" w:sz="0" w:space="0" w:color="auto"/>
        <w:left w:val="none" w:sz="0" w:space="0" w:color="auto"/>
        <w:bottom w:val="none" w:sz="0" w:space="0" w:color="auto"/>
        <w:right w:val="none" w:sz="0" w:space="0" w:color="auto"/>
      </w:divBdr>
    </w:div>
    <w:div w:id="428039705">
      <w:bodyDiv w:val="1"/>
      <w:marLeft w:val="0"/>
      <w:marRight w:val="0"/>
      <w:marTop w:val="0"/>
      <w:marBottom w:val="0"/>
      <w:divBdr>
        <w:top w:val="none" w:sz="0" w:space="0" w:color="auto"/>
        <w:left w:val="none" w:sz="0" w:space="0" w:color="auto"/>
        <w:bottom w:val="none" w:sz="0" w:space="0" w:color="auto"/>
        <w:right w:val="none" w:sz="0" w:space="0" w:color="auto"/>
      </w:divBdr>
    </w:div>
    <w:div w:id="524176147">
      <w:bodyDiv w:val="1"/>
      <w:marLeft w:val="0"/>
      <w:marRight w:val="0"/>
      <w:marTop w:val="0"/>
      <w:marBottom w:val="0"/>
      <w:divBdr>
        <w:top w:val="none" w:sz="0" w:space="0" w:color="auto"/>
        <w:left w:val="none" w:sz="0" w:space="0" w:color="auto"/>
        <w:bottom w:val="none" w:sz="0" w:space="0" w:color="auto"/>
        <w:right w:val="none" w:sz="0" w:space="0" w:color="auto"/>
      </w:divBdr>
    </w:div>
    <w:div w:id="530190868">
      <w:bodyDiv w:val="1"/>
      <w:marLeft w:val="0"/>
      <w:marRight w:val="0"/>
      <w:marTop w:val="0"/>
      <w:marBottom w:val="0"/>
      <w:divBdr>
        <w:top w:val="none" w:sz="0" w:space="0" w:color="auto"/>
        <w:left w:val="none" w:sz="0" w:space="0" w:color="auto"/>
        <w:bottom w:val="none" w:sz="0" w:space="0" w:color="auto"/>
        <w:right w:val="none" w:sz="0" w:space="0" w:color="auto"/>
      </w:divBdr>
    </w:div>
    <w:div w:id="604313553">
      <w:bodyDiv w:val="1"/>
      <w:marLeft w:val="0"/>
      <w:marRight w:val="0"/>
      <w:marTop w:val="0"/>
      <w:marBottom w:val="0"/>
      <w:divBdr>
        <w:top w:val="none" w:sz="0" w:space="0" w:color="auto"/>
        <w:left w:val="none" w:sz="0" w:space="0" w:color="auto"/>
        <w:bottom w:val="none" w:sz="0" w:space="0" w:color="auto"/>
        <w:right w:val="none" w:sz="0" w:space="0" w:color="auto"/>
      </w:divBdr>
    </w:div>
    <w:div w:id="646129028">
      <w:bodyDiv w:val="1"/>
      <w:marLeft w:val="0"/>
      <w:marRight w:val="0"/>
      <w:marTop w:val="0"/>
      <w:marBottom w:val="0"/>
      <w:divBdr>
        <w:top w:val="none" w:sz="0" w:space="0" w:color="auto"/>
        <w:left w:val="none" w:sz="0" w:space="0" w:color="auto"/>
        <w:bottom w:val="none" w:sz="0" w:space="0" w:color="auto"/>
        <w:right w:val="none" w:sz="0" w:space="0" w:color="auto"/>
      </w:divBdr>
    </w:div>
    <w:div w:id="679115022">
      <w:bodyDiv w:val="1"/>
      <w:marLeft w:val="0"/>
      <w:marRight w:val="0"/>
      <w:marTop w:val="0"/>
      <w:marBottom w:val="0"/>
      <w:divBdr>
        <w:top w:val="none" w:sz="0" w:space="0" w:color="auto"/>
        <w:left w:val="none" w:sz="0" w:space="0" w:color="auto"/>
        <w:bottom w:val="none" w:sz="0" w:space="0" w:color="auto"/>
        <w:right w:val="none" w:sz="0" w:space="0" w:color="auto"/>
      </w:divBdr>
    </w:div>
    <w:div w:id="698241245">
      <w:bodyDiv w:val="1"/>
      <w:marLeft w:val="0"/>
      <w:marRight w:val="0"/>
      <w:marTop w:val="0"/>
      <w:marBottom w:val="0"/>
      <w:divBdr>
        <w:top w:val="none" w:sz="0" w:space="0" w:color="auto"/>
        <w:left w:val="none" w:sz="0" w:space="0" w:color="auto"/>
        <w:bottom w:val="none" w:sz="0" w:space="0" w:color="auto"/>
        <w:right w:val="none" w:sz="0" w:space="0" w:color="auto"/>
      </w:divBdr>
    </w:div>
    <w:div w:id="721950805">
      <w:bodyDiv w:val="1"/>
      <w:marLeft w:val="0"/>
      <w:marRight w:val="0"/>
      <w:marTop w:val="0"/>
      <w:marBottom w:val="0"/>
      <w:divBdr>
        <w:top w:val="none" w:sz="0" w:space="0" w:color="auto"/>
        <w:left w:val="none" w:sz="0" w:space="0" w:color="auto"/>
        <w:bottom w:val="none" w:sz="0" w:space="0" w:color="auto"/>
        <w:right w:val="none" w:sz="0" w:space="0" w:color="auto"/>
      </w:divBdr>
    </w:div>
    <w:div w:id="758871963">
      <w:bodyDiv w:val="1"/>
      <w:marLeft w:val="0"/>
      <w:marRight w:val="0"/>
      <w:marTop w:val="0"/>
      <w:marBottom w:val="0"/>
      <w:divBdr>
        <w:top w:val="none" w:sz="0" w:space="0" w:color="auto"/>
        <w:left w:val="none" w:sz="0" w:space="0" w:color="auto"/>
        <w:bottom w:val="none" w:sz="0" w:space="0" w:color="auto"/>
        <w:right w:val="none" w:sz="0" w:space="0" w:color="auto"/>
      </w:divBdr>
    </w:div>
    <w:div w:id="786048958">
      <w:bodyDiv w:val="1"/>
      <w:marLeft w:val="0"/>
      <w:marRight w:val="0"/>
      <w:marTop w:val="0"/>
      <w:marBottom w:val="0"/>
      <w:divBdr>
        <w:top w:val="none" w:sz="0" w:space="0" w:color="auto"/>
        <w:left w:val="none" w:sz="0" w:space="0" w:color="auto"/>
        <w:bottom w:val="none" w:sz="0" w:space="0" w:color="auto"/>
        <w:right w:val="none" w:sz="0" w:space="0" w:color="auto"/>
      </w:divBdr>
    </w:div>
    <w:div w:id="809592605">
      <w:bodyDiv w:val="1"/>
      <w:marLeft w:val="0"/>
      <w:marRight w:val="0"/>
      <w:marTop w:val="0"/>
      <w:marBottom w:val="0"/>
      <w:divBdr>
        <w:top w:val="none" w:sz="0" w:space="0" w:color="auto"/>
        <w:left w:val="none" w:sz="0" w:space="0" w:color="auto"/>
        <w:bottom w:val="none" w:sz="0" w:space="0" w:color="auto"/>
        <w:right w:val="none" w:sz="0" w:space="0" w:color="auto"/>
      </w:divBdr>
    </w:div>
    <w:div w:id="904946591">
      <w:bodyDiv w:val="1"/>
      <w:marLeft w:val="0"/>
      <w:marRight w:val="0"/>
      <w:marTop w:val="0"/>
      <w:marBottom w:val="0"/>
      <w:divBdr>
        <w:top w:val="none" w:sz="0" w:space="0" w:color="auto"/>
        <w:left w:val="none" w:sz="0" w:space="0" w:color="auto"/>
        <w:bottom w:val="none" w:sz="0" w:space="0" w:color="auto"/>
        <w:right w:val="none" w:sz="0" w:space="0" w:color="auto"/>
      </w:divBdr>
    </w:div>
    <w:div w:id="908807243">
      <w:bodyDiv w:val="1"/>
      <w:marLeft w:val="0"/>
      <w:marRight w:val="0"/>
      <w:marTop w:val="0"/>
      <w:marBottom w:val="0"/>
      <w:divBdr>
        <w:top w:val="none" w:sz="0" w:space="0" w:color="auto"/>
        <w:left w:val="none" w:sz="0" w:space="0" w:color="auto"/>
        <w:bottom w:val="none" w:sz="0" w:space="0" w:color="auto"/>
        <w:right w:val="none" w:sz="0" w:space="0" w:color="auto"/>
      </w:divBdr>
    </w:div>
    <w:div w:id="975570845">
      <w:bodyDiv w:val="1"/>
      <w:marLeft w:val="0"/>
      <w:marRight w:val="0"/>
      <w:marTop w:val="0"/>
      <w:marBottom w:val="0"/>
      <w:divBdr>
        <w:top w:val="none" w:sz="0" w:space="0" w:color="auto"/>
        <w:left w:val="none" w:sz="0" w:space="0" w:color="auto"/>
        <w:bottom w:val="none" w:sz="0" w:space="0" w:color="auto"/>
        <w:right w:val="none" w:sz="0" w:space="0" w:color="auto"/>
      </w:divBdr>
    </w:div>
    <w:div w:id="1007829364">
      <w:bodyDiv w:val="1"/>
      <w:marLeft w:val="0"/>
      <w:marRight w:val="0"/>
      <w:marTop w:val="0"/>
      <w:marBottom w:val="0"/>
      <w:divBdr>
        <w:top w:val="none" w:sz="0" w:space="0" w:color="auto"/>
        <w:left w:val="none" w:sz="0" w:space="0" w:color="auto"/>
        <w:bottom w:val="none" w:sz="0" w:space="0" w:color="auto"/>
        <w:right w:val="none" w:sz="0" w:space="0" w:color="auto"/>
      </w:divBdr>
    </w:div>
    <w:div w:id="1015159416">
      <w:bodyDiv w:val="1"/>
      <w:marLeft w:val="0"/>
      <w:marRight w:val="0"/>
      <w:marTop w:val="0"/>
      <w:marBottom w:val="0"/>
      <w:divBdr>
        <w:top w:val="none" w:sz="0" w:space="0" w:color="auto"/>
        <w:left w:val="none" w:sz="0" w:space="0" w:color="auto"/>
        <w:bottom w:val="none" w:sz="0" w:space="0" w:color="auto"/>
        <w:right w:val="none" w:sz="0" w:space="0" w:color="auto"/>
      </w:divBdr>
    </w:div>
    <w:div w:id="1025131263">
      <w:bodyDiv w:val="1"/>
      <w:marLeft w:val="0"/>
      <w:marRight w:val="0"/>
      <w:marTop w:val="0"/>
      <w:marBottom w:val="0"/>
      <w:divBdr>
        <w:top w:val="none" w:sz="0" w:space="0" w:color="auto"/>
        <w:left w:val="none" w:sz="0" w:space="0" w:color="auto"/>
        <w:bottom w:val="none" w:sz="0" w:space="0" w:color="auto"/>
        <w:right w:val="none" w:sz="0" w:space="0" w:color="auto"/>
      </w:divBdr>
    </w:div>
    <w:div w:id="1030715935">
      <w:bodyDiv w:val="1"/>
      <w:marLeft w:val="0"/>
      <w:marRight w:val="0"/>
      <w:marTop w:val="0"/>
      <w:marBottom w:val="0"/>
      <w:divBdr>
        <w:top w:val="none" w:sz="0" w:space="0" w:color="auto"/>
        <w:left w:val="none" w:sz="0" w:space="0" w:color="auto"/>
        <w:bottom w:val="none" w:sz="0" w:space="0" w:color="auto"/>
        <w:right w:val="none" w:sz="0" w:space="0" w:color="auto"/>
      </w:divBdr>
    </w:div>
    <w:div w:id="1113866220">
      <w:bodyDiv w:val="1"/>
      <w:marLeft w:val="0"/>
      <w:marRight w:val="0"/>
      <w:marTop w:val="0"/>
      <w:marBottom w:val="0"/>
      <w:divBdr>
        <w:top w:val="none" w:sz="0" w:space="0" w:color="auto"/>
        <w:left w:val="none" w:sz="0" w:space="0" w:color="auto"/>
        <w:bottom w:val="none" w:sz="0" w:space="0" w:color="auto"/>
        <w:right w:val="none" w:sz="0" w:space="0" w:color="auto"/>
      </w:divBdr>
    </w:div>
    <w:div w:id="1266228240">
      <w:bodyDiv w:val="1"/>
      <w:marLeft w:val="0"/>
      <w:marRight w:val="0"/>
      <w:marTop w:val="0"/>
      <w:marBottom w:val="0"/>
      <w:divBdr>
        <w:top w:val="none" w:sz="0" w:space="0" w:color="auto"/>
        <w:left w:val="none" w:sz="0" w:space="0" w:color="auto"/>
        <w:bottom w:val="none" w:sz="0" w:space="0" w:color="auto"/>
        <w:right w:val="none" w:sz="0" w:space="0" w:color="auto"/>
      </w:divBdr>
    </w:div>
    <w:div w:id="1410346617">
      <w:bodyDiv w:val="1"/>
      <w:marLeft w:val="0"/>
      <w:marRight w:val="0"/>
      <w:marTop w:val="0"/>
      <w:marBottom w:val="0"/>
      <w:divBdr>
        <w:top w:val="none" w:sz="0" w:space="0" w:color="auto"/>
        <w:left w:val="none" w:sz="0" w:space="0" w:color="auto"/>
        <w:bottom w:val="none" w:sz="0" w:space="0" w:color="auto"/>
        <w:right w:val="none" w:sz="0" w:space="0" w:color="auto"/>
      </w:divBdr>
    </w:div>
    <w:div w:id="1427069438">
      <w:bodyDiv w:val="1"/>
      <w:marLeft w:val="0"/>
      <w:marRight w:val="0"/>
      <w:marTop w:val="0"/>
      <w:marBottom w:val="0"/>
      <w:divBdr>
        <w:top w:val="none" w:sz="0" w:space="0" w:color="auto"/>
        <w:left w:val="none" w:sz="0" w:space="0" w:color="auto"/>
        <w:bottom w:val="none" w:sz="0" w:space="0" w:color="auto"/>
        <w:right w:val="none" w:sz="0" w:space="0" w:color="auto"/>
      </w:divBdr>
    </w:div>
    <w:div w:id="1607541220">
      <w:bodyDiv w:val="1"/>
      <w:marLeft w:val="0"/>
      <w:marRight w:val="0"/>
      <w:marTop w:val="0"/>
      <w:marBottom w:val="0"/>
      <w:divBdr>
        <w:top w:val="none" w:sz="0" w:space="0" w:color="auto"/>
        <w:left w:val="none" w:sz="0" w:space="0" w:color="auto"/>
        <w:bottom w:val="none" w:sz="0" w:space="0" w:color="auto"/>
        <w:right w:val="none" w:sz="0" w:space="0" w:color="auto"/>
      </w:divBdr>
    </w:div>
    <w:div w:id="1647322432">
      <w:bodyDiv w:val="1"/>
      <w:marLeft w:val="0"/>
      <w:marRight w:val="0"/>
      <w:marTop w:val="0"/>
      <w:marBottom w:val="0"/>
      <w:divBdr>
        <w:top w:val="none" w:sz="0" w:space="0" w:color="auto"/>
        <w:left w:val="none" w:sz="0" w:space="0" w:color="auto"/>
        <w:bottom w:val="none" w:sz="0" w:space="0" w:color="auto"/>
        <w:right w:val="none" w:sz="0" w:space="0" w:color="auto"/>
      </w:divBdr>
    </w:div>
    <w:div w:id="1655840423">
      <w:bodyDiv w:val="1"/>
      <w:marLeft w:val="0"/>
      <w:marRight w:val="0"/>
      <w:marTop w:val="0"/>
      <w:marBottom w:val="0"/>
      <w:divBdr>
        <w:top w:val="none" w:sz="0" w:space="0" w:color="auto"/>
        <w:left w:val="none" w:sz="0" w:space="0" w:color="auto"/>
        <w:bottom w:val="none" w:sz="0" w:space="0" w:color="auto"/>
        <w:right w:val="none" w:sz="0" w:space="0" w:color="auto"/>
      </w:divBdr>
    </w:div>
    <w:div w:id="1656370950">
      <w:bodyDiv w:val="1"/>
      <w:marLeft w:val="0"/>
      <w:marRight w:val="0"/>
      <w:marTop w:val="0"/>
      <w:marBottom w:val="0"/>
      <w:divBdr>
        <w:top w:val="none" w:sz="0" w:space="0" w:color="auto"/>
        <w:left w:val="none" w:sz="0" w:space="0" w:color="auto"/>
        <w:bottom w:val="none" w:sz="0" w:space="0" w:color="auto"/>
        <w:right w:val="none" w:sz="0" w:space="0" w:color="auto"/>
      </w:divBdr>
    </w:div>
    <w:div w:id="1697543493">
      <w:bodyDiv w:val="1"/>
      <w:marLeft w:val="0"/>
      <w:marRight w:val="0"/>
      <w:marTop w:val="0"/>
      <w:marBottom w:val="0"/>
      <w:divBdr>
        <w:top w:val="none" w:sz="0" w:space="0" w:color="auto"/>
        <w:left w:val="none" w:sz="0" w:space="0" w:color="auto"/>
        <w:bottom w:val="none" w:sz="0" w:space="0" w:color="auto"/>
        <w:right w:val="none" w:sz="0" w:space="0" w:color="auto"/>
      </w:divBdr>
    </w:div>
    <w:div w:id="1794250399">
      <w:bodyDiv w:val="1"/>
      <w:marLeft w:val="0"/>
      <w:marRight w:val="0"/>
      <w:marTop w:val="0"/>
      <w:marBottom w:val="0"/>
      <w:divBdr>
        <w:top w:val="none" w:sz="0" w:space="0" w:color="auto"/>
        <w:left w:val="none" w:sz="0" w:space="0" w:color="auto"/>
        <w:bottom w:val="none" w:sz="0" w:space="0" w:color="auto"/>
        <w:right w:val="none" w:sz="0" w:space="0" w:color="auto"/>
      </w:divBdr>
    </w:div>
    <w:div w:id="1858538736">
      <w:bodyDiv w:val="1"/>
      <w:marLeft w:val="0"/>
      <w:marRight w:val="0"/>
      <w:marTop w:val="0"/>
      <w:marBottom w:val="0"/>
      <w:divBdr>
        <w:top w:val="none" w:sz="0" w:space="0" w:color="auto"/>
        <w:left w:val="none" w:sz="0" w:space="0" w:color="auto"/>
        <w:bottom w:val="none" w:sz="0" w:space="0" w:color="auto"/>
        <w:right w:val="none" w:sz="0" w:space="0" w:color="auto"/>
      </w:divBdr>
    </w:div>
    <w:div w:id="1870607200">
      <w:bodyDiv w:val="1"/>
      <w:marLeft w:val="0"/>
      <w:marRight w:val="0"/>
      <w:marTop w:val="0"/>
      <w:marBottom w:val="0"/>
      <w:divBdr>
        <w:top w:val="none" w:sz="0" w:space="0" w:color="auto"/>
        <w:left w:val="none" w:sz="0" w:space="0" w:color="auto"/>
        <w:bottom w:val="none" w:sz="0" w:space="0" w:color="auto"/>
        <w:right w:val="none" w:sz="0" w:space="0" w:color="auto"/>
      </w:divBdr>
    </w:div>
    <w:div w:id="1878546552">
      <w:bodyDiv w:val="1"/>
      <w:marLeft w:val="0"/>
      <w:marRight w:val="0"/>
      <w:marTop w:val="0"/>
      <w:marBottom w:val="0"/>
      <w:divBdr>
        <w:top w:val="none" w:sz="0" w:space="0" w:color="auto"/>
        <w:left w:val="none" w:sz="0" w:space="0" w:color="auto"/>
        <w:bottom w:val="none" w:sz="0" w:space="0" w:color="auto"/>
        <w:right w:val="none" w:sz="0" w:space="0" w:color="auto"/>
      </w:divBdr>
    </w:div>
    <w:div w:id="1937594772">
      <w:bodyDiv w:val="1"/>
      <w:marLeft w:val="0"/>
      <w:marRight w:val="0"/>
      <w:marTop w:val="0"/>
      <w:marBottom w:val="0"/>
      <w:divBdr>
        <w:top w:val="none" w:sz="0" w:space="0" w:color="auto"/>
        <w:left w:val="none" w:sz="0" w:space="0" w:color="auto"/>
        <w:bottom w:val="none" w:sz="0" w:space="0" w:color="auto"/>
        <w:right w:val="none" w:sz="0" w:space="0" w:color="auto"/>
      </w:divBdr>
    </w:div>
    <w:div w:id="2007976586">
      <w:bodyDiv w:val="1"/>
      <w:marLeft w:val="0"/>
      <w:marRight w:val="0"/>
      <w:marTop w:val="0"/>
      <w:marBottom w:val="0"/>
      <w:divBdr>
        <w:top w:val="none" w:sz="0" w:space="0" w:color="auto"/>
        <w:left w:val="none" w:sz="0" w:space="0" w:color="auto"/>
        <w:bottom w:val="none" w:sz="0" w:space="0" w:color="auto"/>
        <w:right w:val="none" w:sz="0" w:space="0" w:color="auto"/>
      </w:divBdr>
    </w:div>
    <w:div w:id="20842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gebra.org/m/nj3kxdfh" TargetMode="External"/><Relationship Id="rId18" Type="http://schemas.openxmlformats.org/officeDocument/2006/relationships/hyperlink" Target="https://www.geogebra.org/m/cbx2asxm" TargetMode="External"/><Relationship Id="rId26" Type="http://schemas.openxmlformats.org/officeDocument/2006/relationships/hyperlink" Target="https://www.geogebra.org/m/e4zuj5ss"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eogebra.org/m/yqk62qms"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www.geogebra.org/m/nj3kxdfh" TargetMode="External"/><Relationship Id="rId20" Type="http://schemas.openxmlformats.org/officeDocument/2006/relationships/hyperlink" Target="https://www.geogebra.org/m/cbx2asx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gebra.org/m/nj3kxdfh"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geogebra.org/m/cbx2asxm"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4.png"/><Relationship Id="rId1" Type="http://schemas.openxmlformats.org/officeDocument/2006/relationships/hyperlink" Target="https://www.funthink.eu/default-title/advisory-board" TargetMode="External"/><Relationship Id="rId4" Type="http://schemas.openxmlformats.org/officeDocument/2006/relationships/image" Target="media/image15.jpg"/></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2677</Words>
  <Characters>15393</Characters>
  <Application>Microsoft Office Word</Application>
  <DocSecurity>0</DocSecurity>
  <Lines>427</Lines>
  <Paragraphs>244</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Krišáková</cp:lastModifiedBy>
  <cp:revision>98</cp:revision>
  <dcterms:created xsi:type="dcterms:W3CDTF">2023-09-15T09:02:00Z</dcterms:created>
  <dcterms:modified xsi:type="dcterms:W3CDTF">2024-01-29T16:57:00Z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20c0a5375e5ee25f53cee897ea58573c5c6cd5fc1b812d2cf1fa4bafb3fda8f8</vt:lpwstr>
  </property>
</Properties>
</file>