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7B8" w:rsidRPr="00966904" w:rsidRDefault="00405FDB" w:rsidP="002220A9">
      <w:pPr>
        <w:pStyle w:val="FTNumberoftheactivity"/>
        <w:numPr>
          <w:ilvl w:val="0"/>
          <w:numId w:val="0"/>
        </w:numPr>
        <w:spacing w:after="120"/>
        <w:rPr>
          <w:b/>
          <w:sz w:val="28"/>
          <w:szCs w:val="28"/>
          <w:lang w:val="de-DE"/>
        </w:rPr>
      </w:pPr>
      <w:r w:rsidRPr="00966904">
        <w:rPr>
          <w:b/>
          <w:sz w:val="28"/>
          <w:szCs w:val="28"/>
          <w:lang w:val="de-DE"/>
        </w:rPr>
        <w:t>Nomogram</w:t>
      </w:r>
      <w:r w:rsidR="001F7386" w:rsidRPr="00966904">
        <w:rPr>
          <w:b/>
          <w:sz w:val="28"/>
          <w:szCs w:val="28"/>
          <w:lang w:val="de-DE"/>
        </w:rPr>
        <w:t>me</w:t>
      </w:r>
    </w:p>
    <w:p w:rsidR="00E267B8" w:rsidRPr="00966904" w:rsidRDefault="001F7386" w:rsidP="002220A9">
      <w:pPr>
        <w:pStyle w:val="FTactivityassignment"/>
        <w:spacing w:line="240" w:lineRule="auto"/>
        <w:jc w:val="both"/>
        <w:rPr>
          <w:rFonts w:cs="Arial"/>
          <w:lang w:val="de-DE"/>
        </w:rPr>
      </w:pPr>
      <w:r w:rsidRPr="00966904">
        <w:rPr>
          <w:rFonts w:cs="Arial"/>
          <w:lang w:val="de-DE"/>
        </w:rPr>
        <w:t xml:space="preserve">In dieser Lernumgebung lernst du eine neue Darstellungsform von Funktionen kennen. Du kennst bereits die Funktionsgleichung, die Wertetabelle und den Funktionsgraphen. Im nächsten Schritt lernst du die </w:t>
      </w:r>
      <w:r w:rsidRPr="00966904">
        <w:rPr>
          <w:rFonts w:cs="Arial"/>
          <w:i/>
          <w:lang w:val="de-DE"/>
        </w:rPr>
        <w:t>Nomogramme</w:t>
      </w:r>
      <w:r w:rsidRPr="00966904">
        <w:rPr>
          <w:rFonts w:cs="Arial"/>
          <w:lang w:val="de-DE"/>
        </w:rPr>
        <w:t xml:space="preserve"> kennen. </w:t>
      </w:r>
    </w:p>
    <w:p w:rsidR="00E267B8" w:rsidRPr="00966904" w:rsidRDefault="001F7386" w:rsidP="00405FDB">
      <w:pPr>
        <w:pStyle w:val="FTNumberoftheactivity"/>
        <w:numPr>
          <w:ilvl w:val="0"/>
          <w:numId w:val="0"/>
        </w:numPr>
        <w:rPr>
          <w:lang w:val="de-DE"/>
        </w:rPr>
      </w:pPr>
      <w:r w:rsidRPr="00966904">
        <w:rPr>
          <w:lang w:val="de-DE"/>
        </w:rPr>
        <w:t>Aktivität</w:t>
      </w:r>
      <w:r w:rsidR="00405FDB" w:rsidRPr="00966904">
        <w:rPr>
          <w:lang w:val="de-DE"/>
        </w:rPr>
        <w:t xml:space="preserve"> 1: </w:t>
      </w:r>
      <w:r w:rsidRPr="00966904">
        <w:rPr>
          <w:lang w:val="de-DE"/>
        </w:rPr>
        <w:t>Erkunde das Nomogram</w:t>
      </w:r>
      <w:r w:rsidR="00966904">
        <w:rPr>
          <w:lang w:val="de-DE"/>
        </w:rPr>
        <w:t>m</w:t>
      </w:r>
    </w:p>
    <w:p w:rsidR="001F7386" w:rsidRDefault="002220A9" w:rsidP="00405FDB">
      <w:pPr>
        <w:pStyle w:val="FTactivityassignment"/>
        <w:spacing w:before="120"/>
        <w:rPr>
          <w:lang w:val="de-DE"/>
        </w:rPr>
      </w:pPr>
      <w:r w:rsidRPr="002220A9">
        <w:rPr>
          <w:rFonts w:cs="Arial"/>
          <w:lang w:val="de-DE"/>
        </w:rPr>
        <w:drawing>
          <wp:anchor distT="0" distB="0" distL="114300" distR="114300" simplePos="0" relativeHeight="251659264" behindDoc="0" locked="0" layoutInCell="1" allowOverlap="1" wp14:anchorId="7E91DEB6">
            <wp:simplePos x="0" y="0"/>
            <wp:positionH relativeFrom="column">
              <wp:posOffset>4497070</wp:posOffset>
            </wp:positionH>
            <wp:positionV relativeFrom="paragraph">
              <wp:posOffset>95885</wp:posOffset>
            </wp:positionV>
            <wp:extent cx="1228090" cy="122047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090" cy="1220470"/>
                    </a:xfrm>
                    <a:prstGeom prst="rect">
                      <a:avLst/>
                    </a:prstGeom>
                  </pic:spPr>
                </pic:pic>
              </a:graphicData>
            </a:graphic>
          </wp:anchor>
        </w:drawing>
      </w:r>
      <w:r w:rsidR="001F7386" w:rsidRPr="00966904">
        <w:rPr>
          <w:rFonts w:cs="Arial"/>
          <w:lang w:val="de-DE"/>
        </w:rPr>
        <w:t xml:space="preserve">Nutze ein Tablet oder Smartphone und scanne den QR-Code oder gebe den Link ein. </w:t>
      </w:r>
    </w:p>
    <w:p w:rsidR="002220A9" w:rsidRPr="002220A9" w:rsidRDefault="002220A9" w:rsidP="00405FDB">
      <w:pPr>
        <w:pStyle w:val="FTactivityassignment"/>
        <w:spacing w:before="120"/>
        <w:rPr>
          <w:rFonts w:cs="Arial"/>
          <w:lang w:val="de-DE"/>
        </w:rPr>
      </w:pPr>
      <w:hyperlink r:id="rId8" w:history="1">
        <w:r w:rsidRPr="00D64EED">
          <w:rPr>
            <w:rStyle w:val="Hyperlink"/>
            <w:rFonts w:cs="Arial"/>
            <w:lang w:val="de-DE"/>
          </w:rPr>
          <w:t>https://www.geogebra.org/m/mscehps8</w:t>
        </w:r>
      </w:hyperlink>
      <w:r>
        <w:rPr>
          <w:rFonts w:cs="Arial"/>
          <w:lang w:val="de-DE"/>
        </w:rPr>
        <w:t xml:space="preserve"> </w:t>
      </w:r>
    </w:p>
    <w:p w:rsidR="00E267B8" w:rsidRPr="00966904" w:rsidRDefault="001F7386" w:rsidP="002220A9">
      <w:pPr>
        <w:pStyle w:val="FTactivityassignment"/>
        <w:spacing w:before="120"/>
        <w:rPr>
          <w:rFonts w:cs="Arial"/>
          <w:lang w:val="de-DE"/>
        </w:rPr>
      </w:pPr>
      <w:r w:rsidRPr="00966904">
        <w:rPr>
          <w:rFonts w:cs="Arial"/>
          <w:lang w:val="de-DE"/>
        </w:rPr>
        <w:t xml:space="preserve">Beantworte die folgenden Fragen: </w:t>
      </w:r>
    </w:p>
    <w:p w:rsidR="001F7386" w:rsidRPr="00966904" w:rsidRDefault="001F7386" w:rsidP="001F7386">
      <w:pPr>
        <w:pStyle w:val="FTactivityassignment"/>
        <w:numPr>
          <w:ilvl w:val="0"/>
          <w:numId w:val="3"/>
        </w:numPr>
        <w:rPr>
          <w:rFonts w:cs="Arial"/>
          <w:lang w:val="de-DE"/>
        </w:rPr>
      </w:pPr>
      <w:r w:rsidRPr="00966904">
        <w:rPr>
          <w:rFonts w:cs="Arial"/>
          <w:lang w:val="de-DE"/>
        </w:rPr>
        <w:t xml:space="preserve">Bewege den Punkt und beobachte den Pfeil. Wann färbt der Pfeil sich grün? </w:t>
      </w:r>
    </w:p>
    <w:p w:rsidR="00E267B8" w:rsidRPr="00966904" w:rsidRDefault="001F7386" w:rsidP="001F7386">
      <w:pPr>
        <w:pStyle w:val="FTactivityassignment"/>
        <w:numPr>
          <w:ilvl w:val="0"/>
          <w:numId w:val="3"/>
        </w:numPr>
        <w:rPr>
          <w:rFonts w:cs="Arial"/>
          <w:lang w:val="de-DE"/>
        </w:rPr>
      </w:pPr>
      <w:r w:rsidRPr="00966904">
        <w:rPr>
          <w:rFonts w:cs="Arial"/>
          <w:lang w:val="de-DE"/>
        </w:rPr>
        <w:t>Bearbeite alle Aufgabe indem du auf vorwärts oder rückwärts drückst</w:t>
      </w:r>
      <w:r w:rsidR="00405FDB" w:rsidRPr="00966904">
        <w:rPr>
          <w:rFonts w:cs="Arial"/>
          <w:lang w:val="de-DE"/>
        </w:rPr>
        <w:t xml:space="preserve">. </w:t>
      </w:r>
      <w:r w:rsidRPr="00966904">
        <w:rPr>
          <w:rFonts w:cs="Arial"/>
          <w:lang w:val="de-DE"/>
        </w:rPr>
        <w:t xml:space="preserve">Was kannst du über die Bewegung des Punktes und die Richtung der schwarzen Pfeile sagen? Fülle die Tabelle aus. </w:t>
      </w:r>
    </w:p>
    <w:tbl>
      <w:tblPr>
        <w:tblStyle w:val="Tabellenraster"/>
        <w:tblW w:w="0" w:type="auto"/>
        <w:tblInd w:w="720" w:type="dxa"/>
        <w:tblLook w:val="04A0" w:firstRow="1" w:lastRow="0" w:firstColumn="1" w:lastColumn="0" w:noHBand="0" w:noVBand="1"/>
      </w:tblPr>
      <w:tblGrid>
        <w:gridCol w:w="1244"/>
        <w:gridCol w:w="3433"/>
        <w:gridCol w:w="2988"/>
      </w:tblGrid>
      <w:tr w:rsidR="00E267B8" w:rsidRPr="002220A9">
        <w:tc>
          <w:tcPr>
            <w:tcW w:w="1244" w:type="dxa"/>
          </w:tcPr>
          <w:p w:rsidR="00E267B8" w:rsidRPr="00966904" w:rsidRDefault="001F7386">
            <w:pPr>
              <w:pStyle w:val="FTactivityassignment"/>
              <w:rPr>
                <w:rFonts w:cs="Arial"/>
                <w:lang w:val="de-DE"/>
              </w:rPr>
            </w:pPr>
            <w:r w:rsidRPr="00966904">
              <w:rPr>
                <w:rFonts w:cs="Arial"/>
                <w:lang w:val="de-DE"/>
              </w:rPr>
              <w:t>Aufgabe</w:t>
            </w:r>
            <w:r w:rsidR="00405FDB" w:rsidRPr="00966904">
              <w:rPr>
                <w:rFonts w:cs="Arial"/>
                <w:lang w:val="de-DE"/>
              </w:rPr>
              <w:t xml:space="preserve"> </w:t>
            </w:r>
          </w:p>
        </w:tc>
        <w:tc>
          <w:tcPr>
            <w:tcW w:w="3433" w:type="dxa"/>
          </w:tcPr>
          <w:p w:rsidR="00E267B8" w:rsidRPr="00966904" w:rsidRDefault="001F7386" w:rsidP="002220A9">
            <w:pPr>
              <w:pStyle w:val="FTactivityassignment"/>
              <w:spacing w:after="0"/>
              <w:rPr>
                <w:rFonts w:cs="Arial"/>
                <w:lang w:val="de-DE"/>
              </w:rPr>
            </w:pPr>
            <w:r w:rsidRPr="00966904">
              <w:rPr>
                <w:rFonts w:cs="Arial"/>
                <w:lang w:val="de-DE"/>
              </w:rPr>
              <w:t>Beschreibung der Bewegung des Punktes:</w:t>
            </w:r>
          </w:p>
          <w:p w:rsidR="00E267B8" w:rsidRPr="00966904" w:rsidRDefault="001F7386">
            <w:pPr>
              <w:pStyle w:val="FTactivityassignment"/>
              <w:rPr>
                <w:rFonts w:cs="Arial"/>
                <w:i/>
                <w:lang w:val="de-DE"/>
              </w:rPr>
            </w:pPr>
            <w:r w:rsidRPr="002220A9">
              <w:rPr>
                <w:rFonts w:cs="Arial"/>
                <w:i/>
                <w:sz w:val="20"/>
                <w:lang w:val="de-DE"/>
              </w:rPr>
              <w:t>Hoch, runter, horizontal</w:t>
            </w:r>
          </w:p>
        </w:tc>
        <w:tc>
          <w:tcPr>
            <w:tcW w:w="2988" w:type="dxa"/>
          </w:tcPr>
          <w:p w:rsidR="00E267B8" w:rsidRPr="00966904" w:rsidRDefault="001F7386" w:rsidP="002220A9">
            <w:pPr>
              <w:pStyle w:val="FTactivityassignment"/>
              <w:spacing w:after="0"/>
              <w:rPr>
                <w:rFonts w:cs="Arial"/>
                <w:lang w:val="de-DE"/>
              </w:rPr>
            </w:pPr>
            <w:r w:rsidRPr="00966904">
              <w:rPr>
                <w:rFonts w:cs="Arial"/>
                <w:lang w:val="de-DE"/>
              </w:rPr>
              <w:t>Beschreibung der schwarzen Pfeile</w:t>
            </w:r>
            <w:r w:rsidR="00405FDB" w:rsidRPr="00966904">
              <w:rPr>
                <w:rFonts w:cs="Arial"/>
                <w:lang w:val="de-DE"/>
              </w:rPr>
              <w:t>:</w:t>
            </w:r>
          </w:p>
          <w:p w:rsidR="00E267B8" w:rsidRPr="00966904" w:rsidRDefault="00DD4B36">
            <w:pPr>
              <w:pStyle w:val="FTactivityassignment"/>
              <w:rPr>
                <w:rFonts w:cs="Arial"/>
                <w:lang w:val="de-DE"/>
              </w:rPr>
            </w:pPr>
            <w:r w:rsidRPr="002220A9">
              <w:rPr>
                <w:rFonts w:cs="Arial"/>
                <w:i/>
                <w:sz w:val="20"/>
                <w:lang w:val="de-DE"/>
              </w:rPr>
              <w:t>Auf einen einzigen Punkt zeigen, parallel, nach oben zeigen, nach unten zeigen, aufeinander zu zeigen, voneinander weg zeigen</w:t>
            </w: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1</w:t>
            </w:r>
          </w:p>
        </w:tc>
        <w:tc>
          <w:tcPr>
            <w:tcW w:w="3433" w:type="dxa"/>
          </w:tcPr>
          <w:p w:rsidR="00E267B8" w:rsidRPr="00966904" w:rsidRDefault="00E267B8">
            <w:pPr>
              <w:pStyle w:val="FTactivityassignment"/>
              <w:rPr>
                <w:rFonts w:cs="Arial"/>
                <w:lang w:val="de-DE"/>
              </w:rPr>
            </w:pPr>
          </w:p>
        </w:tc>
        <w:tc>
          <w:tcPr>
            <w:tcW w:w="2988"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2</w:t>
            </w:r>
          </w:p>
        </w:tc>
        <w:tc>
          <w:tcPr>
            <w:tcW w:w="3433" w:type="dxa"/>
          </w:tcPr>
          <w:p w:rsidR="00E267B8" w:rsidRPr="00966904" w:rsidRDefault="00E267B8">
            <w:pPr>
              <w:pStyle w:val="FTactivityassignment"/>
              <w:rPr>
                <w:rFonts w:cs="Arial"/>
                <w:lang w:val="de-DE"/>
              </w:rPr>
            </w:pPr>
          </w:p>
        </w:tc>
        <w:tc>
          <w:tcPr>
            <w:tcW w:w="2988"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3</w:t>
            </w:r>
          </w:p>
        </w:tc>
        <w:tc>
          <w:tcPr>
            <w:tcW w:w="3433" w:type="dxa"/>
          </w:tcPr>
          <w:p w:rsidR="00E267B8" w:rsidRPr="00966904" w:rsidRDefault="00E267B8">
            <w:pPr>
              <w:pStyle w:val="FTactivityassignment"/>
              <w:rPr>
                <w:rFonts w:cs="Arial"/>
                <w:lang w:val="de-DE"/>
              </w:rPr>
            </w:pPr>
          </w:p>
        </w:tc>
        <w:tc>
          <w:tcPr>
            <w:tcW w:w="2988"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4</w:t>
            </w:r>
          </w:p>
        </w:tc>
        <w:tc>
          <w:tcPr>
            <w:tcW w:w="3433" w:type="dxa"/>
          </w:tcPr>
          <w:p w:rsidR="00E267B8" w:rsidRPr="00966904" w:rsidRDefault="00E267B8">
            <w:pPr>
              <w:pStyle w:val="FTactivityassignment"/>
              <w:rPr>
                <w:rFonts w:cs="Arial"/>
                <w:lang w:val="de-DE"/>
              </w:rPr>
            </w:pPr>
          </w:p>
        </w:tc>
        <w:tc>
          <w:tcPr>
            <w:tcW w:w="2988"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5</w:t>
            </w:r>
          </w:p>
        </w:tc>
        <w:tc>
          <w:tcPr>
            <w:tcW w:w="3433" w:type="dxa"/>
          </w:tcPr>
          <w:p w:rsidR="00E267B8" w:rsidRPr="00966904" w:rsidRDefault="00E267B8">
            <w:pPr>
              <w:pStyle w:val="FTactivityassignment"/>
              <w:rPr>
                <w:rFonts w:cs="Arial"/>
                <w:lang w:val="de-DE"/>
              </w:rPr>
            </w:pPr>
          </w:p>
        </w:tc>
        <w:tc>
          <w:tcPr>
            <w:tcW w:w="2988"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6</w:t>
            </w:r>
          </w:p>
        </w:tc>
        <w:tc>
          <w:tcPr>
            <w:tcW w:w="3433" w:type="dxa"/>
          </w:tcPr>
          <w:p w:rsidR="00E267B8" w:rsidRPr="00966904" w:rsidRDefault="00E267B8">
            <w:pPr>
              <w:pStyle w:val="FTactivityassignment"/>
              <w:rPr>
                <w:rFonts w:cs="Arial"/>
                <w:lang w:val="de-DE"/>
              </w:rPr>
            </w:pPr>
          </w:p>
        </w:tc>
        <w:tc>
          <w:tcPr>
            <w:tcW w:w="2988"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7</w:t>
            </w:r>
          </w:p>
        </w:tc>
        <w:tc>
          <w:tcPr>
            <w:tcW w:w="3433" w:type="dxa"/>
          </w:tcPr>
          <w:p w:rsidR="00E267B8" w:rsidRPr="00966904" w:rsidRDefault="00E267B8">
            <w:pPr>
              <w:pStyle w:val="FTactivityassignment"/>
              <w:rPr>
                <w:rFonts w:cs="Arial"/>
                <w:lang w:val="de-DE"/>
              </w:rPr>
            </w:pPr>
          </w:p>
        </w:tc>
        <w:tc>
          <w:tcPr>
            <w:tcW w:w="2988" w:type="dxa"/>
          </w:tcPr>
          <w:p w:rsidR="00E267B8" w:rsidRPr="00966904" w:rsidRDefault="00E267B8">
            <w:pPr>
              <w:pStyle w:val="FTactivityassignment"/>
              <w:rPr>
                <w:rFonts w:cs="Arial"/>
                <w:lang w:val="de-DE"/>
              </w:rPr>
            </w:pPr>
          </w:p>
        </w:tc>
      </w:tr>
    </w:tbl>
    <w:p w:rsidR="00E267B8" w:rsidRPr="00966904" w:rsidRDefault="00DD4B36" w:rsidP="00405FDB">
      <w:pPr>
        <w:pStyle w:val="FTNumberoftheactivity"/>
        <w:numPr>
          <w:ilvl w:val="0"/>
          <w:numId w:val="0"/>
        </w:numPr>
        <w:spacing w:after="120"/>
        <w:rPr>
          <w:lang w:val="de-DE"/>
        </w:rPr>
      </w:pPr>
      <w:r w:rsidRPr="00966904">
        <w:rPr>
          <w:lang w:val="de-DE"/>
        </w:rPr>
        <w:lastRenderedPageBreak/>
        <w:t>Aktivität</w:t>
      </w:r>
      <w:r w:rsidR="00405FDB" w:rsidRPr="00966904">
        <w:rPr>
          <w:lang w:val="de-DE"/>
        </w:rPr>
        <w:t xml:space="preserve"> 2: Nomogram</w:t>
      </w:r>
      <w:r w:rsidRPr="00966904">
        <w:rPr>
          <w:lang w:val="de-DE"/>
        </w:rPr>
        <w:t>me</w:t>
      </w:r>
      <w:r w:rsidR="00405FDB" w:rsidRPr="00966904">
        <w:rPr>
          <w:lang w:val="de-DE"/>
        </w:rPr>
        <w:t xml:space="preserve">, </w:t>
      </w:r>
      <w:r w:rsidRPr="00966904">
        <w:rPr>
          <w:lang w:val="de-DE"/>
        </w:rPr>
        <w:t>Funktionsgraphen und Funktionsgleichungen</w:t>
      </w:r>
      <w:r w:rsidR="00405FDB" w:rsidRPr="00966904">
        <w:rPr>
          <w:lang w:val="de-DE"/>
        </w:rPr>
        <w:t xml:space="preserve"> </w:t>
      </w:r>
    </w:p>
    <w:p w:rsidR="00DD4B36" w:rsidRPr="002220A9" w:rsidRDefault="002220A9" w:rsidP="00DD4B36">
      <w:pPr>
        <w:pStyle w:val="FTactivityassignment"/>
        <w:spacing w:before="120"/>
        <w:rPr>
          <w:lang w:val="de-DE"/>
        </w:rPr>
      </w:pPr>
      <w:r w:rsidRPr="002220A9">
        <w:rPr>
          <w:rFonts w:cs="Arial"/>
        </w:rPr>
        <w:drawing>
          <wp:anchor distT="0" distB="0" distL="114300" distR="114300" simplePos="0" relativeHeight="251658240" behindDoc="0" locked="0" layoutInCell="1" allowOverlap="1" wp14:anchorId="68D88797">
            <wp:simplePos x="0" y="0"/>
            <wp:positionH relativeFrom="column">
              <wp:posOffset>4495165</wp:posOffset>
            </wp:positionH>
            <wp:positionV relativeFrom="paragraph">
              <wp:posOffset>21590</wp:posOffset>
            </wp:positionV>
            <wp:extent cx="1237615" cy="1229360"/>
            <wp:effectExtent l="0" t="0" r="635" b="889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7615" cy="1229360"/>
                    </a:xfrm>
                    <a:prstGeom prst="rect">
                      <a:avLst/>
                    </a:prstGeom>
                  </pic:spPr>
                </pic:pic>
              </a:graphicData>
            </a:graphic>
            <wp14:sizeRelH relativeFrom="margin">
              <wp14:pctWidth>0</wp14:pctWidth>
            </wp14:sizeRelH>
            <wp14:sizeRelV relativeFrom="margin">
              <wp14:pctHeight>0</wp14:pctHeight>
            </wp14:sizeRelV>
          </wp:anchor>
        </w:drawing>
      </w:r>
      <w:r w:rsidR="00DD4B36" w:rsidRPr="00966904">
        <w:rPr>
          <w:rFonts w:cs="Arial"/>
          <w:lang w:val="de-DE"/>
        </w:rPr>
        <w:t xml:space="preserve">Nutze ein Tablet oder Smartphone und scanne den QR-Code oder gebe den Link ein. </w:t>
      </w:r>
    </w:p>
    <w:p w:rsidR="002220A9" w:rsidRPr="002220A9" w:rsidRDefault="002220A9" w:rsidP="00DD4B36">
      <w:pPr>
        <w:pStyle w:val="FTactivityassignment"/>
        <w:spacing w:before="120"/>
        <w:rPr>
          <w:rFonts w:cs="Arial"/>
          <w:lang w:val="de-DE"/>
        </w:rPr>
      </w:pPr>
      <w:hyperlink r:id="rId10" w:history="1">
        <w:r w:rsidRPr="002220A9">
          <w:rPr>
            <w:rStyle w:val="Hyperlink"/>
            <w:rFonts w:cs="Arial"/>
            <w:lang w:val="de-DE"/>
          </w:rPr>
          <w:t>https://www.geogebra.org/m/sqpefwsr</w:t>
        </w:r>
      </w:hyperlink>
      <w:r w:rsidRPr="002220A9">
        <w:rPr>
          <w:rFonts w:cs="Arial"/>
          <w:lang w:val="de-DE"/>
        </w:rPr>
        <w:t xml:space="preserve"> </w:t>
      </w:r>
    </w:p>
    <w:p w:rsidR="00E267B8" w:rsidRPr="00966904" w:rsidRDefault="00DD4B36" w:rsidP="002220A9">
      <w:pPr>
        <w:pStyle w:val="FTactivityassignment"/>
        <w:spacing w:before="120"/>
        <w:rPr>
          <w:rFonts w:cs="Arial"/>
          <w:lang w:val="de-DE"/>
        </w:rPr>
      </w:pPr>
      <w:r w:rsidRPr="00966904">
        <w:rPr>
          <w:rFonts w:cs="Arial"/>
          <w:lang w:val="de-DE"/>
        </w:rPr>
        <w:t xml:space="preserve">Beantworte die folgenden Fragen: </w:t>
      </w:r>
    </w:p>
    <w:p w:rsidR="00DD4B36" w:rsidRPr="00966904" w:rsidRDefault="00DD4B36" w:rsidP="00405FDB">
      <w:pPr>
        <w:pStyle w:val="FTactivityassignment"/>
        <w:numPr>
          <w:ilvl w:val="0"/>
          <w:numId w:val="4"/>
        </w:numPr>
        <w:jc w:val="both"/>
        <w:rPr>
          <w:rFonts w:cs="Arial"/>
          <w:lang w:val="de-DE"/>
        </w:rPr>
      </w:pPr>
      <w:r w:rsidRPr="00966904">
        <w:rPr>
          <w:rFonts w:cs="Arial"/>
          <w:lang w:val="de-DE"/>
        </w:rPr>
        <w:t xml:space="preserve">Bewege den Punkt. Was kannst du über den Zusammenhang zwischen der Position des Punktes und der Position des Pfeiles sagen? </w:t>
      </w:r>
    </w:p>
    <w:p w:rsidR="00E267B8" w:rsidRPr="00966904" w:rsidRDefault="00DD4B36" w:rsidP="00405FDB">
      <w:pPr>
        <w:pStyle w:val="FTactivityassignment"/>
        <w:numPr>
          <w:ilvl w:val="0"/>
          <w:numId w:val="4"/>
        </w:numPr>
        <w:jc w:val="both"/>
        <w:rPr>
          <w:rFonts w:cs="Arial"/>
          <w:lang w:val="de-DE"/>
        </w:rPr>
      </w:pPr>
      <w:r w:rsidRPr="00966904">
        <w:rPr>
          <w:rFonts w:cs="Arial"/>
          <w:lang w:val="de-DE"/>
        </w:rPr>
        <w:t>Drück die Taste für die Pfeilspur und verschiebe den Punkt horizontal. Was stellst du fest? Wie bewegen sich die Pfeile? Beschreibe.</w:t>
      </w:r>
    </w:p>
    <w:p w:rsidR="00E267B8" w:rsidRPr="00966904" w:rsidRDefault="005232F8" w:rsidP="00405FDB">
      <w:pPr>
        <w:pStyle w:val="FTactivityassignment"/>
        <w:numPr>
          <w:ilvl w:val="0"/>
          <w:numId w:val="4"/>
        </w:numPr>
        <w:jc w:val="both"/>
        <w:rPr>
          <w:rFonts w:eastAsiaTheme="minorEastAsia" w:cs="Arial"/>
          <w:lang w:val="de-DE"/>
        </w:rPr>
      </w:pPr>
      <w:r w:rsidRPr="00966904">
        <w:rPr>
          <w:rFonts w:cs="Arial"/>
          <w:lang w:val="de-DE"/>
        </w:rPr>
        <w:t>Fixiere den Punkt auf dem Funktionsgraphen</w:t>
      </w:r>
      <w:r w:rsidR="00405FDB" w:rsidRPr="00966904">
        <w:rPr>
          <w:rFonts w:cs="Arial"/>
          <w:lang w:val="de-DE"/>
        </w:rPr>
        <w:t xml:space="preserve"> </w:t>
      </w:r>
      <m:oMath>
        <m:r>
          <w:rPr>
            <w:rFonts w:ascii="Cambria Math" w:hAnsi="Cambria Math" w:cs="Arial"/>
            <w:lang w:val="de-DE"/>
          </w:rPr>
          <m:t>f</m:t>
        </m:r>
        <m:d>
          <m:dPr>
            <m:ctrlPr>
              <w:rPr>
                <w:rFonts w:ascii="Cambria Math" w:hAnsi="Cambria Math" w:cs="Arial"/>
                <w:i/>
                <w:lang w:val="de-DE"/>
              </w:rPr>
            </m:ctrlPr>
          </m:dPr>
          <m:e>
            <m:r>
              <w:rPr>
                <w:rFonts w:ascii="Cambria Math" w:hAnsi="Cambria Math" w:cs="Arial"/>
                <w:lang w:val="de-DE"/>
              </w:rPr>
              <m:t>x</m:t>
            </m:r>
          </m:e>
        </m:d>
        <m:r>
          <w:rPr>
            <w:rFonts w:ascii="Cambria Math" w:hAnsi="Cambria Math" w:cs="Arial"/>
            <w:lang w:val="de-DE"/>
          </w:rPr>
          <m:t>=0,5x</m:t>
        </m:r>
      </m:oMath>
      <w:r w:rsidR="00405FDB" w:rsidRPr="00966904">
        <w:rPr>
          <w:rFonts w:eastAsiaTheme="minorEastAsia" w:cs="Arial"/>
          <w:lang w:val="de-DE"/>
        </w:rPr>
        <w:t xml:space="preserve"> </w:t>
      </w:r>
      <w:r w:rsidRPr="00966904">
        <w:rPr>
          <w:rFonts w:eastAsiaTheme="minorEastAsia" w:cs="Arial"/>
          <w:lang w:val="de-DE"/>
        </w:rPr>
        <w:t>und beobachte die entstehenden Pfeile. Probiere als nächstes</w:t>
      </w:r>
      <w:r w:rsidR="00405FDB" w:rsidRPr="00966904">
        <w:rPr>
          <w:rFonts w:eastAsiaTheme="minorEastAsia" w:cs="Arial"/>
          <w:lang w:val="de-DE"/>
        </w:rPr>
        <w:t xml:space="preserve"> </w:t>
      </w:r>
      <m:oMath>
        <m:r>
          <w:rPr>
            <w:rFonts w:ascii="Cambria Math" w:hAnsi="Cambria Math" w:cs="Arial"/>
            <w:lang w:val="de-DE"/>
          </w:rPr>
          <m:t>f</m:t>
        </m:r>
        <m:d>
          <m:dPr>
            <m:ctrlPr>
              <w:rPr>
                <w:rFonts w:ascii="Cambria Math" w:hAnsi="Cambria Math" w:cs="Arial"/>
                <w:i/>
                <w:lang w:val="de-DE"/>
              </w:rPr>
            </m:ctrlPr>
          </m:dPr>
          <m:e>
            <m:r>
              <w:rPr>
                <w:rFonts w:ascii="Cambria Math" w:hAnsi="Cambria Math" w:cs="Arial"/>
                <w:lang w:val="de-DE"/>
              </w:rPr>
              <m:t>x</m:t>
            </m:r>
          </m:e>
        </m:d>
        <m:r>
          <w:rPr>
            <w:rFonts w:ascii="Cambria Math" w:hAnsi="Cambria Math" w:cs="Arial"/>
            <w:lang w:val="de-DE"/>
          </w:rPr>
          <m:t>=2x</m:t>
        </m:r>
      </m:oMath>
      <w:r w:rsidR="00405FDB" w:rsidRPr="00966904">
        <w:rPr>
          <w:rFonts w:eastAsiaTheme="minorEastAsia" w:cs="Arial"/>
          <w:lang w:val="de-DE"/>
        </w:rPr>
        <w:t xml:space="preserve">, </w:t>
      </w:r>
      <w:r w:rsidRPr="00966904">
        <w:rPr>
          <w:rFonts w:eastAsiaTheme="minorEastAsia" w:cs="Arial"/>
          <w:lang w:val="de-DE"/>
        </w:rPr>
        <w:t>welchen Unterschied stellst du fest? Beschreibe</w:t>
      </w:r>
      <w:r w:rsidR="00405FDB" w:rsidRPr="00966904">
        <w:rPr>
          <w:rFonts w:cs="Arial"/>
          <w:lang w:val="de-DE"/>
        </w:rPr>
        <w:t>.</w:t>
      </w:r>
    </w:p>
    <w:p w:rsidR="00E267B8" w:rsidRPr="00966904" w:rsidRDefault="005232F8" w:rsidP="00405FDB">
      <w:pPr>
        <w:pStyle w:val="FTactivityassignment"/>
        <w:numPr>
          <w:ilvl w:val="0"/>
          <w:numId w:val="4"/>
        </w:numPr>
        <w:jc w:val="both"/>
        <w:rPr>
          <w:rFonts w:eastAsiaTheme="minorEastAsia" w:cs="Arial"/>
          <w:lang w:val="de-DE"/>
        </w:rPr>
      </w:pPr>
      <w:r w:rsidRPr="00966904">
        <w:rPr>
          <w:rFonts w:eastAsiaTheme="minorEastAsia" w:cs="Arial"/>
          <w:lang w:val="de-DE"/>
        </w:rPr>
        <w:t xml:space="preserve">Angenommen alle Pfeile verlaufen horizontal, welche lineare Funktionsgleichung würde passen? Überprüfe deine Lösung mit dem GeoGebra Applet. </w:t>
      </w:r>
    </w:p>
    <w:p w:rsidR="005232F8" w:rsidRPr="00966904" w:rsidRDefault="005232F8" w:rsidP="005232F8">
      <w:pPr>
        <w:pStyle w:val="FTactivityassignment"/>
        <w:numPr>
          <w:ilvl w:val="0"/>
          <w:numId w:val="4"/>
        </w:numPr>
        <w:jc w:val="both"/>
        <w:rPr>
          <w:rFonts w:eastAsiaTheme="minorEastAsia" w:cs="Arial"/>
          <w:lang w:val="de-DE"/>
        </w:rPr>
      </w:pPr>
      <w:r w:rsidRPr="00966904">
        <w:rPr>
          <w:rFonts w:eastAsiaTheme="minorEastAsia" w:cs="Arial"/>
          <w:lang w:val="de-DE"/>
        </w:rPr>
        <w:t xml:space="preserve">Schaue dir die Spur der Pfeile der Funktionen </w:t>
      </w:r>
      <m:oMath>
        <m:r>
          <w:rPr>
            <w:rFonts w:ascii="Cambria Math" w:hAnsi="Cambria Math" w:cs="Arial"/>
            <w:lang w:val="de-DE"/>
          </w:rPr>
          <m:t>f</m:t>
        </m:r>
        <m:d>
          <m:dPr>
            <m:ctrlPr>
              <w:rPr>
                <w:rFonts w:ascii="Cambria Math" w:hAnsi="Cambria Math" w:cs="Arial"/>
                <w:i/>
                <w:lang w:val="de-DE"/>
              </w:rPr>
            </m:ctrlPr>
          </m:dPr>
          <m:e>
            <m:r>
              <w:rPr>
                <w:rFonts w:ascii="Cambria Math" w:hAnsi="Cambria Math" w:cs="Arial"/>
                <w:lang w:val="de-DE"/>
              </w:rPr>
              <m:t>x</m:t>
            </m:r>
          </m:e>
        </m:d>
        <m:r>
          <w:rPr>
            <w:rFonts w:ascii="Cambria Math" w:hAnsi="Cambria Math" w:cs="Arial"/>
            <w:lang w:val="de-DE"/>
          </w:rPr>
          <m:t>=x+1</m:t>
        </m:r>
      </m:oMath>
      <w:r w:rsidR="00405FDB" w:rsidRPr="00966904">
        <w:rPr>
          <w:rFonts w:eastAsiaTheme="minorEastAsia" w:cs="Arial"/>
          <w:lang w:val="de-DE"/>
        </w:rPr>
        <w:t xml:space="preserve"> </w:t>
      </w:r>
      <w:r w:rsidRPr="00966904">
        <w:rPr>
          <w:rFonts w:eastAsiaTheme="minorEastAsia" w:cs="Arial"/>
          <w:lang w:val="de-DE"/>
        </w:rPr>
        <w:t>und</w:t>
      </w:r>
      <w:r w:rsidR="00405FDB" w:rsidRPr="00966904">
        <w:rPr>
          <w:rFonts w:eastAsiaTheme="minorEastAsia" w:cs="Arial"/>
          <w:lang w:val="de-DE"/>
        </w:rPr>
        <w:t xml:space="preserve"> </w:t>
      </w:r>
      <m:oMath>
        <m:r>
          <w:rPr>
            <w:rFonts w:ascii="Cambria Math" w:hAnsi="Cambria Math" w:cs="Arial"/>
            <w:lang w:val="de-DE"/>
          </w:rPr>
          <m:t>f</m:t>
        </m:r>
        <m:d>
          <m:dPr>
            <m:ctrlPr>
              <w:rPr>
                <w:rFonts w:ascii="Cambria Math" w:hAnsi="Cambria Math" w:cs="Arial"/>
                <w:i/>
                <w:lang w:val="de-DE"/>
              </w:rPr>
            </m:ctrlPr>
          </m:dPr>
          <m:e>
            <m:r>
              <w:rPr>
                <w:rFonts w:ascii="Cambria Math" w:hAnsi="Cambria Math" w:cs="Arial"/>
                <w:lang w:val="de-DE"/>
              </w:rPr>
              <m:t>x</m:t>
            </m:r>
          </m:e>
        </m:d>
        <m:r>
          <w:rPr>
            <w:rFonts w:ascii="Cambria Math" w:hAnsi="Cambria Math" w:cs="Arial"/>
            <w:lang w:val="de-DE"/>
          </w:rPr>
          <m:t>=x-1</m:t>
        </m:r>
      </m:oMath>
      <w:r w:rsidRPr="00966904">
        <w:rPr>
          <w:rFonts w:eastAsiaTheme="minorEastAsia" w:cs="Arial"/>
          <w:lang w:val="de-DE"/>
        </w:rPr>
        <w:t xml:space="preserve"> an</w:t>
      </w:r>
      <w:r w:rsidR="00405FDB" w:rsidRPr="00966904">
        <w:rPr>
          <w:rFonts w:eastAsiaTheme="minorEastAsia" w:cs="Arial"/>
          <w:lang w:val="de-DE"/>
        </w:rPr>
        <w:t xml:space="preserve">. </w:t>
      </w:r>
      <w:r w:rsidRPr="00966904">
        <w:rPr>
          <w:rFonts w:eastAsiaTheme="minorEastAsia" w:cs="Arial"/>
          <w:lang w:val="de-DE"/>
        </w:rPr>
        <w:t>Welche Unterschiede fallen dir auf? Beschreibe.</w:t>
      </w:r>
    </w:p>
    <w:p w:rsidR="00E267B8" w:rsidRPr="00966904" w:rsidRDefault="005232F8" w:rsidP="005232F8">
      <w:pPr>
        <w:pStyle w:val="FTactivityassignment"/>
        <w:numPr>
          <w:ilvl w:val="0"/>
          <w:numId w:val="4"/>
        </w:numPr>
        <w:jc w:val="both"/>
        <w:rPr>
          <w:rFonts w:eastAsiaTheme="minorEastAsia" w:cs="Arial"/>
          <w:lang w:val="de-DE"/>
        </w:rPr>
      </w:pPr>
      <w:r w:rsidRPr="00966904">
        <w:rPr>
          <w:rFonts w:cs="Arial"/>
          <w:lang w:val="de-DE"/>
        </w:rPr>
        <w:t>Die beiden vertikalen Zahlengeraden zusammen mit der Pfeilspur werden als Nomogramm bezeichnet. Erkläre, welche Bedeutung ein Nomogramm für eine bestimmte Funktion hat. Welche Rolle spielt die erste Zahlengerade? Und welche Rolle spielt die zweite?</w:t>
      </w:r>
      <w:r w:rsidR="00405FDB" w:rsidRPr="00966904">
        <w:rPr>
          <w:rFonts w:eastAsiaTheme="minorEastAsia" w:cs="Arial"/>
          <w:lang w:val="de-DE"/>
        </w:rPr>
        <w:br w:type="page"/>
      </w:r>
    </w:p>
    <w:p w:rsidR="00E267B8" w:rsidRPr="00966904" w:rsidRDefault="002220A9" w:rsidP="00405FDB">
      <w:pPr>
        <w:pStyle w:val="FTNumberoftheactivity"/>
        <w:numPr>
          <w:ilvl w:val="0"/>
          <w:numId w:val="0"/>
        </w:numPr>
        <w:spacing w:after="120"/>
        <w:rPr>
          <w:lang w:val="de-DE"/>
        </w:rPr>
      </w:pPr>
      <w:bookmarkStart w:id="0" w:name="_GoBack"/>
      <w:r w:rsidRPr="002220A9">
        <w:rPr>
          <w:lang w:val="de-DE"/>
        </w:rPr>
        <w:lastRenderedPageBreak/>
        <w:drawing>
          <wp:anchor distT="0" distB="0" distL="114300" distR="114300" simplePos="0" relativeHeight="251661312" behindDoc="0" locked="0" layoutInCell="1" allowOverlap="1" wp14:anchorId="4BF157DB" wp14:editId="04C44893">
            <wp:simplePos x="0" y="0"/>
            <wp:positionH relativeFrom="column">
              <wp:posOffset>4524375</wp:posOffset>
            </wp:positionH>
            <wp:positionV relativeFrom="paragraph">
              <wp:posOffset>271145</wp:posOffset>
            </wp:positionV>
            <wp:extent cx="1228090" cy="122047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090" cy="1220470"/>
                    </a:xfrm>
                    <a:prstGeom prst="rect">
                      <a:avLst/>
                    </a:prstGeom>
                  </pic:spPr>
                </pic:pic>
              </a:graphicData>
            </a:graphic>
          </wp:anchor>
        </w:drawing>
      </w:r>
      <w:bookmarkEnd w:id="0"/>
      <w:r w:rsidR="00966904" w:rsidRPr="00966904">
        <w:rPr>
          <w:lang w:val="de-DE"/>
        </w:rPr>
        <w:t>Aktivität</w:t>
      </w:r>
      <w:r w:rsidR="00405FDB" w:rsidRPr="00966904">
        <w:rPr>
          <w:lang w:val="de-DE"/>
        </w:rPr>
        <w:t xml:space="preserve"> 3: </w:t>
      </w:r>
      <w:r w:rsidR="00966904" w:rsidRPr="00966904">
        <w:rPr>
          <w:lang w:val="de-DE"/>
        </w:rPr>
        <w:t>Finde die Funktionsgleichung</w:t>
      </w:r>
    </w:p>
    <w:p w:rsidR="00966904" w:rsidRPr="00966904" w:rsidRDefault="00966904" w:rsidP="00966904">
      <w:pPr>
        <w:pStyle w:val="FTactivityassignment"/>
        <w:spacing w:before="120"/>
        <w:rPr>
          <w:rFonts w:cs="Arial"/>
          <w:lang w:val="de-DE"/>
        </w:rPr>
      </w:pPr>
      <w:r w:rsidRPr="00966904">
        <w:rPr>
          <w:rFonts w:cs="Arial"/>
          <w:lang w:val="de-DE"/>
        </w:rPr>
        <w:t xml:space="preserve">Nutze ein Tablet oder Smartphone und scanne den QR-Code oder gebe den Link ein. </w:t>
      </w:r>
    </w:p>
    <w:p w:rsidR="00E267B8" w:rsidRPr="002220A9" w:rsidRDefault="002220A9">
      <w:pPr>
        <w:rPr>
          <w:rFonts w:ascii="Arial" w:hAnsi="Arial" w:cs="Arial"/>
          <w:lang w:val="de-DE"/>
        </w:rPr>
      </w:pPr>
      <w:hyperlink r:id="rId11" w:history="1">
        <w:r w:rsidRPr="00D64EED">
          <w:rPr>
            <w:rStyle w:val="Hyperlink"/>
            <w:rFonts w:ascii="Arial" w:hAnsi="Arial"/>
            <w:iCs/>
            <w:szCs w:val="28"/>
            <w:lang w:val="de-DE"/>
          </w:rPr>
          <w:t>https://www.geogebra.org/m/mscehps8</w:t>
        </w:r>
      </w:hyperlink>
      <w:r>
        <w:rPr>
          <w:rFonts w:ascii="Arial" w:hAnsi="Arial"/>
          <w:iCs/>
          <w:szCs w:val="28"/>
          <w:lang w:val="de-DE"/>
        </w:rPr>
        <w:t xml:space="preserve"> </w:t>
      </w:r>
    </w:p>
    <w:p w:rsidR="00E267B8" w:rsidRPr="00966904" w:rsidRDefault="00E267B8">
      <w:pPr>
        <w:rPr>
          <w:rFonts w:ascii="Arial" w:hAnsi="Arial" w:cs="Arial"/>
          <w:lang w:val="de-DE"/>
        </w:rPr>
      </w:pPr>
    </w:p>
    <w:p w:rsidR="00E267B8" w:rsidRPr="00966904" w:rsidRDefault="00966904">
      <w:pPr>
        <w:pStyle w:val="Listenabsatz"/>
        <w:numPr>
          <w:ilvl w:val="0"/>
          <w:numId w:val="5"/>
        </w:numPr>
        <w:rPr>
          <w:rFonts w:ascii="Arial" w:hAnsi="Arial" w:cs="Arial"/>
          <w:lang w:val="de-DE"/>
        </w:rPr>
      </w:pPr>
      <w:r w:rsidRPr="00966904">
        <w:rPr>
          <w:rFonts w:ascii="Arial" w:hAnsi="Arial" w:cs="Arial"/>
          <w:lang w:val="de-DE"/>
        </w:rPr>
        <w:t xml:space="preserve">Bestimme für jedes Nomogramm die passende lineare Funktionsgleichung. Der Abstand zwischen den Gitternetzlinien beträgt eins. </w:t>
      </w:r>
    </w:p>
    <w:tbl>
      <w:tblPr>
        <w:tblStyle w:val="Tabellenraster"/>
        <w:tblW w:w="0" w:type="auto"/>
        <w:tblInd w:w="720" w:type="dxa"/>
        <w:tblLook w:val="04A0" w:firstRow="1" w:lastRow="0" w:firstColumn="1" w:lastColumn="0" w:noHBand="0" w:noVBand="1"/>
      </w:tblPr>
      <w:tblGrid>
        <w:gridCol w:w="1244"/>
        <w:gridCol w:w="3433"/>
      </w:tblGrid>
      <w:tr w:rsidR="00E267B8" w:rsidRPr="00966904">
        <w:tc>
          <w:tcPr>
            <w:tcW w:w="1244" w:type="dxa"/>
          </w:tcPr>
          <w:p w:rsidR="00E267B8" w:rsidRPr="00966904" w:rsidRDefault="00966904">
            <w:pPr>
              <w:pStyle w:val="FTactivityassignment"/>
              <w:rPr>
                <w:rFonts w:cs="Arial"/>
                <w:lang w:val="de-DE"/>
              </w:rPr>
            </w:pPr>
            <w:r w:rsidRPr="00966904">
              <w:rPr>
                <w:rFonts w:cs="Arial"/>
                <w:lang w:val="de-DE"/>
              </w:rPr>
              <w:t>Aufgabe</w:t>
            </w:r>
            <w:r w:rsidR="00405FDB" w:rsidRPr="00966904">
              <w:rPr>
                <w:rFonts w:cs="Arial"/>
                <w:lang w:val="de-DE"/>
              </w:rPr>
              <w:t xml:space="preserve"> </w:t>
            </w:r>
          </w:p>
        </w:tc>
        <w:tc>
          <w:tcPr>
            <w:tcW w:w="3433" w:type="dxa"/>
          </w:tcPr>
          <w:p w:rsidR="00E267B8" w:rsidRPr="00966904" w:rsidRDefault="00966904">
            <w:pPr>
              <w:pStyle w:val="FTactivityassignment"/>
              <w:rPr>
                <w:rFonts w:cs="Arial"/>
                <w:i/>
                <w:lang w:val="de-DE"/>
              </w:rPr>
            </w:pPr>
            <w:r w:rsidRPr="00966904">
              <w:rPr>
                <w:rFonts w:cs="Arial"/>
                <w:lang w:val="de-DE"/>
              </w:rPr>
              <w:t>Funktionsgleichung</w:t>
            </w:r>
            <w:r w:rsidR="00405FDB" w:rsidRPr="00966904">
              <w:rPr>
                <w:rFonts w:cs="Arial"/>
                <w:i/>
                <w:lang w:val="de-DE"/>
              </w:rPr>
              <w:t xml:space="preserve"> </w:t>
            </w: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1</w:t>
            </w:r>
          </w:p>
        </w:tc>
        <w:tc>
          <w:tcPr>
            <w:tcW w:w="3433"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2</w:t>
            </w:r>
          </w:p>
        </w:tc>
        <w:tc>
          <w:tcPr>
            <w:tcW w:w="3433"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3</w:t>
            </w:r>
          </w:p>
        </w:tc>
        <w:tc>
          <w:tcPr>
            <w:tcW w:w="3433"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4</w:t>
            </w:r>
          </w:p>
        </w:tc>
        <w:tc>
          <w:tcPr>
            <w:tcW w:w="3433"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5</w:t>
            </w:r>
          </w:p>
        </w:tc>
        <w:tc>
          <w:tcPr>
            <w:tcW w:w="3433"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6</w:t>
            </w:r>
          </w:p>
        </w:tc>
        <w:tc>
          <w:tcPr>
            <w:tcW w:w="3433" w:type="dxa"/>
          </w:tcPr>
          <w:p w:rsidR="00E267B8" w:rsidRPr="00966904" w:rsidRDefault="00E267B8">
            <w:pPr>
              <w:pStyle w:val="FTactivityassignment"/>
              <w:rPr>
                <w:rFonts w:cs="Arial"/>
                <w:lang w:val="de-DE"/>
              </w:rPr>
            </w:pPr>
          </w:p>
        </w:tc>
      </w:tr>
      <w:tr w:rsidR="00E267B8" w:rsidRPr="00966904">
        <w:tc>
          <w:tcPr>
            <w:tcW w:w="1244" w:type="dxa"/>
          </w:tcPr>
          <w:p w:rsidR="00E267B8" w:rsidRPr="00966904" w:rsidRDefault="00405FDB">
            <w:pPr>
              <w:pStyle w:val="FTactivityassignment"/>
              <w:rPr>
                <w:rFonts w:cs="Arial"/>
                <w:lang w:val="de-DE"/>
              </w:rPr>
            </w:pPr>
            <w:r w:rsidRPr="00966904">
              <w:rPr>
                <w:rFonts w:cs="Arial"/>
                <w:lang w:val="de-DE"/>
              </w:rPr>
              <w:t>7</w:t>
            </w:r>
          </w:p>
        </w:tc>
        <w:tc>
          <w:tcPr>
            <w:tcW w:w="3433" w:type="dxa"/>
          </w:tcPr>
          <w:p w:rsidR="00E267B8" w:rsidRPr="00966904" w:rsidRDefault="00E267B8">
            <w:pPr>
              <w:pStyle w:val="FTactivityassignment"/>
              <w:rPr>
                <w:rFonts w:cs="Arial"/>
                <w:lang w:val="de-DE"/>
              </w:rPr>
            </w:pPr>
          </w:p>
        </w:tc>
      </w:tr>
    </w:tbl>
    <w:p w:rsidR="00E267B8" w:rsidRPr="00966904" w:rsidRDefault="00E267B8">
      <w:pPr>
        <w:rPr>
          <w:rFonts w:ascii="Arial" w:hAnsi="Arial" w:cs="Arial"/>
          <w:lang w:val="de-DE"/>
        </w:rPr>
      </w:pPr>
    </w:p>
    <w:sectPr w:rsidR="00E267B8" w:rsidRPr="00966904" w:rsidSect="00405FD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7B8" w:rsidRDefault="00405FDB">
      <w:pPr>
        <w:spacing w:after="0" w:line="240" w:lineRule="auto"/>
      </w:pPr>
      <w:r>
        <w:separator/>
      </w:r>
    </w:p>
  </w:endnote>
  <w:endnote w:type="continuationSeparator" w:id="0">
    <w:p w:rsidR="00E267B8" w:rsidRDefault="0040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DB" w:rsidRDefault="00405F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7B8" w:rsidRDefault="00E267B8">
    <w:pPr>
      <w:pStyle w:val="Fuzeile"/>
      <w:jc w:val="center"/>
    </w:pPr>
  </w:p>
  <w:p w:rsidR="00E267B8" w:rsidRDefault="00E267B8">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9E" w:rsidRPr="00862C9F" w:rsidRDefault="0037769E" w:rsidP="0037769E">
    <w:pPr>
      <w:pStyle w:val="Fuzeile"/>
      <w:rPr>
        <w:rFonts w:ascii="Arial" w:hAnsi="Arial" w:cs="Arial"/>
        <w:bCs/>
        <w:sz w:val="18"/>
        <w:szCs w:val="18"/>
        <w:lang w:val="de-DE"/>
      </w:rPr>
    </w:pPr>
    <w:r w:rsidRPr="00862C9F">
      <w:rPr>
        <w:rFonts w:ascii="Arial" w:hAnsi="Arial" w:cs="Arial"/>
        <w:bCs/>
        <w:sz w:val="18"/>
        <w:szCs w:val="18"/>
        <w:lang w:val="de-DE"/>
      </w:rPr>
      <w:t xml:space="preserve">Diese Materialen werden vom </w:t>
    </w:r>
    <w:r w:rsidR="002220A9">
      <w:fldChar w:fldCharType="begin"/>
    </w:r>
    <w:r w:rsidR="002220A9" w:rsidRPr="002220A9">
      <w:rPr>
        <w:lang w:val="de-DE"/>
      </w:rPr>
      <w:instrText xml:space="preserve"> HYPERLINK "https://www.funthink.eu/default-title/advisory-board" </w:instrText>
    </w:r>
    <w:r w:rsidR="002220A9">
      <w:fldChar w:fldCharType="separate"/>
    </w:r>
    <w:r w:rsidRPr="00862C9F">
      <w:rPr>
        <w:rStyle w:val="Hyperlink"/>
        <w:rFonts w:ascii="Arial" w:hAnsi="Arial" w:cs="Arial"/>
        <w:sz w:val="18"/>
        <w:szCs w:val="18"/>
        <w:lang w:val="de-DE"/>
      </w:rPr>
      <w:t>FunThink Team</w:t>
    </w:r>
    <w:r w:rsidR="002220A9">
      <w:rPr>
        <w:rStyle w:val="Hyperlink"/>
        <w:rFonts w:ascii="Arial" w:hAnsi="Arial" w:cs="Arial"/>
        <w:sz w:val="18"/>
        <w:szCs w:val="18"/>
        <w:lang w:val="de-DE"/>
      </w:rPr>
      <w:fldChar w:fldCharType="end"/>
    </w:r>
    <w:r>
      <w:rPr>
        <w:rStyle w:val="Hyperlink"/>
        <w:rFonts w:ascii="Arial" w:hAnsi="Arial" w:cs="Arial"/>
        <w:sz w:val="18"/>
        <w:szCs w:val="18"/>
        <w:lang w:val="de-DE"/>
      </w:rPr>
      <w:t xml:space="preserve"> </w:t>
    </w:r>
    <w:r>
      <w:rPr>
        <w:rFonts w:ascii="Arial" w:hAnsi="Arial" w:cs="Arial"/>
        <w:bCs/>
        <w:sz w:val="18"/>
        <w:szCs w:val="18"/>
        <w:lang w:val="de-DE"/>
      </w:rPr>
      <w:t>bereitgestellt,</w:t>
    </w:r>
    <w:r w:rsidRPr="00862C9F">
      <w:rPr>
        <w:rFonts w:ascii="Arial" w:hAnsi="Arial" w:cs="Arial"/>
        <w:bCs/>
        <w:sz w:val="18"/>
        <w:szCs w:val="18"/>
        <w:lang w:val="de-DE"/>
      </w:rPr>
      <w:t xml:space="preserve"> verantwortliche Institution: Utrecht Universität</w:t>
    </w:r>
  </w:p>
  <w:p w:rsidR="0037769E" w:rsidRPr="00862C9F" w:rsidRDefault="0037769E" w:rsidP="0037769E">
    <w:pPr>
      <w:pStyle w:val="KeinLeerraum"/>
      <w:jc w:val="both"/>
      <w:rPr>
        <w:rFonts w:ascii="Arial" w:hAnsi="Arial" w:cs="Arial"/>
        <w:sz w:val="18"/>
        <w:szCs w:val="18"/>
        <w:lang w:val="de-DE"/>
      </w:rPr>
    </w:pPr>
  </w:p>
  <w:p w:rsidR="0037769E" w:rsidRPr="00862C9F" w:rsidRDefault="0037769E" w:rsidP="0037769E">
    <w:pPr>
      <w:pStyle w:val="Fuzeile"/>
      <w:tabs>
        <w:tab w:val="clear" w:pos="8306"/>
        <w:tab w:val="right" w:pos="7938"/>
      </w:tabs>
      <w:ind w:left="1701" w:right="95"/>
      <w:jc w:val="both"/>
      <w:rPr>
        <w:rFonts w:ascii="Arial" w:hAnsi="Arial" w:cs="Arial"/>
        <w:bCs/>
        <w:sz w:val="18"/>
        <w:szCs w:val="18"/>
        <w:lang w:val="de-DE"/>
      </w:rPr>
    </w:pPr>
    <w:r w:rsidRPr="00862C9F">
      <w:rPr>
        <w:rFonts w:ascii="Arial" w:hAnsi="Arial" w:cs="Arial"/>
        <w:bCs/>
        <w:noProof/>
        <w:sz w:val="18"/>
        <w:szCs w:val="18"/>
      </w:rPr>
      <w:drawing>
        <wp:anchor distT="0" distB="0" distL="114300" distR="114300" simplePos="0" relativeHeight="251662336" behindDoc="0" locked="0" layoutInCell="1" allowOverlap="1" wp14:anchorId="2EA7BE24" wp14:editId="7436406B">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862C9F">
      <w:rPr>
        <w:rFonts w:ascii="Arial" w:hAnsi="Arial" w:cs="Arial"/>
        <w:bCs/>
        <w:noProof/>
        <w:sz w:val="18"/>
        <w:szCs w:val="18"/>
        <w:lang w:val="de-DE" w:eastAsia="en-GB"/>
      </w:rPr>
      <w:tab/>
    </w:r>
    <w:r w:rsidRPr="00862C9F">
      <w:rPr>
        <w:rFonts w:ascii="Arial" w:hAnsi="Arial" w:cs="Arial"/>
        <w:bCs/>
        <w:sz w:val="18"/>
        <w:szCs w:val="18"/>
        <w:lang w:val="de-DE"/>
      </w:rPr>
      <w:t>Soweit nicht anders vermerkt, steht dieses Werk und sein Inhalt unter einer Creative Commons Lizenz (</w:t>
    </w:r>
    <w:hyperlink r:id="rId2" w:history="1">
      <w:r w:rsidRPr="00862C9F">
        <w:rPr>
          <w:rStyle w:val="Hyperlink"/>
          <w:rFonts w:ascii="Arial" w:hAnsi="Arial" w:cs="Arial"/>
          <w:sz w:val="18"/>
          <w:szCs w:val="18"/>
          <w:lang w:val="de-DE"/>
        </w:rPr>
        <w:t>CC BY-SA 4.0</w:t>
      </w:r>
    </w:hyperlink>
    <w:r w:rsidRPr="00862C9F">
      <w:rPr>
        <w:rFonts w:ascii="Arial" w:hAnsi="Arial" w:cs="Arial"/>
        <w:bCs/>
        <w:sz w:val="18"/>
        <w:szCs w:val="18"/>
        <w:lang w:val="de-DE"/>
      </w:rPr>
      <w:t>). Ausgenommen sind Förderlogos und CC-Icons / Modul-Icons.</w:t>
    </w:r>
  </w:p>
  <w:p w:rsidR="0037769E" w:rsidRPr="004633A8" w:rsidRDefault="0037769E" w:rsidP="0037769E">
    <w:pPr>
      <w:pStyle w:val="Fuzeile"/>
      <w:ind w:right="685"/>
      <w:jc w:val="both"/>
      <w:rPr>
        <w:rFonts w:ascii="Arial" w:hAnsi="Arial" w:cs="Arial"/>
        <w:bCs/>
        <w:sz w:val="4"/>
        <w:szCs w:val="20"/>
        <w:lang w:val="de-DE"/>
      </w:rPr>
    </w:pPr>
  </w:p>
  <w:p w:rsidR="0037769E" w:rsidRPr="004633A8" w:rsidRDefault="0037769E" w:rsidP="0037769E">
    <w:pPr>
      <w:pStyle w:val="Fuzeile"/>
      <w:ind w:left="1701" w:right="685"/>
      <w:jc w:val="both"/>
      <w:rPr>
        <w:rFonts w:ascii="Arial" w:hAnsi="Arial" w:cs="Arial"/>
        <w:bCs/>
        <w:sz w:val="8"/>
        <w:szCs w:val="20"/>
        <w:lang w:val="de-DE"/>
      </w:rPr>
    </w:pPr>
  </w:p>
  <w:p w:rsidR="0037769E" w:rsidRPr="004633A8" w:rsidRDefault="0037769E" w:rsidP="0037769E">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7B8" w:rsidRDefault="00405FDB">
      <w:pPr>
        <w:spacing w:after="0" w:line="240" w:lineRule="auto"/>
      </w:pPr>
      <w:r>
        <w:separator/>
      </w:r>
    </w:p>
  </w:footnote>
  <w:footnote w:type="continuationSeparator" w:id="0">
    <w:p w:rsidR="00E267B8" w:rsidRDefault="00405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DB" w:rsidRDefault="00405F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DB" w:rsidRDefault="00405F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7B8" w:rsidRDefault="00405FDB">
    <w:pPr>
      <w:pStyle w:val="Kopfzeile"/>
      <w:jc w:val="center"/>
    </w:pPr>
    <w:r>
      <w:rPr>
        <w:noProof/>
        <w:lang w:val="sk-SK" w:eastAsia="sk-SK"/>
      </w:rPr>
      <w:drawing>
        <wp:anchor distT="0" distB="0" distL="114300" distR="114300" simplePos="0" relativeHeight="251660288" behindDoc="0" locked="0" layoutInCell="1" allowOverlap="1">
          <wp:simplePos x="0" y="0"/>
          <wp:positionH relativeFrom="margin">
            <wp:posOffset>3807460</wp:posOffset>
          </wp:positionH>
          <wp:positionV relativeFrom="paragraph">
            <wp:posOffset>-20320</wp:posOffset>
          </wp:positionV>
          <wp:extent cx="1915160" cy="466725"/>
          <wp:effectExtent l="0" t="0" r="8890" b="9525"/>
          <wp:wrapNone/>
          <wp:docPr id="1"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Pr>
        <w:noProof/>
        <w:lang w:val="sk-SK" w:eastAsia="sk-SK"/>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-59055</wp:posOffset>
              </wp:positionV>
              <wp:extent cx="1295400" cy="581917"/>
              <wp:effectExtent l="0" t="0" r="0" b="8890"/>
              <wp:wrapNone/>
              <wp:docPr id="2"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stretch/>
                    </pic:blipFill>
                    <pic:spPr bwMode="auto">
                      <a:xfrm>
                        <a:off x="0" y="0"/>
                        <a:ext cx="1295400" cy="581917"/>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margin;mso-position-horizontal:left;mso-position-vertical-relative:text;margin-top:-4.6pt;mso-position-vertical:absolute;width:102.0pt;height:45.8pt;" stroked="f">
              <v:path textboxrect="0,0,0,0"/>
              <v:imagedata r:id="rId3" o:title=""/>
            </v:shape>
          </w:pict>
        </mc:Fallback>
      </mc:AlternateContent>
    </w:r>
  </w:p>
  <w:p w:rsidR="00E267B8" w:rsidRDefault="00E267B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1B44"/>
    <w:multiLevelType w:val="hybridMultilevel"/>
    <w:tmpl w:val="80E2F3EA"/>
    <w:lvl w:ilvl="0" w:tplc="058C45A8">
      <w:start w:val="1"/>
      <w:numFmt w:val="decimal"/>
      <w:lvlText w:val="%1."/>
      <w:lvlJc w:val="left"/>
      <w:pPr>
        <w:ind w:left="720" w:hanging="360"/>
      </w:pPr>
    </w:lvl>
    <w:lvl w:ilvl="1" w:tplc="8CFAD9D0">
      <w:start w:val="1"/>
      <w:numFmt w:val="lowerLetter"/>
      <w:lvlText w:val="%2."/>
      <w:lvlJc w:val="left"/>
      <w:pPr>
        <w:ind w:left="1440" w:hanging="360"/>
      </w:pPr>
    </w:lvl>
    <w:lvl w:ilvl="2" w:tplc="B0DC6D4E">
      <w:start w:val="1"/>
      <w:numFmt w:val="lowerRoman"/>
      <w:lvlText w:val="%3."/>
      <w:lvlJc w:val="right"/>
      <w:pPr>
        <w:ind w:left="2160" w:hanging="180"/>
      </w:pPr>
    </w:lvl>
    <w:lvl w:ilvl="3" w:tplc="BBCC324C">
      <w:start w:val="1"/>
      <w:numFmt w:val="decimal"/>
      <w:lvlText w:val="%4."/>
      <w:lvlJc w:val="left"/>
      <w:pPr>
        <w:ind w:left="2880" w:hanging="360"/>
      </w:pPr>
    </w:lvl>
    <w:lvl w:ilvl="4" w:tplc="1E2AB5BE">
      <w:start w:val="1"/>
      <w:numFmt w:val="lowerLetter"/>
      <w:lvlText w:val="%5."/>
      <w:lvlJc w:val="left"/>
      <w:pPr>
        <w:ind w:left="3600" w:hanging="360"/>
      </w:pPr>
    </w:lvl>
    <w:lvl w:ilvl="5" w:tplc="DB946898">
      <w:start w:val="1"/>
      <w:numFmt w:val="lowerRoman"/>
      <w:lvlText w:val="%6."/>
      <w:lvlJc w:val="right"/>
      <w:pPr>
        <w:ind w:left="4320" w:hanging="180"/>
      </w:pPr>
    </w:lvl>
    <w:lvl w:ilvl="6" w:tplc="EBAA935A">
      <w:start w:val="1"/>
      <w:numFmt w:val="decimal"/>
      <w:lvlText w:val="%7."/>
      <w:lvlJc w:val="left"/>
      <w:pPr>
        <w:ind w:left="5040" w:hanging="360"/>
      </w:pPr>
    </w:lvl>
    <w:lvl w:ilvl="7" w:tplc="62781480">
      <w:start w:val="1"/>
      <w:numFmt w:val="lowerLetter"/>
      <w:lvlText w:val="%8."/>
      <w:lvlJc w:val="left"/>
      <w:pPr>
        <w:ind w:left="5760" w:hanging="360"/>
      </w:pPr>
    </w:lvl>
    <w:lvl w:ilvl="8" w:tplc="E368AB90">
      <w:start w:val="1"/>
      <w:numFmt w:val="lowerRoman"/>
      <w:lvlText w:val="%9."/>
      <w:lvlJc w:val="right"/>
      <w:pPr>
        <w:ind w:left="6480" w:hanging="180"/>
      </w:pPr>
    </w:lvl>
  </w:abstractNum>
  <w:abstractNum w:abstractNumId="1" w15:restartNumberingAfterBreak="0">
    <w:nsid w:val="2BFD4613"/>
    <w:multiLevelType w:val="hybridMultilevel"/>
    <w:tmpl w:val="270C4B6C"/>
    <w:lvl w:ilvl="0" w:tplc="BBFC233E">
      <w:start w:val="1"/>
      <w:numFmt w:val="decimal"/>
      <w:lvlText w:val="%1."/>
      <w:lvlJc w:val="left"/>
      <w:pPr>
        <w:ind w:left="720" w:hanging="360"/>
      </w:pPr>
      <w:rPr>
        <w:rFonts w:hint="default"/>
      </w:rPr>
    </w:lvl>
    <w:lvl w:ilvl="1" w:tplc="6DDACB14">
      <w:start w:val="1"/>
      <w:numFmt w:val="lowerLetter"/>
      <w:lvlText w:val="%2."/>
      <w:lvlJc w:val="left"/>
      <w:pPr>
        <w:ind w:left="1440" w:hanging="360"/>
      </w:pPr>
    </w:lvl>
    <w:lvl w:ilvl="2" w:tplc="60B2FD04">
      <w:start w:val="1"/>
      <w:numFmt w:val="lowerRoman"/>
      <w:lvlText w:val="%3."/>
      <w:lvlJc w:val="right"/>
      <w:pPr>
        <w:ind w:left="2160" w:hanging="180"/>
      </w:pPr>
    </w:lvl>
    <w:lvl w:ilvl="3" w:tplc="10E21C30">
      <w:start w:val="1"/>
      <w:numFmt w:val="decimal"/>
      <w:lvlText w:val="%4."/>
      <w:lvlJc w:val="left"/>
      <w:pPr>
        <w:ind w:left="2880" w:hanging="360"/>
      </w:pPr>
    </w:lvl>
    <w:lvl w:ilvl="4" w:tplc="B9F2FCFC">
      <w:start w:val="1"/>
      <w:numFmt w:val="lowerLetter"/>
      <w:lvlText w:val="%5."/>
      <w:lvlJc w:val="left"/>
      <w:pPr>
        <w:ind w:left="3600" w:hanging="360"/>
      </w:pPr>
    </w:lvl>
    <w:lvl w:ilvl="5" w:tplc="E4D691D8">
      <w:start w:val="1"/>
      <w:numFmt w:val="lowerRoman"/>
      <w:lvlText w:val="%6."/>
      <w:lvlJc w:val="right"/>
      <w:pPr>
        <w:ind w:left="4320" w:hanging="180"/>
      </w:pPr>
    </w:lvl>
    <w:lvl w:ilvl="6" w:tplc="B9022A5E">
      <w:start w:val="1"/>
      <w:numFmt w:val="decimal"/>
      <w:lvlText w:val="%7."/>
      <w:lvlJc w:val="left"/>
      <w:pPr>
        <w:ind w:left="5040" w:hanging="360"/>
      </w:pPr>
    </w:lvl>
    <w:lvl w:ilvl="7" w:tplc="B6206E3E">
      <w:start w:val="1"/>
      <w:numFmt w:val="lowerLetter"/>
      <w:lvlText w:val="%8."/>
      <w:lvlJc w:val="left"/>
      <w:pPr>
        <w:ind w:left="5760" w:hanging="360"/>
      </w:pPr>
    </w:lvl>
    <w:lvl w:ilvl="8" w:tplc="A5EA91F2">
      <w:start w:val="1"/>
      <w:numFmt w:val="lowerRoman"/>
      <w:lvlText w:val="%9."/>
      <w:lvlJc w:val="right"/>
      <w:pPr>
        <w:ind w:left="6480" w:hanging="180"/>
      </w:pPr>
    </w:lvl>
  </w:abstractNum>
  <w:abstractNum w:abstractNumId="2" w15:restartNumberingAfterBreak="0">
    <w:nsid w:val="3F526FFA"/>
    <w:multiLevelType w:val="hybridMultilevel"/>
    <w:tmpl w:val="535456A6"/>
    <w:lvl w:ilvl="0" w:tplc="71B24EB0">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0696255E">
      <w:start w:val="1"/>
      <w:numFmt w:val="lowerLetter"/>
      <w:lvlText w:val="%2."/>
      <w:lvlJc w:val="left"/>
      <w:pPr>
        <w:ind w:left="1440" w:hanging="360"/>
      </w:pPr>
    </w:lvl>
    <w:lvl w:ilvl="2" w:tplc="E0D0365E">
      <w:start w:val="1"/>
      <w:numFmt w:val="lowerRoman"/>
      <w:lvlText w:val="%3."/>
      <w:lvlJc w:val="right"/>
      <w:pPr>
        <w:ind w:left="2160" w:hanging="180"/>
      </w:pPr>
    </w:lvl>
    <w:lvl w:ilvl="3" w:tplc="0E704EC4">
      <w:start w:val="1"/>
      <w:numFmt w:val="decimal"/>
      <w:lvlText w:val="%4."/>
      <w:lvlJc w:val="left"/>
      <w:pPr>
        <w:ind w:left="2880" w:hanging="360"/>
      </w:pPr>
    </w:lvl>
    <w:lvl w:ilvl="4" w:tplc="1188FF50">
      <w:start w:val="1"/>
      <w:numFmt w:val="lowerLetter"/>
      <w:lvlText w:val="%5."/>
      <w:lvlJc w:val="left"/>
      <w:pPr>
        <w:ind w:left="3600" w:hanging="360"/>
      </w:pPr>
    </w:lvl>
    <w:lvl w:ilvl="5" w:tplc="5C06A7B8">
      <w:start w:val="1"/>
      <w:numFmt w:val="lowerRoman"/>
      <w:lvlText w:val="%6."/>
      <w:lvlJc w:val="right"/>
      <w:pPr>
        <w:ind w:left="4320" w:hanging="180"/>
      </w:pPr>
    </w:lvl>
    <w:lvl w:ilvl="6" w:tplc="D02A684A">
      <w:start w:val="1"/>
      <w:numFmt w:val="decimal"/>
      <w:lvlText w:val="%7."/>
      <w:lvlJc w:val="left"/>
      <w:pPr>
        <w:ind w:left="5040" w:hanging="360"/>
      </w:pPr>
    </w:lvl>
    <w:lvl w:ilvl="7" w:tplc="4596177C">
      <w:start w:val="1"/>
      <w:numFmt w:val="lowerLetter"/>
      <w:lvlText w:val="%8."/>
      <w:lvlJc w:val="left"/>
      <w:pPr>
        <w:ind w:left="5760" w:hanging="360"/>
      </w:pPr>
    </w:lvl>
    <w:lvl w:ilvl="8" w:tplc="5728EFAE">
      <w:start w:val="1"/>
      <w:numFmt w:val="lowerRoman"/>
      <w:lvlText w:val="%9."/>
      <w:lvlJc w:val="right"/>
      <w:pPr>
        <w:ind w:left="6480" w:hanging="180"/>
      </w:pPr>
    </w:lvl>
  </w:abstractNum>
  <w:abstractNum w:abstractNumId="3" w15:restartNumberingAfterBreak="0">
    <w:nsid w:val="40053EC9"/>
    <w:multiLevelType w:val="hybridMultilevel"/>
    <w:tmpl w:val="E7C293DA"/>
    <w:lvl w:ilvl="0" w:tplc="7DB4F630">
      <w:start w:val="1"/>
      <w:numFmt w:val="decimal"/>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2D30FD78">
      <w:start w:val="1"/>
      <w:numFmt w:val="lowerLetter"/>
      <w:lvlText w:val="%2."/>
      <w:lvlJc w:val="left"/>
      <w:pPr>
        <w:ind w:left="1440" w:hanging="360"/>
      </w:pPr>
    </w:lvl>
    <w:lvl w:ilvl="2" w:tplc="B1407588">
      <w:start w:val="1"/>
      <w:numFmt w:val="lowerRoman"/>
      <w:lvlText w:val="%3."/>
      <w:lvlJc w:val="right"/>
      <w:pPr>
        <w:ind w:left="2160" w:hanging="180"/>
      </w:pPr>
    </w:lvl>
    <w:lvl w:ilvl="3" w:tplc="4148F1F6">
      <w:start w:val="1"/>
      <w:numFmt w:val="decimal"/>
      <w:lvlText w:val="%4."/>
      <w:lvlJc w:val="left"/>
      <w:pPr>
        <w:ind w:left="2880" w:hanging="360"/>
      </w:pPr>
    </w:lvl>
    <w:lvl w:ilvl="4" w:tplc="2F60CB30">
      <w:start w:val="1"/>
      <w:numFmt w:val="lowerLetter"/>
      <w:lvlText w:val="%5."/>
      <w:lvlJc w:val="left"/>
      <w:pPr>
        <w:ind w:left="3600" w:hanging="360"/>
      </w:pPr>
    </w:lvl>
    <w:lvl w:ilvl="5" w:tplc="6A00F12C">
      <w:start w:val="1"/>
      <w:numFmt w:val="lowerRoman"/>
      <w:lvlText w:val="%6."/>
      <w:lvlJc w:val="right"/>
      <w:pPr>
        <w:ind w:left="4320" w:hanging="180"/>
      </w:pPr>
    </w:lvl>
    <w:lvl w:ilvl="6" w:tplc="A69AF956">
      <w:start w:val="1"/>
      <w:numFmt w:val="decimal"/>
      <w:lvlText w:val="%7."/>
      <w:lvlJc w:val="left"/>
      <w:pPr>
        <w:ind w:left="5040" w:hanging="360"/>
      </w:pPr>
    </w:lvl>
    <w:lvl w:ilvl="7" w:tplc="F4420AD6">
      <w:start w:val="1"/>
      <w:numFmt w:val="lowerLetter"/>
      <w:lvlText w:val="%8."/>
      <w:lvlJc w:val="left"/>
      <w:pPr>
        <w:ind w:left="5760" w:hanging="360"/>
      </w:pPr>
    </w:lvl>
    <w:lvl w:ilvl="8" w:tplc="08BEE4EA">
      <w:start w:val="1"/>
      <w:numFmt w:val="lowerRoman"/>
      <w:lvlText w:val="%9."/>
      <w:lvlJc w:val="right"/>
      <w:pPr>
        <w:ind w:left="6480" w:hanging="180"/>
      </w:pPr>
    </w:lvl>
  </w:abstractNum>
  <w:abstractNum w:abstractNumId="4" w15:restartNumberingAfterBreak="0">
    <w:nsid w:val="550C0757"/>
    <w:multiLevelType w:val="hybridMultilevel"/>
    <w:tmpl w:val="75D4E182"/>
    <w:lvl w:ilvl="0" w:tplc="EC0403DC">
      <w:start w:val="1"/>
      <w:numFmt w:val="decimal"/>
      <w:lvlText w:val="%1."/>
      <w:lvlJc w:val="left"/>
      <w:pPr>
        <w:ind w:left="720" w:hanging="360"/>
      </w:pPr>
    </w:lvl>
    <w:lvl w:ilvl="1" w:tplc="68FE443C">
      <w:start w:val="1"/>
      <w:numFmt w:val="lowerLetter"/>
      <w:lvlText w:val="%2."/>
      <w:lvlJc w:val="left"/>
      <w:pPr>
        <w:ind w:left="1440" w:hanging="360"/>
      </w:pPr>
    </w:lvl>
    <w:lvl w:ilvl="2" w:tplc="2E62D3BA">
      <w:start w:val="1"/>
      <w:numFmt w:val="lowerRoman"/>
      <w:lvlText w:val="%3."/>
      <w:lvlJc w:val="right"/>
      <w:pPr>
        <w:ind w:left="2160" w:hanging="180"/>
      </w:pPr>
    </w:lvl>
    <w:lvl w:ilvl="3" w:tplc="4696637A">
      <w:start w:val="1"/>
      <w:numFmt w:val="decimal"/>
      <w:lvlText w:val="%4."/>
      <w:lvlJc w:val="left"/>
      <w:pPr>
        <w:ind w:left="2880" w:hanging="360"/>
      </w:pPr>
    </w:lvl>
    <w:lvl w:ilvl="4" w:tplc="D0EEF340">
      <w:start w:val="1"/>
      <w:numFmt w:val="lowerLetter"/>
      <w:lvlText w:val="%5."/>
      <w:lvlJc w:val="left"/>
      <w:pPr>
        <w:ind w:left="3600" w:hanging="360"/>
      </w:pPr>
    </w:lvl>
    <w:lvl w:ilvl="5" w:tplc="5E5E9876">
      <w:start w:val="1"/>
      <w:numFmt w:val="lowerRoman"/>
      <w:lvlText w:val="%6."/>
      <w:lvlJc w:val="right"/>
      <w:pPr>
        <w:ind w:left="4320" w:hanging="180"/>
      </w:pPr>
    </w:lvl>
    <w:lvl w:ilvl="6" w:tplc="80A24BCC">
      <w:start w:val="1"/>
      <w:numFmt w:val="decimal"/>
      <w:lvlText w:val="%7."/>
      <w:lvlJc w:val="left"/>
      <w:pPr>
        <w:ind w:left="5040" w:hanging="360"/>
      </w:pPr>
    </w:lvl>
    <w:lvl w:ilvl="7" w:tplc="291EB542">
      <w:start w:val="1"/>
      <w:numFmt w:val="lowerLetter"/>
      <w:lvlText w:val="%8."/>
      <w:lvlJc w:val="left"/>
      <w:pPr>
        <w:ind w:left="5760" w:hanging="360"/>
      </w:pPr>
    </w:lvl>
    <w:lvl w:ilvl="8" w:tplc="2C02BBC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B8"/>
    <w:rsid w:val="001F7386"/>
    <w:rsid w:val="002220A9"/>
    <w:rsid w:val="0037769E"/>
    <w:rsid w:val="00405FDB"/>
    <w:rsid w:val="005232F8"/>
    <w:rsid w:val="00966904"/>
    <w:rsid w:val="00DD4B36"/>
    <w:rsid w:val="00E2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FC1E"/>
  <w15:docId w15:val="{63FA5FEF-C413-44D3-94C6-9C976934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val="en-GB"/>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rPr>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Pr>
      <w:sz w:val="22"/>
      <w:szCs w:val="22"/>
      <w:lang w:val="en-GB"/>
    </w:rPr>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rPr>
      <w:sz w:val="22"/>
      <w:szCs w:val="22"/>
      <w:lang w:val="en-GB"/>
    </w:rPr>
  </w:style>
  <w:style w:type="paragraph" w:customStyle="1" w:styleId="FTactivityassignment">
    <w:name w:val="FT activity assignment"/>
    <w:basedOn w:val="Standard"/>
    <w:qFormat/>
    <w:pPr>
      <w:spacing w:line="360" w:lineRule="auto"/>
    </w:pPr>
    <w:rPr>
      <w:rFonts w:ascii="Arial" w:hAnsi="Arial"/>
      <w:iCs/>
      <w:szCs w:val="28"/>
    </w:rPr>
  </w:style>
  <w:style w:type="paragraph" w:customStyle="1" w:styleId="FTNumberoftheactivity">
    <w:name w:val="FT Number of the activity"/>
    <w:basedOn w:val="berschrift2"/>
    <w:next w:val="FTactivityassignment"/>
    <w:qFormat/>
    <w:pPr>
      <w:numPr>
        <w:numId w:val="1"/>
      </w:numPr>
      <w:pBdr>
        <w:top w:val="single" w:sz="2" w:space="1" w:color="299AF5"/>
        <w:bottom w:val="single" w:sz="2" w:space="1" w:color="299AF5"/>
      </w:pBdr>
      <w:tabs>
        <w:tab w:val="num" w:pos="360"/>
      </w:tabs>
      <w:spacing w:before="360"/>
      <w:ind w:left="0" w:firstLine="0"/>
    </w:pPr>
    <w:rPr>
      <w:rFonts w:ascii="Arial" w:eastAsia="Arial" w:hAnsi="Arial" w:cs="Arial"/>
      <w:color w:val="auto"/>
      <w:sz w:val="22"/>
      <w:szCs w:val="2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lang w:val="en-GB"/>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sid w:val="001F7386"/>
    <w:rPr>
      <w:color w:val="954F72" w:themeColor="followedHyperlink"/>
      <w:u w:val="single"/>
    </w:rPr>
  </w:style>
  <w:style w:type="character" w:customStyle="1" w:styleId="KeinLeerraumZchn">
    <w:name w:val="Kein Leerraum Zchn"/>
    <w:basedOn w:val="Absatz-Standardschriftart"/>
    <w:link w:val="KeinLeerraum"/>
    <w:uiPriority w:val="1"/>
    <w:rsid w:val="0037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mscehps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gebra.org/m/mscehps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eogebra.org/m/sqpefws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Frey, Kerstin</cp:lastModifiedBy>
  <cp:revision>4</cp:revision>
  <dcterms:created xsi:type="dcterms:W3CDTF">2023-09-20T12:21:00Z</dcterms:created>
  <dcterms:modified xsi:type="dcterms:W3CDTF">2023-09-20T16:45:00Z</dcterms:modified>
</cp:coreProperties>
</file>