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7B8" w:rsidRPr="00BC0891" w:rsidRDefault="00405FDB" w:rsidP="00405FDB">
      <w:pPr>
        <w:pStyle w:val="FTNumberoftheactivity"/>
        <w:numPr>
          <w:ilvl w:val="0"/>
          <w:numId w:val="0"/>
        </w:numPr>
        <w:rPr>
          <w:b/>
          <w:sz w:val="28"/>
          <w:szCs w:val="28"/>
        </w:rPr>
      </w:pPr>
      <w:r w:rsidRPr="00BC0891">
        <w:rPr>
          <w:b/>
          <w:sz w:val="28"/>
          <w:szCs w:val="28"/>
        </w:rPr>
        <w:t>Nomogramy</w:t>
      </w:r>
    </w:p>
    <w:p w:rsidR="00E267B8" w:rsidRPr="00BC0891" w:rsidRDefault="00405FDB" w:rsidP="00405FDB">
      <w:pPr>
        <w:pStyle w:val="FTactivityassignment"/>
        <w:jc w:val="both"/>
        <w:rPr>
          <w:rFonts w:cs="Arial"/>
        </w:rPr>
      </w:pPr>
      <w:r w:rsidRPr="00BC0891">
        <w:rPr>
          <w:rFonts w:cs="Arial"/>
        </w:rPr>
        <w:t xml:space="preserve">Na lekcjach poznasz nowy sposób patrzenia na funkcje. Wiemy już o: formule, tabeli i wykresie. Pójdźmy o krok dalej i przeanalizujmy </w:t>
      </w:r>
      <w:r w:rsidRPr="00BC0891">
        <w:rPr>
          <w:rFonts w:cs="Arial"/>
          <w:i/>
        </w:rPr>
        <w:t xml:space="preserve">nomogram </w:t>
      </w:r>
      <w:r w:rsidRPr="00BC0891">
        <w:rPr>
          <w:rFonts w:cs="Arial"/>
        </w:rPr>
        <w:t>.</w:t>
      </w:r>
    </w:p>
    <w:p w:rsidR="00E267B8" w:rsidRPr="00BC0891" w:rsidRDefault="00405FDB" w:rsidP="00405FDB">
      <w:pPr>
        <w:pStyle w:val="FTNumberoftheactivity"/>
        <w:numPr>
          <w:ilvl w:val="0"/>
          <w:numId w:val="0"/>
        </w:numPr>
      </w:pPr>
      <w:r w:rsidRPr="00BC0891">
        <w:t>Zadanie 1: zapoznaj się z nomogramem</w:t>
      </w:r>
    </w:p>
    <w:p w:rsidR="00E267B8" w:rsidRPr="00BC0891" w:rsidRDefault="00405FDB" w:rsidP="00405FDB">
      <w:pPr>
        <w:pStyle w:val="FTactivityassignment"/>
        <w:spacing w:before="120"/>
        <w:rPr>
          <w:rFonts w:cs="Arial"/>
        </w:rPr>
      </w:pPr>
      <w:r w:rsidRPr="00BC0891">
        <w:rPr>
          <w:rFonts w:cs="Arial"/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275986</wp:posOffset>
                </wp:positionH>
                <wp:positionV relativeFrom="paragraph">
                  <wp:posOffset>523731</wp:posOffset>
                </wp:positionV>
                <wp:extent cx="1370522" cy="1337094"/>
                <wp:effectExtent l="0" t="0" r="1270" b="0"/>
                <wp:wrapNone/>
                <wp:docPr id="3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370522" cy="1337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58240;o:allowoverlap:true;o:allowincell:true;mso-position-horizontal-relative:text;margin-left:21.7pt;mso-position-horizontal:absolute;mso-position-vertical-relative:text;margin-top:41.2pt;mso-position-vertical:absolute;width:107.9pt;height:105.3pt;" stroked="false">
                <v:path textboxrect="0,0,0,0"/>
                <v:imagedata r:id="rId11" o:title=""/>
              </v:shape>
            </w:pict>
          </mc:Fallback>
        </mc:AlternateContent>
      </w:r>
      <w:r w:rsidRPr="00BC0891">
        <w:rPr>
          <w:rFonts w:cs="Arial"/>
        </w:rPr>
        <w:t xml:space="preserve">Weź tablet lub smartfon, zeskanuj kod QR i odpowiedz na poniższe pytania: Lub na komputerze użyj tego adresu URL: </w:t>
      </w:r>
      <w:hyperlink r:id="rId12" w:tooltip="https://www.geogebra.org/m/kjs873gk" w:history="1">
        <w:r w:rsidRPr="00BC0891">
          <w:rPr>
            <w:rStyle w:val="Hyperlink"/>
            <w:rFonts w:cs="Arial"/>
          </w:rPr>
          <w:t>https://www.geogebra.org/m/kjs873gk</w:t>
        </w:r>
      </w:hyperlink>
      <w:r w:rsidRPr="00BC0891">
        <w:rPr>
          <w:rFonts w:cs="Arial"/>
        </w:rPr>
        <w:t xml:space="preserve"> </w:t>
      </w:r>
    </w:p>
    <w:p w:rsidR="00E267B8" w:rsidRPr="00BC0891" w:rsidRDefault="00E267B8">
      <w:pPr>
        <w:pStyle w:val="FTactivityassignment"/>
        <w:rPr>
          <w:rFonts w:cs="Arial"/>
        </w:rPr>
      </w:pPr>
    </w:p>
    <w:p w:rsidR="00E267B8" w:rsidRPr="00BC0891" w:rsidRDefault="00E267B8">
      <w:pPr>
        <w:pStyle w:val="FTactivityassignment"/>
        <w:rPr>
          <w:rFonts w:cs="Arial"/>
        </w:rPr>
      </w:pPr>
      <w:bookmarkStart w:id="0" w:name="_GoBack"/>
      <w:bookmarkEnd w:id="0"/>
    </w:p>
    <w:p w:rsidR="00E267B8" w:rsidRPr="00BC0891" w:rsidRDefault="00E267B8">
      <w:pPr>
        <w:pStyle w:val="FTactivityassignment"/>
        <w:rPr>
          <w:rFonts w:cs="Arial"/>
        </w:rPr>
      </w:pPr>
    </w:p>
    <w:p w:rsidR="00E267B8" w:rsidRPr="00BC0891" w:rsidRDefault="00E267B8">
      <w:pPr>
        <w:pStyle w:val="FTactivityassignment"/>
        <w:rPr>
          <w:rFonts w:cs="Arial"/>
        </w:rPr>
      </w:pPr>
    </w:p>
    <w:p w:rsidR="00E267B8" w:rsidRPr="00BC0891" w:rsidRDefault="00405FDB">
      <w:pPr>
        <w:pStyle w:val="FTactivityassignment"/>
        <w:numPr>
          <w:ilvl w:val="0"/>
          <w:numId w:val="3"/>
        </w:numPr>
        <w:rPr>
          <w:rFonts w:cs="Arial"/>
        </w:rPr>
      </w:pPr>
      <w:r w:rsidRPr="00BC0891">
        <w:rPr>
          <w:rFonts w:cs="Arial"/>
        </w:rPr>
        <w:t>Przesuwając punkt, patrz na strzałkę. Kiedy strzałka staje się zielona?</w:t>
      </w:r>
    </w:p>
    <w:p w:rsidR="00E267B8" w:rsidRPr="00BC0891" w:rsidRDefault="00405FDB">
      <w:pPr>
        <w:pStyle w:val="FTactivityassignment"/>
        <w:numPr>
          <w:ilvl w:val="0"/>
          <w:numId w:val="3"/>
        </w:numPr>
        <w:rPr>
          <w:rFonts w:cs="Arial"/>
        </w:rPr>
      </w:pPr>
      <w:r w:rsidRPr="00BC0891">
        <w:rPr>
          <w:rFonts w:cs="Arial"/>
        </w:rPr>
        <w:t>Wypróbuj różne ćwiczenia za pomocą przycisków do przodu i do tyłu. Co możesz zauważyć na temat ruchu punktu i kierunku, w którym wskazują czarne strzałki? Wypełnij tabelę.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244"/>
        <w:gridCol w:w="3433"/>
        <w:gridCol w:w="2988"/>
      </w:tblGrid>
      <w:tr w:rsidR="00E267B8" w:rsidRPr="00BC0891">
        <w:tc>
          <w:tcPr>
            <w:tcW w:w="1244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t>Ćwiczenie _</w:t>
            </w:r>
          </w:p>
        </w:tc>
        <w:tc>
          <w:tcPr>
            <w:tcW w:w="3433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t>Opis ruchu w odniesieniu do czarnych strzałek:</w:t>
            </w:r>
          </w:p>
          <w:p w:rsidR="00E267B8" w:rsidRPr="00BC0891" w:rsidRDefault="00405FDB">
            <w:pPr>
              <w:pStyle w:val="FTactivityassignment"/>
              <w:rPr>
                <w:rFonts w:cs="Arial"/>
                <w:i/>
              </w:rPr>
            </w:pPr>
            <w:r w:rsidRPr="00BC0891">
              <w:rPr>
                <w:rFonts w:cs="Arial"/>
                <w:i/>
              </w:rPr>
              <w:t>W górę, w dół, poziomo</w:t>
            </w:r>
          </w:p>
        </w:tc>
        <w:tc>
          <w:tcPr>
            <w:tcW w:w="2988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t>Opis czarnych strzałek:</w:t>
            </w:r>
          </w:p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  <w:i/>
              </w:rPr>
              <w:t xml:space="preserve">Skierowane w </w:t>
            </w:r>
            <w:r w:rsidR="00FC2AD4" w:rsidRPr="00BC0891">
              <w:rPr>
                <w:rFonts w:cs="Arial"/>
                <w:i/>
              </w:rPr>
              <w:t>stronę jednego punktu, równolegl</w:t>
            </w:r>
            <w:r w:rsidRPr="00BC0891">
              <w:rPr>
                <w:rFonts w:cs="Arial"/>
                <w:i/>
              </w:rPr>
              <w:t>e, skierowane w górę, skierowane w dół, skierowane ku sobie, skierowane od siebie</w:t>
            </w:r>
          </w:p>
        </w:tc>
      </w:tr>
      <w:tr w:rsidR="00E267B8" w:rsidRPr="00BC0891">
        <w:tc>
          <w:tcPr>
            <w:tcW w:w="1244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t>1</w:t>
            </w:r>
          </w:p>
        </w:tc>
        <w:tc>
          <w:tcPr>
            <w:tcW w:w="3433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  <w:tc>
          <w:tcPr>
            <w:tcW w:w="2988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</w:tr>
      <w:tr w:rsidR="00E267B8" w:rsidRPr="00BC0891">
        <w:tc>
          <w:tcPr>
            <w:tcW w:w="1244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t>2</w:t>
            </w:r>
          </w:p>
        </w:tc>
        <w:tc>
          <w:tcPr>
            <w:tcW w:w="3433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  <w:tc>
          <w:tcPr>
            <w:tcW w:w="2988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</w:tr>
      <w:tr w:rsidR="00E267B8" w:rsidRPr="00BC0891">
        <w:tc>
          <w:tcPr>
            <w:tcW w:w="1244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t>3</w:t>
            </w:r>
          </w:p>
        </w:tc>
        <w:tc>
          <w:tcPr>
            <w:tcW w:w="3433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  <w:tc>
          <w:tcPr>
            <w:tcW w:w="2988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</w:tr>
      <w:tr w:rsidR="00E267B8" w:rsidRPr="00BC0891">
        <w:tc>
          <w:tcPr>
            <w:tcW w:w="1244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t>4</w:t>
            </w:r>
          </w:p>
        </w:tc>
        <w:tc>
          <w:tcPr>
            <w:tcW w:w="3433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  <w:tc>
          <w:tcPr>
            <w:tcW w:w="2988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</w:tr>
      <w:tr w:rsidR="00E267B8" w:rsidRPr="00BC0891">
        <w:tc>
          <w:tcPr>
            <w:tcW w:w="1244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t>5</w:t>
            </w:r>
          </w:p>
        </w:tc>
        <w:tc>
          <w:tcPr>
            <w:tcW w:w="3433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  <w:tc>
          <w:tcPr>
            <w:tcW w:w="2988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</w:tr>
      <w:tr w:rsidR="00E267B8" w:rsidRPr="00BC0891">
        <w:tc>
          <w:tcPr>
            <w:tcW w:w="1244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lastRenderedPageBreak/>
              <w:t>6</w:t>
            </w:r>
          </w:p>
        </w:tc>
        <w:tc>
          <w:tcPr>
            <w:tcW w:w="3433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  <w:tc>
          <w:tcPr>
            <w:tcW w:w="2988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</w:tr>
      <w:tr w:rsidR="00E267B8" w:rsidRPr="00BC0891">
        <w:tc>
          <w:tcPr>
            <w:tcW w:w="1244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t>7</w:t>
            </w:r>
          </w:p>
        </w:tc>
        <w:tc>
          <w:tcPr>
            <w:tcW w:w="3433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  <w:tc>
          <w:tcPr>
            <w:tcW w:w="2988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</w:tr>
    </w:tbl>
    <w:p w:rsidR="00E267B8" w:rsidRPr="00BC0891" w:rsidRDefault="00E267B8">
      <w:pPr>
        <w:pStyle w:val="FTactivityassignment"/>
        <w:ind w:left="720"/>
        <w:rPr>
          <w:rFonts w:cs="Arial"/>
        </w:rPr>
      </w:pPr>
    </w:p>
    <w:p w:rsidR="00E267B8" w:rsidRPr="00BC0891" w:rsidRDefault="00405FDB" w:rsidP="00405FDB">
      <w:pPr>
        <w:pStyle w:val="FTNumberoftheactivity"/>
        <w:numPr>
          <w:ilvl w:val="0"/>
          <w:numId w:val="0"/>
        </w:numPr>
        <w:spacing w:after="120"/>
      </w:pPr>
      <w:r w:rsidRPr="00BC0891">
        <w:t>Zadanie 2: Nomogramy, wykresy i wzory</w:t>
      </w:r>
    </w:p>
    <w:p w:rsidR="00E267B8" w:rsidRPr="00BC0891" w:rsidRDefault="00405FDB">
      <w:pPr>
        <w:pStyle w:val="FTactivityassignment"/>
        <w:rPr>
          <w:rFonts w:cs="Arial"/>
        </w:rPr>
      </w:pPr>
      <w:r w:rsidRPr="00BC0891">
        <w:rPr>
          <w:rFonts w:cs="Arial"/>
        </w:rPr>
        <w:t xml:space="preserve">Weź tablet lub smartfon, zeskanuj kod QR i </w:t>
      </w:r>
      <w:r w:rsidR="00FC2AD4" w:rsidRPr="00BC0891">
        <w:rPr>
          <w:rFonts w:cs="Arial"/>
        </w:rPr>
        <w:t>odpowiedz na poniższe pytania:</w:t>
      </w:r>
      <w:r w:rsidR="00FC2AD4" w:rsidRPr="00BC0891">
        <w:rPr>
          <w:rFonts w:cs="Arial"/>
        </w:rPr>
        <w:br/>
        <w:t xml:space="preserve"> l</w:t>
      </w:r>
      <w:r w:rsidRPr="00BC0891">
        <w:rPr>
          <w:rFonts w:cs="Arial"/>
        </w:rPr>
        <w:t xml:space="preserve">ub na komputerze użyj tego adresu URL: </w:t>
      </w:r>
      <w:hyperlink r:id="rId13" w:tooltip="https://www.geogebra.org/m/vgqwcwe4" w:history="1">
        <w:r w:rsidRPr="00BC0891">
          <w:rPr>
            <w:rStyle w:val="Hyperlink"/>
            <w:rFonts w:cs="Arial"/>
          </w:rPr>
          <w:t>https://www.geogebra.org/m/vgqwcwe4</w:t>
        </w:r>
      </w:hyperlink>
      <w:r w:rsidRPr="00BC0891">
        <w:rPr>
          <w:rFonts w:cs="Arial"/>
        </w:rPr>
        <w:t xml:space="preserve"> </w:t>
      </w:r>
    </w:p>
    <w:p w:rsidR="00E267B8" w:rsidRPr="00BC0891" w:rsidRDefault="00405FDB">
      <w:pPr>
        <w:pStyle w:val="FTactivityassignment"/>
        <w:rPr>
          <w:rFonts w:cs="Arial"/>
        </w:rPr>
      </w:pPr>
      <w:r w:rsidRPr="00BC0891">
        <w:rPr>
          <w:rFonts w:cs="Arial"/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-3666</wp:posOffset>
                </wp:positionV>
                <wp:extent cx="1414732" cy="1442114"/>
                <wp:effectExtent l="0" t="0" r="0" b="5715"/>
                <wp:wrapNone/>
                <wp:docPr id="4" name="Afbeelding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20008" cy="1447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mso-wrap-distance-left:9.0pt;mso-wrap-distance-top:0.0pt;mso-wrap-distance-right:9.0pt;mso-wrap-distance-bottom:0.0pt;z-index:251659264;o:allowoverlap:true;o:allowincell:true;mso-position-horizontal-relative:text;margin-left:0.0pt;mso-position-horizontal:absolute;mso-position-vertical-relative:text;margin-top:-0.3pt;mso-position-vertical:absolute;width:111.4pt;height:113.6pt;" stroked="false">
                <v:path textboxrect="0,0,0,0"/>
                <v:imagedata r:id="rId15" o:title=""/>
              </v:shape>
            </w:pict>
          </mc:Fallback>
        </mc:AlternateContent>
      </w:r>
    </w:p>
    <w:p w:rsidR="00E267B8" w:rsidRPr="00BC0891" w:rsidRDefault="00E267B8">
      <w:pPr>
        <w:pStyle w:val="FTactivityassignment"/>
        <w:rPr>
          <w:rFonts w:cs="Arial"/>
        </w:rPr>
      </w:pPr>
    </w:p>
    <w:p w:rsidR="00E267B8" w:rsidRPr="00BC0891" w:rsidRDefault="00E267B8">
      <w:pPr>
        <w:pStyle w:val="FTactivityassignment"/>
        <w:rPr>
          <w:rFonts w:cs="Arial"/>
        </w:rPr>
      </w:pPr>
    </w:p>
    <w:p w:rsidR="00E267B8" w:rsidRPr="00BC0891" w:rsidRDefault="00E267B8">
      <w:pPr>
        <w:pStyle w:val="FTactivityassignment"/>
        <w:rPr>
          <w:rFonts w:cs="Arial"/>
        </w:rPr>
      </w:pPr>
    </w:p>
    <w:p w:rsidR="00E267B8" w:rsidRPr="00BC0891" w:rsidRDefault="00E267B8">
      <w:pPr>
        <w:pStyle w:val="FTactivityassignment"/>
        <w:rPr>
          <w:rFonts w:cs="Arial"/>
        </w:rPr>
      </w:pPr>
    </w:p>
    <w:p w:rsidR="00E267B8" w:rsidRPr="00BC0891" w:rsidRDefault="00405FDB" w:rsidP="00405FDB">
      <w:pPr>
        <w:pStyle w:val="FTactivityassignment"/>
        <w:numPr>
          <w:ilvl w:val="0"/>
          <w:numId w:val="4"/>
        </w:numPr>
        <w:jc w:val="both"/>
        <w:rPr>
          <w:rFonts w:cs="Arial"/>
        </w:rPr>
      </w:pPr>
      <w:r w:rsidRPr="00BC0891">
        <w:rPr>
          <w:rFonts w:cs="Arial"/>
        </w:rPr>
        <w:t>Przesuwaj punkt. Co możesz powiedzieć o zależności pomiędzy położeniem punktu i położeniem strzałki?</w:t>
      </w:r>
    </w:p>
    <w:p w:rsidR="00E267B8" w:rsidRPr="00BC0891" w:rsidRDefault="00405FDB" w:rsidP="00405FDB">
      <w:pPr>
        <w:pStyle w:val="FTactivityassignment"/>
        <w:numPr>
          <w:ilvl w:val="0"/>
          <w:numId w:val="4"/>
        </w:numPr>
        <w:jc w:val="both"/>
        <w:rPr>
          <w:rFonts w:cs="Arial"/>
        </w:rPr>
      </w:pPr>
      <w:r w:rsidRPr="00BC0891">
        <w:rPr>
          <w:rFonts w:cs="Arial"/>
        </w:rPr>
        <w:t>Naciśnij przycisk śledzenia i przesuń punkt poziomo, co możesz powiedzieć o śladzie strzałki. Wyjaśnij swoje ustalenia.</w:t>
      </w:r>
    </w:p>
    <w:p w:rsidR="00E267B8" w:rsidRPr="00BC0891" w:rsidRDefault="00405FDB" w:rsidP="00405FDB">
      <w:pPr>
        <w:pStyle w:val="FTactivityassignment"/>
        <w:numPr>
          <w:ilvl w:val="0"/>
          <w:numId w:val="4"/>
        </w:numPr>
        <w:jc w:val="both"/>
        <w:rPr>
          <w:rFonts w:eastAsiaTheme="minorEastAsia" w:cs="Arial"/>
        </w:rPr>
      </w:pPr>
      <w:r w:rsidRPr="00BC0891">
        <w:rPr>
          <w:rFonts w:cs="Arial"/>
        </w:rPr>
        <w:t xml:space="preserve">Dołącz punkt do wykresu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=0,5x</m:t>
        </m:r>
      </m:oMath>
      <w:r w:rsidRPr="00BC0891">
        <w:rPr>
          <w:rFonts w:eastAsiaTheme="minorEastAsia" w:cs="Arial"/>
        </w:rPr>
        <w:t xml:space="preserve">i sprawdź ślad, a następnie spróbuj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=2x</m:t>
        </m:r>
      </m:oMath>
      <w:r w:rsidRPr="00BC0891">
        <w:rPr>
          <w:rFonts w:eastAsiaTheme="minorEastAsia" w:cs="Arial"/>
        </w:rPr>
        <w:t xml:space="preserve">. Jaka jest różnica? </w:t>
      </w:r>
      <w:r w:rsidRPr="00BC0891">
        <w:rPr>
          <w:rFonts w:cs="Arial"/>
        </w:rPr>
        <w:t>Wyjaśnij swoje ustalenia.</w:t>
      </w:r>
    </w:p>
    <w:p w:rsidR="00E267B8" w:rsidRPr="00BC0891" w:rsidRDefault="00405FDB" w:rsidP="00405FDB">
      <w:pPr>
        <w:pStyle w:val="FTactivityassignment"/>
        <w:numPr>
          <w:ilvl w:val="0"/>
          <w:numId w:val="4"/>
        </w:numPr>
        <w:jc w:val="both"/>
        <w:rPr>
          <w:rFonts w:eastAsiaTheme="minorEastAsia" w:cs="Arial"/>
        </w:rPr>
      </w:pPr>
      <w:r w:rsidRPr="00BC0891">
        <w:rPr>
          <w:rFonts w:eastAsiaTheme="minorEastAsia" w:cs="Arial"/>
        </w:rPr>
        <w:t>Załóżmy, że wszystkie strzałki są poziome. Jaki wzór będzie pasował? Sprawdź swoje rozwiązanie za pomocą apletu.</w:t>
      </w:r>
    </w:p>
    <w:p w:rsidR="00E267B8" w:rsidRPr="00BC0891" w:rsidRDefault="00405FDB" w:rsidP="00405FDB">
      <w:pPr>
        <w:pStyle w:val="FTactivityassignment"/>
        <w:numPr>
          <w:ilvl w:val="0"/>
          <w:numId w:val="4"/>
        </w:numPr>
        <w:jc w:val="both"/>
        <w:rPr>
          <w:rFonts w:eastAsiaTheme="minorEastAsia" w:cs="Arial"/>
        </w:rPr>
      </w:pPr>
      <w:r w:rsidRPr="00BC0891">
        <w:rPr>
          <w:rFonts w:eastAsiaTheme="minorEastAsia" w:cs="Arial"/>
        </w:rPr>
        <w:t xml:space="preserve">Zbadaj ślad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=x+1</m:t>
        </m:r>
      </m:oMath>
      <w:r w:rsidRPr="00BC0891">
        <w:rPr>
          <w:rFonts w:eastAsiaTheme="minorEastAsia" w:cs="Arial"/>
        </w:rPr>
        <w:t xml:space="preserve">i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=x-1</m:t>
        </m:r>
      </m:oMath>
      <w:r w:rsidRPr="00BC0891">
        <w:rPr>
          <w:rFonts w:eastAsiaTheme="minorEastAsia" w:cs="Arial"/>
        </w:rPr>
        <w:t xml:space="preserve">. Co możesz </w:t>
      </w:r>
      <w:r w:rsidR="00FC2AD4" w:rsidRPr="00BC0891">
        <w:rPr>
          <w:rFonts w:eastAsiaTheme="minorEastAsia" w:cs="Arial"/>
        </w:rPr>
        <w:t>powiedzieć</w:t>
      </w:r>
      <w:r w:rsidRPr="00BC0891">
        <w:rPr>
          <w:rFonts w:eastAsiaTheme="minorEastAsia" w:cs="Arial"/>
        </w:rPr>
        <w:t xml:space="preserve"> na temat różnic?</w:t>
      </w:r>
    </w:p>
    <w:p w:rsidR="00E267B8" w:rsidRPr="00BC0891" w:rsidRDefault="00405FDB" w:rsidP="00405FDB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Cs/>
          <w:szCs w:val="28"/>
        </w:rPr>
      </w:pPr>
      <w:r w:rsidRPr="00BC0891">
        <w:rPr>
          <w:rFonts w:ascii="Arial" w:hAnsi="Arial" w:cs="Arial"/>
          <w:iCs/>
          <w:szCs w:val="28"/>
        </w:rPr>
        <w:t xml:space="preserve">Dwie pionowe </w:t>
      </w:r>
      <w:r w:rsidR="00FC2AD4" w:rsidRPr="00BC0891">
        <w:rPr>
          <w:rFonts w:ascii="Arial" w:hAnsi="Arial" w:cs="Arial"/>
          <w:iCs/>
          <w:szCs w:val="28"/>
        </w:rPr>
        <w:t>osie</w:t>
      </w:r>
      <w:r w:rsidRPr="00BC0891">
        <w:rPr>
          <w:rFonts w:ascii="Arial" w:hAnsi="Arial" w:cs="Arial"/>
          <w:iCs/>
          <w:szCs w:val="28"/>
        </w:rPr>
        <w:t xml:space="preserve"> liczbowe wraz ze śladem strzałek nazywane są nomogramem. Wyjaśnij, co oznacza nomogram dla danej funkcji. Jaka jest rola pierwszej osi liczbowej? A jaka jest rola tego dru</w:t>
      </w:r>
      <w:r w:rsidR="00FC2AD4" w:rsidRPr="00BC0891">
        <w:rPr>
          <w:rFonts w:ascii="Arial" w:hAnsi="Arial" w:cs="Arial"/>
          <w:iCs/>
          <w:szCs w:val="28"/>
        </w:rPr>
        <w:t>giej</w:t>
      </w:r>
      <w:r w:rsidRPr="00BC0891">
        <w:rPr>
          <w:rFonts w:ascii="Arial" w:hAnsi="Arial" w:cs="Arial"/>
          <w:iCs/>
          <w:szCs w:val="28"/>
        </w:rPr>
        <w:t>?</w:t>
      </w:r>
    </w:p>
    <w:p w:rsidR="00E267B8" w:rsidRPr="00BC0891" w:rsidRDefault="00405FDB">
      <w:pPr>
        <w:spacing w:after="0" w:line="240" w:lineRule="auto"/>
        <w:rPr>
          <w:rFonts w:ascii="Arial" w:eastAsiaTheme="minorEastAsia" w:hAnsi="Arial" w:cs="Arial"/>
        </w:rPr>
      </w:pPr>
      <w:r w:rsidRPr="00BC0891">
        <w:rPr>
          <w:rFonts w:ascii="Arial" w:eastAsiaTheme="minorEastAsia" w:hAnsi="Arial" w:cs="Arial"/>
        </w:rPr>
        <w:br w:type="page"/>
      </w:r>
    </w:p>
    <w:p w:rsidR="00E267B8" w:rsidRPr="00BC0891" w:rsidRDefault="00405FDB" w:rsidP="00405FDB">
      <w:pPr>
        <w:pStyle w:val="FTNumberoftheactivity"/>
        <w:numPr>
          <w:ilvl w:val="0"/>
          <w:numId w:val="0"/>
        </w:numPr>
        <w:spacing w:after="120"/>
      </w:pPr>
      <w:r w:rsidRPr="00BC0891">
        <w:lastRenderedPageBreak/>
        <w:t>Zadanie 3: znajdź formułę</w:t>
      </w:r>
    </w:p>
    <w:p w:rsidR="00E267B8" w:rsidRPr="00BC0891" w:rsidRDefault="00405FDB">
      <w:pPr>
        <w:pStyle w:val="FTactivityassignment"/>
        <w:rPr>
          <w:rFonts w:cs="Arial"/>
        </w:rPr>
      </w:pPr>
      <w:r w:rsidRPr="00BC0891">
        <w:rPr>
          <w:rFonts w:cs="Arial"/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275986</wp:posOffset>
                </wp:positionH>
                <wp:positionV relativeFrom="paragraph">
                  <wp:posOffset>523731</wp:posOffset>
                </wp:positionV>
                <wp:extent cx="1370522" cy="1337094"/>
                <wp:effectExtent l="0" t="0" r="1270" b="0"/>
                <wp:wrapNone/>
                <wp:docPr id="5" name="Afbeelding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370522" cy="1337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mso-wrap-distance-left:9.0pt;mso-wrap-distance-top:0.0pt;mso-wrap-distance-right:9.0pt;mso-wrap-distance-bottom:0.0pt;z-index:251661312;o:allowoverlap:true;o:allowincell:true;mso-position-horizontal-relative:text;margin-left:21.7pt;mso-position-horizontal:absolute;mso-position-vertical-relative:text;margin-top:41.2pt;mso-position-vertical:absolute;width:107.9pt;height:105.3pt;" stroked="false">
                <v:path textboxrect="0,0,0,0"/>
                <v:imagedata r:id="rId11" o:title=""/>
              </v:shape>
            </w:pict>
          </mc:Fallback>
        </mc:AlternateContent>
      </w:r>
      <w:r w:rsidRPr="00BC0891">
        <w:rPr>
          <w:rFonts w:cs="Arial"/>
        </w:rPr>
        <w:t xml:space="preserve">Weź tablet lub smartfon, zeskanuj kod QR i odpowiedz na poniższe pytanie: Lub na komputerze użyj tego adresu URL: </w:t>
      </w:r>
      <w:hyperlink r:id="rId16" w:tooltip="https://www.geogebra.org/m/kjs873gk" w:history="1">
        <w:r w:rsidRPr="00BC0891">
          <w:rPr>
            <w:rStyle w:val="Hyperlink"/>
            <w:rFonts w:cs="Arial"/>
          </w:rPr>
          <w:t>https://www.geogebra.org/m/kjs873gk</w:t>
        </w:r>
      </w:hyperlink>
      <w:r w:rsidRPr="00BC0891">
        <w:rPr>
          <w:rFonts w:cs="Arial"/>
        </w:rPr>
        <w:t xml:space="preserve"> </w:t>
      </w:r>
    </w:p>
    <w:p w:rsidR="00E267B8" w:rsidRPr="00BC0891" w:rsidRDefault="00E267B8">
      <w:pPr>
        <w:pStyle w:val="FTactivityassignment"/>
        <w:ind w:left="720"/>
        <w:rPr>
          <w:rFonts w:eastAsiaTheme="minorEastAsia" w:cs="Arial"/>
        </w:rPr>
      </w:pPr>
    </w:p>
    <w:p w:rsidR="00E267B8" w:rsidRPr="00BC0891" w:rsidRDefault="00E267B8">
      <w:pPr>
        <w:rPr>
          <w:rFonts w:ascii="Arial" w:hAnsi="Arial" w:cs="Arial"/>
        </w:rPr>
      </w:pPr>
    </w:p>
    <w:p w:rsidR="00E267B8" w:rsidRPr="00BC0891" w:rsidRDefault="00E267B8">
      <w:pPr>
        <w:rPr>
          <w:rFonts w:ascii="Arial" w:hAnsi="Arial" w:cs="Arial"/>
        </w:rPr>
      </w:pPr>
    </w:p>
    <w:p w:rsidR="00E267B8" w:rsidRPr="00BC0891" w:rsidRDefault="00E267B8">
      <w:pPr>
        <w:rPr>
          <w:rFonts w:ascii="Arial" w:hAnsi="Arial" w:cs="Arial"/>
        </w:rPr>
      </w:pPr>
    </w:p>
    <w:p w:rsidR="00E267B8" w:rsidRPr="00BC0891" w:rsidRDefault="00E267B8">
      <w:pPr>
        <w:rPr>
          <w:rFonts w:ascii="Arial" w:hAnsi="Arial" w:cs="Arial"/>
        </w:rPr>
      </w:pPr>
    </w:p>
    <w:p w:rsidR="00E267B8" w:rsidRPr="00BC0891" w:rsidRDefault="00405FDB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BC0891">
        <w:rPr>
          <w:rFonts w:ascii="Arial" w:hAnsi="Arial" w:cs="Arial"/>
        </w:rPr>
        <w:t>Dla każdego z siedmiu nomogramów zapisz wzór, zakładając, że odstęp między liniami siatki jest równy jeden.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244"/>
        <w:gridCol w:w="3433"/>
      </w:tblGrid>
      <w:tr w:rsidR="00E267B8" w:rsidRPr="00BC0891">
        <w:tc>
          <w:tcPr>
            <w:tcW w:w="1244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t>Ćwiczenia</w:t>
            </w:r>
          </w:p>
        </w:tc>
        <w:tc>
          <w:tcPr>
            <w:tcW w:w="3433" w:type="dxa"/>
          </w:tcPr>
          <w:p w:rsidR="00E267B8" w:rsidRPr="00BC0891" w:rsidRDefault="00405FDB">
            <w:pPr>
              <w:pStyle w:val="FTactivityassignment"/>
              <w:rPr>
                <w:rFonts w:cs="Arial"/>
                <w:i/>
              </w:rPr>
            </w:pPr>
            <w:r w:rsidRPr="00BC0891">
              <w:rPr>
                <w:rFonts w:cs="Arial"/>
              </w:rPr>
              <w:t>formuła</w:t>
            </w:r>
            <w:r w:rsidRPr="00BC0891">
              <w:rPr>
                <w:rFonts w:cs="Arial"/>
                <w:i/>
              </w:rPr>
              <w:t xml:space="preserve"> </w:t>
            </w:r>
          </w:p>
        </w:tc>
      </w:tr>
      <w:tr w:rsidR="00E267B8" w:rsidRPr="00BC0891">
        <w:tc>
          <w:tcPr>
            <w:tcW w:w="1244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t>1</w:t>
            </w:r>
          </w:p>
        </w:tc>
        <w:tc>
          <w:tcPr>
            <w:tcW w:w="3433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</w:tr>
      <w:tr w:rsidR="00E267B8" w:rsidRPr="00BC0891">
        <w:tc>
          <w:tcPr>
            <w:tcW w:w="1244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t>2</w:t>
            </w:r>
          </w:p>
        </w:tc>
        <w:tc>
          <w:tcPr>
            <w:tcW w:w="3433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</w:tr>
      <w:tr w:rsidR="00E267B8" w:rsidRPr="00BC0891">
        <w:tc>
          <w:tcPr>
            <w:tcW w:w="1244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t>3</w:t>
            </w:r>
          </w:p>
        </w:tc>
        <w:tc>
          <w:tcPr>
            <w:tcW w:w="3433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</w:tr>
      <w:tr w:rsidR="00E267B8" w:rsidRPr="00BC0891">
        <w:tc>
          <w:tcPr>
            <w:tcW w:w="1244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t>4</w:t>
            </w:r>
          </w:p>
        </w:tc>
        <w:tc>
          <w:tcPr>
            <w:tcW w:w="3433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</w:tr>
      <w:tr w:rsidR="00E267B8" w:rsidRPr="00BC0891">
        <w:tc>
          <w:tcPr>
            <w:tcW w:w="1244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t>5</w:t>
            </w:r>
          </w:p>
        </w:tc>
        <w:tc>
          <w:tcPr>
            <w:tcW w:w="3433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</w:tr>
      <w:tr w:rsidR="00E267B8" w:rsidRPr="00BC0891">
        <w:tc>
          <w:tcPr>
            <w:tcW w:w="1244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t>6</w:t>
            </w:r>
          </w:p>
        </w:tc>
        <w:tc>
          <w:tcPr>
            <w:tcW w:w="3433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</w:tr>
      <w:tr w:rsidR="00E267B8" w:rsidRPr="00BC0891">
        <w:tc>
          <w:tcPr>
            <w:tcW w:w="1244" w:type="dxa"/>
          </w:tcPr>
          <w:p w:rsidR="00E267B8" w:rsidRPr="00BC0891" w:rsidRDefault="00405FDB">
            <w:pPr>
              <w:pStyle w:val="FTactivityassignment"/>
              <w:rPr>
                <w:rFonts w:cs="Arial"/>
              </w:rPr>
            </w:pPr>
            <w:r w:rsidRPr="00BC0891">
              <w:rPr>
                <w:rFonts w:cs="Arial"/>
              </w:rPr>
              <w:t>7</w:t>
            </w:r>
          </w:p>
        </w:tc>
        <w:tc>
          <w:tcPr>
            <w:tcW w:w="3433" w:type="dxa"/>
          </w:tcPr>
          <w:p w:rsidR="00E267B8" w:rsidRPr="00BC0891" w:rsidRDefault="00E267B8">
            <w:pPr>
              <w:pStyle w:val="FTactivityassignment"/>
              <w:rPr>
                <w:rFonts w:cs="Arial"/>
              </w:rPr>
            </w:pPr>
          </w:p>
        </w:tc>
      </w:tr>
    </w:tbl>
    <w:p w:rsidR="00E267B8" w:rsidRPr="00BC0891" w:rsidRDefault="00E267B8">
      <w:pPr>
        <w:rPr>
          <w:rFonts w:ascii="Arial" w:hAnsi="Arial" w:cs="Arial"/>
        </w:rPr>
      </w:pPr>
    </w:p>
    <w:sectPr w:rsidR="00E267B8" w:rsidRPr="00BC0891" w:rsidSect="00405FD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51C" w:rsidRDefault="009F651C">
      <w:pPr>
        <w:spacing w:after="0" w:line="240" w:lineRule="auto"/>
      </w:pPr>
      <w:r>
        <w:separator/>
      </w:r>
    </w:p>
  </w:endnote>
  <w:endnote w:type="continuationSeparator" w:id="0">
    <w:p w:rsidR="009F651C" w:rsidRDefault="009F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DB" w:rsidRDefault="00405F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7B8" w:rsidRDefault="00E267B8">
    <w:pPr>
      <w:pStyle w:val="Fuzeile"/>
      <w:jc w:val="center"/>
    </w:pPr>
  </w:p>
  <w:p w:rsidR="00E267B8" w:rsidRDefault="00E267B8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DB" w:rsidRPr="00CC5679" w:rsidRDefault="00405FDB" w:rsidP="00405FDB">
    <w:pPr>
      <w:pStyle w:val="Fuzeile"/>
      <w:spacing w:after="120"/>
      <w:rPr>
        <w:rFonts w:ascii="Arial" w:hAnsi="Arial" w:cs="Arial"/>
        <w:bCs/>
        <w:sz w:val="18"/>
        <w:szCs w:val="18"/>
        <w:lang w:eastAsia="en-GB"/>
      </w:rPr>
    </w:pPr>
    <w:r w:rsidRPr="00CC5679">
      <w:rPr>
        <w:rFonts w:ascii="Arial" w:hAnsi="Arial" w:cs="Arial"/>
        <w:bCs/>
        <w:sz w:val="18"/>
        <w:szCs w:val="18"/>
      </w:rPr>
      <w:t xml:space="preserve">Materiał ten jest udostępniany przez </w:t>
    </w:r>
    <w:hyperlink r:id="rId1" w:tooltip="https://www.funthink.eu/default-title/advisory-board" w:history="1">
      <w:r w:rsidRPr="00CC5679">
        <w:rPr>
          <w:rStyle w:val="Hyperlink"/>
          <w:rFonts w:ascii="Arial" w:hAnsi="Arial" w:cs="Arial"/>
          <w:bCs/>
          <w:sz w:val="18"/>
          <w:szCs w:val="18"/>
        </w:rPr>
        <w:t xml:space="preserve">zespół FunThink </w:t>
      </w:r>
    </w:hyperlink>
    <w:r w:rsidRPr="00CC5679">
      <w:rPr>
        <w:rFonts w:ascii="Arial" w:hAnsi="Arial" w:cs="Arial"/>
        <w:bCs/>
        <w:sz w:val="18"/>
        <w:szCs w:val="18"/>
      </w:rPr>
      <w:t>, instytucję odpowiedzialną: Uniwersytet w Utrechcie</w:t>
    </w:r>
  </w:p>
  <w:p w:rsidR="00405FDB" w:rsidRPr="00CC5679" w:rsidRDefault="00405FDB" w:rsidP="00405FDB">
    <w:pPr>
      <w:pStyle w:val="Fuzeile"/>
      <w:tabs>
        <w:tab w:val="clear" w:pos="8306"/>
        <w:tab w:val="right" w:pos="7938"/>
        <w:tab w:val="left" w:pos="8080"/>
      </w:tabs>
      <w:ind w:left="1701" w:right="95"/>
      <w:rPr>
        <w:rFonts w:ascii="Arial" w:hAnsi="Arial" w:cs="Arial"/>
        <w:bCs/>
        <w:sz w:val="18"/>
        <w:szCs w:val="18"/>
      </w:rPr>
    </w:pPr>
    <w:r w:rsidRPr="00CC5679">
      <w:rPr>
        <w:rFonts w:ascii="Arial" w:hAnsi="Arial" w:cs="Arial"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62336" behindDoc="0" locked="0" layoutInCell="1" allowOverlap="1" wp14:anchorId="7D2E919F" wp14:editId="7E957B44">
          <wp:simplePos x="0" y="0"/>
          <wp:positionH relativeFrom="column">
            <wp:posOffset>-18415</wp:posOffset>
          </wp:positionH>
          <wp:positionV relativeFrom="paragraph">
            <wp:posOffset>51766</wp:posOffset>
          </wp:positionV>
          <wp:extent cx="952500" cy="333375"/>
          <wp:effectExtent l="0" t="0" r="0" b="9525"/>
          <wp:wrapNone/>
          <wp:docPr id="6" name="Grafik 206157635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Clipar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679">
      <w:rPr>
        <w:rFonts w:ascii="Arial" w:hAnsi="Arial" w:cs="Arial"/>
        <w:bCs/>
        <w:sz w:val="18"/>
        <w:szCs w:val="18"/>
      </w:rPr>
      <w:t xml:space="preserve">O ile nie zaznaczono inaczej, niniejsza praca i jej zawartość objęte są licencją Creative Commons ( </w:t>
    </w:r>
    <w:hyperlink r:id="rId3" w:tooltip="https://creativecommons.org/licenses/by-sa/4.0/" w:history="1">
      <w:r w:rsidRPr="00CC5679">
        <w:rPr>
          <w:rStyle w:val="Hyperlink"/>
          <w:rFonts w:ascii="Arial" w:hAnsi="Arial" w:cs="Arial"/>
          <w:bCs/>
          <w:sz w:val="18"/>
          <w:szCs w:val="18"/>
        </w:rPr>
        <w:t xml:space="preserve">CC BY-SA 4.0 </w:t>
      </w:r>
    </w:hyperlink>
    <w:r w:rsidRPr="00CC5679">
      <w:rPr>
        <w:rFonts w:ascii="Arial" w:hAnsi="Arial" w:cs="Arial"/>
        <w:bCs/>
        <w:sz w:val="18"/>
        <w:szCs w:val="18"/>
      </w:rPr>
      <w:t>). Wyłączone są logo finansowania i ikony CC/ikony modułów.</w:t>
    </w:r>
  </w:p>
  <w:p w:rsidR="00405FDB" w:rsidRPr="00CC5679" w:rsidRDefault="00405FDB" w:rsidP="00405FDB">
    <w:pPr>
      <w:pStyle w:val="Fuzeile"/>
      <w:ind w:left="1701" w:right="685"/>
      <w:rPr>
        <w:rFonts w:ascii="Arial" w:hAnsi="Arial" w:cs="Arial"/>
        <w:bCs/>
        <w:sz w:val="20"/>
        <w:szCs w:val="20"/>
      </w:rPr>
    </w:pPr>
  </w:p>
  <w:p w:rsidR="00405FDB" w:rsidRPr="00CC5679" w:rsidRDefault="00405FDB" w:rsidP="00405FDB">
    <w:pPr>
      <w:pStyle w:val="Fuzeile"/>
      <w:spacing w:after="120"/>
      <w:rPr>
        <w:rFonts w:ascii="Arial" w:hAnsi="Arial" w:cs="Arial"/>
        <w:bCs/>
        <w:sz w:val="14"/>
        <w:szCs w:val="16"/>
        <w:lang w:eastAsia="en-GB"/>
      </w:rPr>
    </w:pPr>
    <w:r w:rsidRPr="00CC5679">
      <w:rPr>
        <w:rFonts w:ascii="Arial" w:hAnsi="Arial" w:cs="Arial"/>
        <w:bCs/>
        <w:sz w:val="14"/>
        <w:szCs w:val="16"/>
        <w:lang w:eastAsia="en-GB"/>
      </w:rPr>
      <w:t>Wsparcie Komisji Europejskiej dla powstania tej publikacji nie oznacza poparcia jej treści, które odzwierciedlają wyłącznie poglądy autorów, a Komisja nie ponosi odpowiedzialności za jakiekolwiek wykorzystanie informacji w niej zawartych.</w:t>
    </w:r>
    <w:r w:rsidRPr="00CC5679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51C" w:rsidRDefault="009F651C">
      <w:pPr>
        <w:spacing w:after="0" w:line="240" w:lineRule="auto"/>
      </w:pPr>
      <w:r>
        <w:separator/>
      </w:r>
    </w:p>
  </w:footnote>
  <w:footnote w:type="continuationSeparator" w:id="0">
    <w:p w:rsidR="009F651C" w:rsidRDefault="009F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DB" w:rsidRDefault="00405F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DB" w:rsidRDefault="00405F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7B8" w:rsidRDefault="00405FDB">
    <w:pPr>
      <w:pStyle w:val="Kopfzeile"/>
      <w:jc w:val="center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3807460</wp:posOffset>
          </wp:positionH>
          <wp:positionV relativeFrom="paragraph">
            <wp:posOffset>-20320</wp:posOffset>
          </wp:positionV>
          <wp:extent cx="1915160" cy="466725"/>
          <wp:effectExtent l="0" t="0" r="8890" b="9525"/>
          <wp:wrapNone/>
          <wp:docPr id="1" name="Picture 2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ayback.archive-it.org/12090/20210123161206mp_/https:/eacea.ec.europa.eu/sites/eacea-site/files/logosbeneficaireserasmusleft_en_1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-59055</wp:posOffset>
              </wp:positionV>
              <wp:extent cx="1295400" cy="581917"/>
              <wp:effectExtent l="0" t="0" r="0" b="8890"/>
              <wp:wrapNone/>
              <wp:docPr id="2" name="Picture 1" descr="https://bwsyncandshare.kit.edu/apps/files_sharing/publicpreview/ojRNgAoGQQom6bR?fileId=704542453&amp;file=/Organization/Templates/logo_final.png&amp;x=1680&amp;y=1050&amp;a=tru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1308567" name="Picture 1" descr="https://bwsyncandshare.kit.edu/apps/files_sharing/publicpreview/ojRNgAoGQQom6bR?fileId=704542453&amp;file=/Organization/Templates/logo_final.png&amp;x=1680&amp;y=1050&amp;a=true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295400" cy="5819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margin;mso-position-horizontal:left;mso-position-vertical-relative:text;margin-top:-4.6pt;mso-position-vertical:absolute;width:102.0pt;height:45.8pt;" stroked="f">
              <v:path textboxrect="0,0,0,0"/>
              <v:imagedata r:id="rId3" o:title=""/>
            </v:shape>
          </w:pict>
        </mc:Fallback>
      </mc:AlternateContent>
    </w:r>
  </w:p>
  <w:p w:rsidR="00E267B8" w:rsidRDefault="00E267B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41B44"/>
    <w:multiLevelType w:val="hybridMultilevel"/>
    <w:tmpl w:val="80E2F3EA"/>
    <w:lvl w:ilvl="0" w:tplc="058C45A8">
      <w:start w:val="1"/>
      <w:numFmt w:val="decimal"/>
      <w:lvlText w:val="%1."/>
      <w:lvlJc w:val="left"/>
      <w:pPr>
        <w:ind w:left="720" w:hanging="360"/>
      </w:pPr>
    </w:lvl>
    <w:lvl w:ilvl="1" w:tplc="8CFAD9D0">
      <w:start w:val="1"/>
      <w:numFmt w:val="lowerLetter"/>
      <w:lvlText w:val="%2."/>
      <w:lvlJc w:val="left"/>
      <w:pPr>
        <w:ind w:left="1440" w:hanging="360"/>
      </w:pPr>
    </w:lvl>
    <w:lvl w:ilvl="2" w:tplc="B0DC6D4E">
      <w:start w:val="1"/>
      <w:numFmt w:val="lowerRoman"/>
      <w:lvlText w:val="%3."/>
      <w:lvlJc w:val="right"/>
      <w:pPr>
        <w:ind w:left="2160" w:hanging="180"/>
      </w:pPr>
    </w:lvl>
    <w:lvl w:ilvl="3" w:tplc="BBCC324C">
      <w:start w:val="1"/>
      <w:numFmt w:val="decimal"/>
      <w:lvlText w:val="%4."/>
      <w:lvlJc w:val="left"/>
      <w:pPr>
        <w:ind w:left="2880" w:hanging="360"/>
      </w:pPr>
    </w:lvl>
    <w:lvl w:ilvl="4" w:tplc="1E2AB5BE">
      <w:start w:val="1"/>
      <w:numFmt w:val="lowerLetter"/>
      <w:lvlText w:val="%5."/>
      <w:lvlJc w:val="left"/>
      <w:pPr>
        <w:ind w:left="3600" w:hanging="360"/>
      </w:pPr>
    </w:lvl>
    <w:lvl w:ilvl="5" w:tplc="DB946898">
      <w:start w:val="1"/>
      <w:numFmt w:val="lowerRoman"/>
      <w:lvlText w:val="%6."/>
      <w:lvlJc w:val="right"/>
      <w:pPr>
        <w:ind w:left="4320" w:hanging="180"/>
      </w:pPr>
    </w:lvl>
    <w:lvl w:ilvl="6" w:tplc="EBAA935A">
      <w:start w:val="1"/>
      <w:numFmt w:val="decimal"/>
      <w:lvlText w:val="%7."/>
      <w:lvlJc w:val="left"/>
      <w:pPr>
        <w:ind w:left="5040" w:hanging="360"/>
      </w:pPr>
    </w:lvl>
    <w:lvl w:ilvl="7" w:tplc="62781480">
      <w:start w:val="1"/>
      <w:numFmt w:val="lowerLetter"/>
      <w:lvlText w:val="%8."/>
      <w:lvlJc w:val="left"/>
      <w:pPr>
        <w:ind w:left="5760" w:hanging="360"/>
      </w:pPr>
    </w:lvl>
    <w:lvl w:ilvl="8" w:tplc="E368AB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613"/>
    <w:multiLevelType w:val="hybridMultilevel"/>
    <w:tmpl w:val="270C4B6C"/>
    <w:lvl w:ilvl="0" w:tplc="BBFC2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DACB14">
      <w:start w:val="1"/>
      <w:numFmt w:val="lowerLetter"/>
      <w:lvlText w:val="%2."/>
      <w:lvlJc w:val="left"/>
      <w:pPr>
        <w:ind w:left="1440" w:hanging="360"/>
      </w:pPr>
    </w:lvl>
    <w:lvl w:ilvl="2" w:tplc="60B2FD04">
      <w:start w:val="1"/>
      <w:numFmt w:val="lowerRoman"/>
      <w:lvlText w:val="%3."/>
      <w:lvlJc w:val="right"/>
      <w:pPr>
        <w:ind w:left="2160" w:hanging="180"/>
      </w:pPr>
    </w:lvl>
    <w:lvl w:ilvl="3" w:tplc="10E21C30">
      <w:start w:val="1"/>
      <w:numFmt w:val="decimal"/>
      <w:lvlText w:val="%4."/>
      <w:lvlJc w:val="left"/>
      <w:pPr>
        <w:ind w:left="2880" w:hanging="360"/>
      </w:pPr>
    </w:lvl>
    <w:lvl w:ilvl="4" w:tplc="B9F2FCFC">
      <w:start w:val="1"/>
      <w:numFmt w:val="lowerLetter"/>
      <w:lvlText w:val="%5."/>
      <w:lvlJc w:val="left"/>
      <w:pPr>
        <w:ind w:left="3600" w:hanging="360"/>
      </w:pPr>
    </w:lvl>
    <w:lvl w:ilvl="5" w:tplc="E4D691D8">
      <w:start w:val="1"/>
      <w:numFmt w:val="lowerRoman"/>
      <w:lvlText w:val="%6."/>
      <w:lvlJc w:val="right"/>
      <w:pPr>
        <w:ind w:left="4320" w:hanging="180"/>
      </w:pPr>
    </w:lvl>
    <w:lvl w:ilvl="6" w:tplc="B9022A5E">
      <w:start w:val="1"/>
      <w:numFmt w:val="decimal"/>
      <w:lvlText w:val="%7."/>
      <w:lvlJc w:val="left"/>
      <w:pPr>
        <w:ind w:left="5040" w:hanging="360"/>
      </w:pPr>
    </w:lvl>
    <w:lvl w:ilvl="7" w:tplc="B6206E3E">
      <w:start w:val="1"/>
      <w:numFmt w:val="lowerLetter"/>
      <w:lvlText w:val="%8."/>
      <w:lvlJc w:val="left"/>
      <w:pPr>
        <w:ind w:left="5760" w:hanging="360"/>
      </w:pPr>
    </w:lvl>
    <w:lvl w:ilvl="8" w:tplc="A5EA91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26FFA"/>
    <w:multiLevelType w:val="hybridMultilevel"/>
    <w:tmpl w:val="535456A6"/>
    <w:lvl w:ilvl="0" w:tplc="71B24EB0">
      <w:start w:val="1"/>
      <w:numFmt w:val="decimal"/>
      <w:pStyle w:val="FTNumberoftheactivity"/>
      <w:lvlText w:val="Aktivita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0696255E">
      <w:start w:val="1"/>
      <w:numFmt w:val="lowerLetter"/>
      <w:lvlText w:val="%2."/>
      <w:lvlJc w:val="left"/>
      <w:pPr>
        <w:ind w:left="1440" w:hanging="360"/>
      </w:pPr>
    </w:lvl>
    <w:lvl w:ilvl="2" w:tplc="E0D0365E">
      <w:start w:val="1"/>
      <w:numFmt w:val="lowerRoman"/>
      <w:lvlText w:val="%3."/>
      <w:lvlJc w:val="right"/>
      <w:pPr>
        <w:ind w:left="2160" w:hanging="180"/>
      </w:pPr>
    </w:lvl>
    <w:lvl w:ilvl="3" w:tplc="0E704EC4">
      <w:start w:val="1"/>
      <w:numFmt w:val="decimal"/>
      <w:lvlText w:val="%4."/>
      <w:lvlJc w:val="left"/>
      <w:pPr>
        <w:ind w:left="2880" w:hanging="360"/>
      </w:pPr>
    </w:lvl>
    <w:lvl w:ilvl="4" w:tplc="1188FF50">
      <w:start w:val="1"/>
      <w:numFmt w:val="lowerLetter"/>
      <w:lvlText w:val="%5."/>
      <w:lvlJc w:val="left"/>
      <w:pPr>
        <w:ind w:left="3600" w:hanging="360"/>
      </w:pPr>
    </w:lvl>
    <w:lvl w:ilvl="5" w:tplc="5C06A7B8">
      <w:start w:val="1"/>
      <w:numFmt w:val="lowerRoman"/>
      <w:lvlText w:val="%6."/>
      <w:lvlJc w:val="right"/>
      <w:pPr>
        <w:ind w:left="4320" w:hanging="180"/>
      </w:pPr>
    </w:lvl>
    <w:lvl w:ilvl="6" w:tplc="D02A684A">
      <w:start w:val="1"/>
      <w:numFmt w:val="decimal"/>
      <w:lvlText w:val="%7."/>
      <w:lvlJc w:val="left"/>
      <w:pPr>
        <w:ind w:left="5040" w:hanging="360"/>
      </w:pPr>
    </w:lvl>
    <w:lvl w:ilvl="7" w:tplc="4596177C">
      <w:start w:val="1"/>
      <w:numFmt w:val="lowerLetter"/>
      <w:lvlText w:val="%8."/>
      <w:lvlJc w:val="left"/>
      <w:pPr>
        <w:ind w:left="5760" w:hanging="360"/>
      </w:pPr>
    </w:lvl>
    <w:lvl w:ilvl="8" w:tplc="5728EF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53EC9"/>
    <w:multiLevelType w:val="hybridMultilevel"/>
    <w:tmpl w:val="E7C293DA"/>
    <w:lvl w:ilvl="0" w:tplc="7DB4F630">
      <w:start w:val="1"/>
      <w:numFmt w:val="decimal"/>
      <w:lvlText w:val="Aktivita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2D30FD78">
      <w:start w:val="1"/>
      <w:numFmt w:val="lowerLetter"/>
      <w:lvlText w:val="%2."/>
      <w:lvlJc w:val="left"/>
      <w:pPr>
        <w:ind w:left="1440" w:hanging="360"/>
      </w:pPr>
    </w:lvl>
    <w:lvl w:ilvl="2" w:tplc="B1407588">
      <w:start w:val="1"/>
      <w:numFmt w:val="lowerRoman"/>
      <w:lvlText w:val="%3."/>
      <w:lvlJc w:val="right"/>
      <w:pPr>
        <w:ind w:left="2160" w:hanging="180"/>
      </w:pPr>
    </w:lvl>
    <w:lvl w:ilvl="3" w:tplc="4148F1F6">
      <w:start w:val="1"/>
      <w:numFmt w:val="decimal"/>
      <w:lvlText w:val="%4."/>
      <w:lvlJc w:val="left"/>
      <w:pPr>
        <w:ind w:left="2880" w:hanging="360"/>
      </w:pPr>
    </w:lvl>
    <w:lvl w:ilvl="4" w:tplc="2F60CB30">
      <w:start w:val="1"/>
      <w:numFmt w:val="lowerLetter"/>
      <w:lvlText w:val="%5."/>
      <w:lvlJc w:val="left"/>
      <w:pPr>
        <w:ind w:left="3600" w:hanging="360"/>
      </w:pPr>
    </w:lvl>
    <w:lvl w:ilvl="5" w:tplc="6A00F12C">
      <w:start w:val="1"/>
      <w:numFmt w:val="lowerRoman"/>
      <w:lvlText w:val="%6."/>
      <w:lvlJc w:val="right"/>
      <w:pPr>
        <w:ind w:left="4320" w:hanging="180"/>
      </w:pPr>
    </w:lvl>
    <w:lvl w:ilvl="6" w:tplc="A69AF956">
      <w:start w:val="1"/>
      <w:numFmt w:val="decimal"/>
      <w:lvlText w:val="%7."/>
      <w:lvlJc w:val="left"/>
      <w:pPr>
        <w:ind w:left="5040" w:hanging="360"/>
      </w:pPr>
    </w:lvl>
    <w:lvl w:ilvl="7" w:tplc="F4420AD6">
      <w:start w:val="1"/>
      <w:numFmt w:val="lowerLetter"/>
      <w:lvlText w:val="%8."/>
      <w:lvlJc w:val="left"/>
      <w:pPr>
        <w:ind w:left="5760" w:hanging="360"/>
      </w:pPr>
    </w:lvl>
    <w:lvl w:ilvl="8" w:tplc="08BEE4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C0757"/>
    <w:multiLevelType w:val="hybridMultilevel"/>
    <w:tmpl w:val="75D4E182"/>
    <w:lvl w:ilvl="0" w:tplc="EC0403DC">
      <w:start w:val="1"/>
      <w:numFmt w:val="decimal"/>
      <w:lvlText w:val="%1."/>
      <w:lvlJc w:val="left"/>
      <w:pPr>
        <w:ind w:left="720" w:hanging="360"/>
      </w:pPr>
    </w:lvl>
    <w:lvl w:ilvl="1" w:tplc="68FE443C">
      <w:start w:val="1"/>
      <w:numFmt w:val="lowerLetter"/>
      <w:lvlText w:val="%2."/>
      <w:lvlJc w:val="left"/>
      <w:pPr>
        <w:ind w:left="1440" w:hanging="360"/>
      </w:pPr>
    </w:lvl>
    <w:lvl w:ilvl="2" w:tplc="2E62D3BA">
      <w:start w:val="1"/>
      <w:numFmt w:val="lowerRoman"/>
      <w:lvlText w:val="%3."/>
      <w:lvlJc w:val="right"/>
      <w:pPr>
        <w:ind w:left="2160" w:hanging="180"/>
      </w:pPr>
    </w:lvl>
    <w:lvl w:ilvl="3" w:tplc="4696637A">
      <w:start w:val="1"/>
      <w:numFmt w:val="decimal"/>
      <w:lvlText w:val="%4."/>
      <w:lvlJc w:val="left"/>
      <w:pPr>
        <w:ind w:left="2880" w:hanging="360"/>
      </w:pPr>
    </w:lvl>
    <w:lvl w:ilvl="4" w:tplc="D0EEF340">
      <w:start w:val="1"/>
      <w:numFmt w:val="lowerLetter"/>
      <w:lvlText w:val="%5."/>
      <w:lvlJc w:val="left"/>
      <w:pPr>
        <w:ind w:left="3600" w:hanging="360"/>
      </w:pPr>
    </w:lvl>
    <w:lvl w:ilvl="5" w:tplc="5E5E9876">
      <w:start w:val="1"/>
      <w:numFmt w:val="lowerRoman"/>
      <w:lvlText w:val="%6."/>
      <w:lvlJc w:val="right"/>
      <w:pPr>
        <w:ind w:left="4320" w:hanging="180"/>
      </w:pPr>
    </w:lvl>
    <w:lvl w:ilvl="6" w:tplc="80A24BCC">
      <w:start w:val="1"/>
      <w:numFmt w:val="decimal"/>
      <w:lvlText w:val="%7."/>
      <w:lvlJc w:val="left"/>
      <w:pPr>
        <w:ind w:left="5040" w:hanging="360"/>
      </w:pPr>
    </w:lvl>
    <w:lvl w:ilvl="7" w:tplc="291EB542">
      <w:start w:val="1"/>
      <w:numFmt w:val="lowerLetter"/>
      <w:lvlText w:val="%8."/>
      <w:lvlJc w:val="left"/>
      <w:pPr>
        <w:ind w:left="5760" w:hanging="360"/>
      </w:pPr>
    </w:lvl>
    <w:lvl w:ilvl="8" w:tplc="2C02BB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7B8"/>
    <w:rsid w:val="00405FDB"/>
    <w:rsid w:val="009F651C"/>
    <w:rsid w:val="00BC0891"/>
    <w:rsid w:val="00DA05F7"/>
    <w:rsid w:val="00E267B8"/>
    <w:rsid w:val="00F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A5FEF-C413-44D3-94C6-9C976934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2"/>
      <w:lang w:val="p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2"/>
      <w:lang w:val="pl"/>
    </w:rPr>
  </w:style>
  <w:style w:type="paragraph" w:customStyle="1" w:styleId="FTactivityassignment">
    <w:name w:val="FT activity assignment"/>
    <w:basedOn w:val="Standard"/>
    <w:qFormat/>
    <w:pPr>
      <w:spacing w:line="360" w:lineRule="auto"/>
    </w:pPr>
    <w:rPr>
      <w:rFonts w:ascii="Arial" w:hAnsi="Arial"/>
      <w:iCs/>
      <w:szCs w:val="28"/>
    </w:rPr>
  </w:style>
  <w:style w:type="paragraph" w:customStyle="1" w:styleId="FTNumberoftheactivity">
    <w:name w:val="FT Number of the activity"/>
    <w:basedOn w:val="berschrift2"/>
    <w:next w:val="FTactivityassignment"/>
    <w:qFormat/>
    <w:pPr>
      <w:numPr>
        <w:numId w:val="1"/>
      </w:numPr>
      <w:pBdr>
        <w:top w:val="single" w:sz="2" w:space="1" w:color="299AF5"/>
        <w:bottom w:val="single" w:sz="2" w:space="1" w:color="299AF5"/>
      </w:pBdr>
      <w:tabs>
        <w:tab w:val="num" w:pos="360"/>
      </w:tabs>
      <w:spacing w:before="360"/>
      <w:ind w:left="0" w:firstLine="0"/>
    </w:pPr>
    <w:rPr>
      <w:rFonts w:ascii="Arial" w:eastAsia="Arial" w:hAnsi="Arial" w:cs="Arial"/>
      <w:color w:val="auto"/>
      <w:sz w:val="22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eogebra.org/m/vgqwcwe4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geogebra.org/m/kjs873g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eogebra.org/m/kjs873g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6.png"/><Relationship Id="rId1" Type="http://schemas.openxmlformats.org/officeDocument/2006/relationships/hyperlink" Target="https://www.funthink.eu/default-title/advisory-board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5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2082</Characters>
  <Application>Microsoft Office Word</Application>
  <DocSecurity>0</DocSecurity>
  <Lines>86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Frey, Kerstin</cp:lastModifiedBy>
  <cp:revision>4</cp:revision>
  <dcterms:created xsi:type="dcterms:W3CDTF">2023-09-29T08:21:00Z</dcterms:created>
  <dcterms:modified xsi:type="dcterms:W3CDTF">2023-10-01T15:01:00Z</dcterms:modified>
</cp:coreProperties>
</file>